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1" w:rsidRDefault="001F5A31" w:rsidP="001F5A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методическом 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совете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«___» ___ 20 ___ г.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Директором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«___» ___ 20 ___ г.</w:t>
      </w:r>
    </w:p>
    <w:p w:rsidR="001F5A31" w:rsidRDefault="001F5A31" w:rsidP="001F5A31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</w:t>
      </w: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1F5A31" w:rsidRDefault="001F5A31" w:rsidP="001F5A31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АУДИТ</w:t>
      </w: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2014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Обсуждено на совместном заседании ПЦК и методсовета.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F5A31"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1F5A31" w:rsidRDefault="001F5A31" w:rsidP="00DE65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F5A31" w:rsidRDefault="001F5A31" w:rsidP="001F5A31">
      <w:pPr>
        <w:pStyle w:val="af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903"/>
      </w:tblGrid>
      <w:tr w:rsidR="0035180A" w:rsidRPr="00A20A8B" w:rsidTr="001F5A31">
        <w:tc>
          <w:tcPr>
            <w:tcW w:w="8330" w:type="dxa"/>
          </w:tcPr>
          <w:p w:rsidR="0035180A" w:rsidRPr="00A20A8B" w:rsidRDefault="0035180A" w:rsidP="001F5A31">
            <w:pPr>
              <w:pStyle w:val="1"/>
              <w:spacing w:line="360" w:lineRule="auto"/>
              <w:ind w:firstLine="0"/>
              <w:jc w:val="center"/>
              <w:rPr>
                <w:b/>
                <w:bCs/>
                <w:caps/>
              </w:rPr>
            </w:pPr>
            <w:r w:rsidRPr="00A20A8B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03" w:type="dxa"/>
          </w:tcPr>
          <w:p w:rsidR="0035180A" w:rsidRPr="00A20A8B" w:rsidRDefault="0035180A" w:rsidP="009B57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5180A" w:rsidRPr="00A20A8B" w:rsidTr="001F5A31">
        <w:tc>
          <w:tcPr>
            <w:tcW w:w="8330" w:type="dxa"/>
          </w:tcPr>
          <w:p w:rsidR="0035180A" w:rsidRPr="00EB0BBA" w:rsidRDefault="008C1A7F" w:rsidP="00C00CDD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1069"/>
              <w:rPr>
                <w:bCs/>
                <w:caps/>
              </w:rPr>
            </w:pPr>
            <w:r w:rsidRPr="00FB3B75">
              <w:rPr>
                <w:bCs/>
                <w:caps/>
              </w:rPr>
              <w:t xml:space="preserve">1. </w:t>
            </w:r>
            <w:r w:rsidR="0035180A" w:rsidRPr="00FB3B75">
              <w:rPr>
                <w:bCs/>
                <w:caps/>
              </w:rPr>
              <w:t xml:space="preserve">ПАСПОРТ </w:t>
            </w:r>
            <w:r w:rsidR="002400C0" w:rsidRPr="00FB3B75">
              <w:rPr>
                <w:bCs/>
                <w:caps/>
              </w:rPr>
              <w:t>Рабочей</w:t>
            </w:r>
            <w:r w:rsidR="00C00CDD" w:rsidRPr="00FB3B75">
              <w:rPr>
                <w:bCs/>
                <w:caps/>
              </w:rPr>
              <w:t xml:space="preserve"> ПРОГРАММЫ УЧЕБНОЙ </w:t>
            </w:r>
            <w:r w:rsidR="0035180A" w:rsidRPr="00FB3B75">
              <w:rPr>
                <w:bCs/>
                <w:caps/>
              </w:rPr>
              <w:t>ДИСЦИПЛИНЫ</w:t>
            </w:r>
            <w:r w:rsidR="001F5A31">
              <w:rPr>
                <w:bCs/>
                <w:caps/>
              </w:rPr>
              <w:t xml:space="preserve"> </w:t>
            </w:r>
            <w:r w:rsidR="00EB0BBA" w:rsidRPr="00EB0BBA">
              <w:rPr>
                <w:bCs/>
              </w:rPr>
              <w:t>«</w:t>
            </w:r>
            <w:r w:rsidR="000350E3">
              <w:rPr>
                <w:bCs/>
              </w:rPr>
              <w:t>АУДИТ</w:t>
            </w:r>
            <w:r w:rsidR="00EB0BBA" w:rsidRPr="00EB0BBA">
              <w:rPr>
                <w:bCs/>
              </w:rPr>
              <w:t>»</w:t>
            </w:r>
          </w:p>
          <w:p w:rsidR="0035180A" w:rsidRPr="00FB3B75" w:rsidRDefault="0035180A" w:rsidP="00C00CDD">
            <w:pPr>
              <w:tabs>
                <w:tab w:val="num" w:pos="644"/>
              </w:tabs>
              <w:spacing w:line="360" w:lineRule="auto"/>
              <w:ind w:left="709" w:hanging="1069"/>
            </w:pPr>
          </w:p>
        </w:tc>
        <w:tc>
          <w:tcPr>
            <w:tcW w:w="1903" w:type="dxa"/>
          </w:tcPr>
          <w:p w:rsidR="0035180A" w:rsidRPr="00FB3B75" w:rsidRDefault="00444084" w:rsidP="009B57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180A" w:rsidRPr="00A20A8B" w:rsidTr="001F5A31">
        <w:tc>
          <w:tcPr>
            <w:tcW w:w="8330" w:type="dxa"/>
          </w:tcPr>
          <w:p w:rsidR="000759BC" w:rsidRPr="00EB0BBA" w:rsidRDefault="008C1A7F" w:rsidP="000759BC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1069"/>
              <w:rPr>
                <w:bCs/>
                <w:caps/>
              </w:rPr>
            </w:pPr>
            <w:r w:rsidRPr="00FB3B75">
              <w:rPr>
                <w:bCs/>
                <w:caps/>
              </w:rPr>
              <w:t xml:space="preserve">2. </w:t>
            </w:r>
            <w:r w:rsidR="0035180A" w:rsidRPr="00FB3B75">
              <w:rPr>
                <w:bCs/>
                <w:caps/>
              </w:rPr>
              <w:t>СТРУКТУРА и содержание УЧЕБНОЙ ДИСЦИПЛИНЫ</w:t>
            </w:r>
            <w:r w:rsidR="001F5A31">
              <w:rPr>
                <w:bCs/>
                <w:caps/>
              </w:rPr>
              <w:t xml:space="preserve"> </w:t>
            </w:r>
            <w:r w:rsidR="000759BC" w:rsidRPr="00EB0BBA">
              <w:rPr>
                <w:bCs/>
              </w:rPr>
              <w:t>«</w:t>
            </w:r>
            <w:r w:rsidR="000350E3">
              <w:rPr>
                <w:bCs/>
              </w:rPr>
              <w:t>АУДИТ</w:t>
            </w:r>
            <w:r w:rsidR="000759BC" w:rsidRPr="00EB0BBA">
              <w:rPr>
                <w:bCs/>
              </w:rPr>
              <w:t>»</w:t>
            </w:r>
          </w:p>
          <w:p w:rsidR="009571A4" w:rsidRPr="00FB3B75" w:rsidRDefault="009571A4" w:rsidP="009571A4"/>
        </w:tc>
        <w:tc>
          <w:tcPr>
            <w:tcW w:w="1903" w:type="dxa"/>
          </w:tcPr>
          <w:p w:rsidR="0035180A" w:rsidRPr="00FB3B75" w:rsidRDefault="00444084" w:rsidP="001F5A31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180A" w:rsidRPr="00A20A8B" w:rsidTr="001F5A31">
        <w:trPr>
          <w:trHeight w:val="670"/>
        </w:trPr>
        <w:tc>
          <w:tcPr>
            <w:tcW w:w="8330" w:type="dxa"/>
          </w:tcPr>
          <w:p w:rsidR="000759BC" w:rsidRPr="00EB0BBA" w:rsidRDefault="008C1A7F" w:rsidP="000759BC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1069"/>
              <w:rPr>
                <w:bCs/>
                <w:caps/>
              </w:rPr>
            </w:pPr>
            <w:r w:rsidRPr="00FB3B75">
              <w:rPr>
                <w:bCs/>
                <w:caps/>
              </w:rPr>
              <w:t xml:space="preserve">3. </w:t>
            </w:r>
            <w:r w:rsidR="0035180A" w:rsidRPr="00FB3B75">
              <w:rPr>
                <w:bCs/>
                <w:caps/>
              </w:rPr>
              <w:t xml:space="preserve">условия реализации </w:t>
            </w:r>
            <w:r w:rsidR="002400C0" w:rsidRPr="00FB3B75">
              <w:rPr>
                <w:bCs/>
                <w:caps/>
              </w:rPr>
              <w:t>Рабочей</w:t>
            </w:r>
            <w:r w:rsidR="0035180A" w:rsidRPr="00FB3B75">
              <w:rPr>
                <w:bCs/>
                <w:caps/>
              </w:rPr>
              <w:t xml:space="preserve"> программы учебной дисциплины</w:t>
            </w:r>
            <w:r w:rsidR="001F5A31">
              <w:rPr>
                <w:bCs/>
                <w:caps/>
              </w:rPr>
              <w:t xml:space="preserve"> </w:t>
            </w:r>
            <w:r w:rsidR="000759BC" w:rsidRPr="00EB0BBA">
              <w:rPr>
                <w:bCs/>
              </w:rPr>
              <w:t>«</w:t>
            </w:r>
            <w:r w:rsidR="000350E3">
              <w:rPr>
                <w:bCs/>
              </w:rPr>
              <w:t>АУДИТ</w:t>
            </w:r>
            <w:r w:rsidR="000759BC" w:rsidRPr="00EB0BBA">
              <w:rPr>
                <w:bCs/>
              </w:rPr>
              <w:t>»</w:t>
            </w:r>
          </w:p>
          <w:p w:rsidR="009571A4" w:rsidRPr="00FB3B75" w:rsidRDefault="009571A4" w:rsidP="009571A4"/>
        </w:tc>
        <w:tc>
          <w:tcPr>
            <w:tcW w:w="1903" w:type="dxa"/>
          </w:tcPr>
          <w:p w:rsidR="0035180A" w:rsidRPr="00FB3B75" w:rsidRDefault="00444084" w:rsidP="00220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AD9">
              <w:rPr>
                <w:sz w:val="28"/>
                <w:szCs w:val="28"/>
              </w:rPr>
              <w:t>0</w:t>
            </w:r>
          </w:p>
        </w:tc>
      </w:tr>
      <w:tr w:rsidR="0035180A" w:rsidRPr="00A20A8B" w:rsidTr="001F5A31">
        <w:tc>
          <w:tcPr>
            <w:tcW w:w="8330" w:type="dxa"/>
          </w:tcPr>
          <w:p w:rsidR="000759BC" w:rsidRPr="00EB0BBA" w:rsidRDefault="008C1A7F" w:rsidP="000759BC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1069"/>
              <w:rPr>
                <w:bCs/>
                <w:caps/>
              </w:rPr>
            </w:pPr>
            <w:r w:rsidRPr="00FB3B75">
              <w:rPr>
                <w:bCs/>
                <w:caps/>
              </w:rPr>
              <w:t xml:space="preserve">4. </w:t>
            </w:r>
            <w:r w:rsidR="0035180A" w:rsidRPr="00FB3B75">
              <w:rPr>
                <w:bCs/>
                <w:caps/>
              </w:rPr>
              <w:t>Контроль и оценка результатов Освоения учебной дисциплины</w:t>
            </w:r>
            <w:r w:rsidR="001F5A31">
              <w:rPr>
                <w:bCs/>
                <w:caps/>
              </w:rPr>
              <w:t xml:space="preserve"> </w:t>
            </w:r>
            <w:r w:rsidR="000759BC" w:rsidRPr="00EB0BBA">
              <w:rPr>
                <w:bCs/>
              </w:rPr>
              <w:t>«</w:t>
            </w:r>
            <w:r w:rsidR="000350E3">
              <w:rPr>
                <w:bCs/>
              </w:rPr>
              <w:t>АУДИТ</w:t>
            </w:r>
            <w:r w:rsidR="000759BC" w:rsidRPr="00EB0BBA">
              <w:rPr>
                <w:bCs/>
              </w:rPr>
              <w:t>»</w:t>
            </w:r>
          </w:p>
          <w:p w:rsidR="0035180A" w:rsidRPr="00FB3B75" w:rsidRDefault="0035180A" w:rsidP="009571A4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1069"/>
              <w:rPr>
                <w:bCs/>
                <w:caps/>
              </w:rPr>
            </w:pPr>
          </w:p>
        </w:tc>
        <w:tc>
          <w:tcPr>
            <w:tcW w:w="1903" w:type="dxa"/>
          </w:tcPr>
          <w:p w:rsidR="0035180A" w:rsidRPr="00FB3B75" w:rsidRDefault="00805D6B" w:rsidP="00220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AD9">
              <w:rPr>
                <w:sz w:val="28"/>
                <w:szCs w:val="28"/>
              </w:rPr>
              <w:t>1</w:t>
            </w:r>
          </w:p>
        </w:tc>
      </w:tr>
    </w:tbl>
    <w:p w:rsidR="0035180A" w:rsidRPr="00A20A8B" w:rsidRDefault="0035180A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180A" w:rsidRPr="00A20A8B" w:rsidRDefault="0035180A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759BC" w:rsidRPr="000759BC" w:rsidRDefault="0035180A" w:rsidP="001F5A31">
      <w:pPr>
        <w:pStyle w:val="Default"/>
        <w:ind w:firstLine="567"/>
        <w:jc w:val="both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0350E3">
        <w:rPr>
          <w:b/>
          <w:bCs/>
          <w:caps/>
          <w:sz w:val="28"/>
          <w:szCs w:val="28"/>
        </w:rPr>
        <w:lastRenderedPageBreak/>
        <w:t>1.</w:t>
      </w:r>
      <w:r w:rsidR="001F78B8">
        <w:rPr>
          <w:b/>
          <w:bCs/>
          <w:sz w:val="28"/>
          <w:szCs w:val="28"/>
        </w:rPr>
        <w:t>ПАСПОРТ РАБОЧЕЙ ПРОГРАММЫ</w:t>
      </w:r>
      <w:r w:rsidR="001F5A31">
        <w:rPr>
          <w:b/>
          <w:bCs/>
          <w:sz w:val="28"/>
          <w:szCs w:val="28"/>
        </w:rPr>
        <w:t xml:space="preserve"> </w:t>
      </w:r>
      <w:r w:rsidR="001F78B8">
        <w:rPr>
          <w:b/>
          <w:bCs/>
          <w:sz w:val="28"/>
          <w:szCs w:val="28"/>
        </w:rPr>
        <w:t>УЧЕБНОЙ ДИСЦИПЛИНЫ</w:t>
      </w:r>
    </w:p>
    <w:p w:rsidR="000350E3" w:rsidRPr="00356F49" w:rsidRDefault="000350E3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i/>
          <w:sz w:val="20"/>
          <w:szCs w:val="20"/>
        </w:rPr>
      </w:pPr>
    </w:p>
    <w:p w:rsidR="000350E3" w:rsidRDefault="000350E3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  <w:sz w:val="28"/>
          <w:szCs w:val="28"/>
        </w:rPr>
      </w:pPr>
      <w:r w:rsidRPr="00356F49">
        <w:rPr>
          <w:b/>
          <w:sz w:val="28"/>
          <w:szCs w:val="28"/>
        </w:rPr>
        <w:t>1.1. Область применения программы</w:t>
      </w:r>
    </w:p>
    <w:p w:rsidR="000350E3" w:rsidRDefault="000350E3" w:rsidP="001F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E45D8">
        <w:rPr>
          <w:sz w:val="28"/>
          <w:szCs w:val="28"/>
        </w:rPr>
        <w:t xml:space="preserve"> программа учебной дисциплины является частью примерной </w:t>
      </w:r>
      <w:r w:rsidR="00E2111B">
        <w:rPr>
          <w:sz w:val="28"/>
          <w:szCs w:val="28"/>
        </w:rPr>
        <w:t xml:space="preserve">программы подготовки специалистов среднего звена </w:t>
      </w:r>
      <w:r w:rsidRPr="003E45D8">
        <w:rPr>
          <w:sz w:val="28"/>
          <w:szCs w:val="28"/>
        </w:rPr>
        <w:t xml:space="preserve">в соответствии с ФГОС по специальности среднего профессионального образования </w:t>
      </w:r>
      <w:r w:rsidR="0054046E">
        <w:rPr>
          <w:sz w:val="28"/>
          <w:szCs w:val="28"/>
        </w:rPr>
        <w:t>38.02.01</w:t>
      </w:r>
      <w:r w:rsidRPr="003E45D8">
        <w:rPr>
          <w:sz w:val="28"/>
          <w:szCs w:val="28"/>
        </w:rPr>
        <w:t>«Экономика и бухгалтерский учет</w:t>
      </w:r>
      <w:r>
        <w:rPr>
          <w:sz w:val="28"/>
          <w:szCs w:val="28"/>
        </w:rPr>
        <w:t>»</w:t>
      </w:r>
      <w:r w:rsidRPr="003E45D8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.</w:t>
      </w:r>
    </w:p>
    <w:p w:rsidR="001F5A31" w:rsidRDefault="001F5A31" w:rsidP="001F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0350E3" w:rsidRPr="00356F49" w:rsidRDefault="000350E3" w:rsidP="001F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356F4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56F49">
        <w:rPr>
          <w:sz w:val="28"/>
          <w:szCs w:val="28"/>
        </w:rPr>
        <w:t>дисциплина входит в общепрофессиональный цикл</w:t>
      </w:r>
      <w:r>
        <w:rPr>
          <w:sz w:val="28"/>
          <w:szCs w:val="28"/>
        </w:rPr>
        <w:t>.</w:t>
      </w:r>
    </w:p>
    <w:p w:rsidR="001F5A31" w:rsidRDefault="001F5A3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</w:rPr>
      </w:pPr>
    </w:p>
    <w:p w:rsidR="000350E3" w:rsidRDefault="000350E3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</w:rPr>
      </w:pPr>
      <w:r w:rsidRPr="00356F4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«Аудит» </w:t>
      </w:r>
      <w:r>
        <w:rPr>
          <w:sz w:val="28"/>
          <w:szCs w:val="28"/>
        </w:rPr>
        <w:t xml:space="preserve">содержат следующие элементы: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теоретических основ аудита и его роли в организации независимого контроля за деятельностью предприятий различных форм собственности в условиях рыночной экономики;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системы знаний об аудиторской деятельности как одного из видов финансового контроля в Российской Федерации;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методологических основ организации независимых проверок и методики формирования аудиторских заключений.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нормативно – правовом регулировании аудиторской  деятельности в Российской Федерации;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r w:rsidR="00D9685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проведению аудиторских проверок;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r w:rsidR="00D9685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составлению аудиторских заключений.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принципы аудиторской деятельности; 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регулирование аудиторской деятельности в РФ;</w:t>
      </w:r>
    </w:p>
    <w:p w:rsidR="001A624A" w:rsidRDefault="001A624A" w:rsidP="001F5A3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основные процедуры аудиторской проверки; </w:t>
      </w:r>
    </w:p>
    <w:p w:rsidR="001A624A" w:rsidRDefault="001A624A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оценки систем</w:t>
      </w:r>
      <w:r w:rsidR="00D96851">
        <w:rPr>
          <w:sz w:val="28"/>
          <w:szCs w:val="28"/>
        </w:rPr>
        <w:t>ы внутреннего и внешнего аудита;</w:t>
      </w:r>
    </w:p>
    <w:p w:rsidR="00D96851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аудит основных средств, нематериальных активов, производственных запасов;</w:t>
      </w:r>
    </w:p>
    <w:p w:rsidR="00D96851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аудит учета кредитов и займов, расчетов, готовой продукции и финансовых результатов;</w:t>
      </w:r>
    </w:p>
    <w:p w:rsidR="00D96851" w:rsidRPr="00356F49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аудит собственного капитала, расчетов с учредителями и отчетности экономического субъекта.</w:t>
      </w:r>
    </w:p>
    <w:p w:rsidR="0035180A" w:rsidRPr="00A20A8B" w:rsidRDefault="001A624A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80A" w:rsidRPr="00A20A8B">
        <w:rPr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35180A" w:rsidRPr="00A20A8B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863">
        <w:rPr>
          <w:sz w:val="28"/>
          <w:szCs w:val="28"/>
        </w:rPr>
        <w:t xml:space="preserve">- </w:t>
      </w:r>
      <w:r w:rsidR="0035180A" w:rsidRPr="00A20A8B">
        <w:rPr>
          <w:sz w:val="28"/>
          <w:szCs w:val="28"/>
        </w:rPr>
        <w:t>максимальной учеб</w:t>
      </w:r>
      <w:r w:rsidR="00FB7FBF">
        <w:rPr>
          <w:sz w:val="28"/>
          <w:szCs w:val="28"/>
        </w:rPr>
        <w:t xml:space="preserve">ной нагрузки обучающегося  </w:t>
      </w:r>
      <w:r w:rsidR="003E4922">
        <w:rPr>
          <w:sz w:val="28"/>
          <w:szCs w:val="28"/>
        </w:rPr>
        <w:t>76</w:t>
      </w:r>
      <w:r w:rsidR="00FB7FBF">
        <w:rPr>
          <w:sz w:val="28"/>
          <w:szCs w:val="28"/>
        </w:rPr>
        <w:t>ч</w:t>
      </w:r>
      <w:r w:rsidR="003E4922">
        <w:rPr>
          <w:sz w:val="28"/>
          <w:szCs w:val="28"/>
        </w:rPr>
        <w:t>.</w:t>
      </w:r>
      <w:r w:rsidR="0035180A" w:rsidRPr="00A20A8B">
        <w:rPr>
          <w:sz w:val="28"/>
          <w:szCs w:val="28"/>
        </w:rPr>
        <w:t>, в том числе:</w:t>
      </w:r>
    </w:p>
    <w:p w:rsidR="0035180A" w:rsidRPr="00A20A8B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FBF">
        <w:rPr>
          <w:sz w:val="28"/>
          <w:szCs w:val="28"/>
        </w:rPr>
        <w:t xml:space="preserve">- </w:t>
      </w:r>
      <w:r w:rsidR="0035180A" w:rsidRPr="00A20A8B">
        <w:rPr>
          <w:sz w:val="28"/>
          <w:szCs w:val="28"/>
        </w:rPr>
        <w:t>обязательной аудиторной учебн</w:t>
      </w:r>
      <w:r w:rsidR="00FB7FBF">
        <w:rPr>
          <w:sz w:val="28"/>
          <w:szCs w:val="28"/>
        </w:rPr>
        <w:t xml:space="preserve">ой нагрузки обучающегося  </w:t>
      </w:r>
      <w:r w:rsidR="003E4922">
        <w:rPr>
          <w:sz w:val="28"/>
          <w:szCs w:val="28"/>
        </w:rPr>
        <w:t>51</w:t>
      </w:r>
      <w:r w:rsidR="0035180A" w:rsidRPr="00A20A8B">
        <w:rPr>
          <w:sz w:val="28"/>
          <w:szCs w:val="28"/>
        </w:rPr>
        <w:t>ч</w:t>
      </w:r>
      <w:r w:rsidR="00B2643E">
        <w:rPr>
          <w:sz w:val="28"/>
          <w:szCs w:val="28"/>
        </w:rPr>
        <w:t>.</w:t>
      </w:r>
      <w:r w:rsidR="0035180A" w:rsidRPr="00A20A8B">
        <w:rPr>
          <w:sz w:val="28"/>
          <w:szCs w:val="28"/>
        </w:rPr>
        <w:t>;</w:t>
      </w:r>
    </w:p>
    <w:p w:rsidR="0035180A" w:rsidRDefault="00D96851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FBF">
        <w:rPr>
          <w:sz w:val="28"/>
          <w:szCs w:val="28"/>
        </w:rPr>
        <w:t xml:space="preserve">- </w:t>
      </w:r>
      <w:r w:rsidR="0035180A" w:rsidRPr="00A20A8B">
        <w:rPr>
          <w:sz w:val="28"/>
          <w:szCs w:val="28"/>
        </w:rPr>
        <w:t>самостоятел</w:t>
      </w:r>
      <w:r w:rsidR="00FB7FBF">
        <w:rPr>
          <w:sz w:val="28"/>
          <w:szCs w:val="28"/>
        </w:rPr>
        <w:t xml:space="preserve">ьной работы обучающегося  </w:t>
      </w:r>
      <w:r w:rsidR="003E4922">
        <w:rPr>
          <w:sz w:val="28"/>
          <w:szCs w:val="28"/>
        </w:rPr>
        <w:t>25</w:t>
      </w:r>
      <w:r w:rsidR="0035180A" w:rsidRPr="00A20A8B">
        <w:rPr>
          <w:sz w:val="28"/>
          <w:szCs w:val="28"/>
        </w:rPr>
        <w:t>ч.</w:t>
      </w:r>
    </w:p>
    <w:p w:rsidR="00911B54" w:rsidRPr="00EB0BBA" w:rsidRDefault="0035180A" w:rsidP="001F5A3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35180A" w:rsidRDefault="0035180A" w:rsidP="001F5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EF7D7F" w:rsidRPr="00A20A8B" w:rsidRDefault="00EF7D7F" w:rsidP="00CA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u w:val="single"/>
        </w:rPr>
      </w:pPr>
    </w:p>
    <w:tbl>
      <w:tblPr>
        <w:tblW w:w="890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1803"/>
      </w:tblGrid>
      <w:tr w:rsidR="0035180A" w:rsidRPr="002D5C36">
        <w:trPr>
          <w:trHeight w:val="456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CA639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D5C3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5E" w:rsidRDefault="0035180A" w:rsidP="00CA6397">
            <w:pPr>
              <w:spacing w:before="120" w:after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397">
              <w:rPr>
                <w:b/>
                <w:bCs/>
                <w:iCs/>
                <w:sz w:val="28"/>
                <w:szCs w:val="28"/>
              </w:rPr>
              <w:t xml:space="preserve">Объем </w:t>
            </w:r>
          </w:p>
          <w:p w:rsidR="0035180A" w:rsidRPr="00CA6397" w:rsidRDefault="0035180A" w:rsidP="00CA6397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CA6397">
              <w:rPr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35180A" w:rsidRPr="002D5C36">
        <w:trPr>
          <w:trHeight w:val="283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CA63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D5C36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E4922" w:rsidP="00D76481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35180A" w:rsidRPr="002D5C36">
        <w:trPr>
          <w:trHeight w:val="143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CA639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D5C3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E4922" w:rsidP="00AF3100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 w:rsidR="0035180A" w:rsidRPr="002D5C36">
        <w:trPr>
          <w:trHeight w:val="550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CA639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D5C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5180A" w:rsidP="00CA6397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</w:p>
        </w:tc>
      </w:tr>
      <w:tr w:rsidR="0035180A" w:rsidRPr="002D5C36">
        <w:trPr>
          <w:trHeight w:val="550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FE6D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D5C3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E4922" w:rsidP="00FE5FB4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35180A" w:rsidRPr="002D5C36">
        <w:trPr>
          <w:trHeight w:val="565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D733C8" w:rsidP="00D733C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FB4">
              <w:rPr>
                <w:sz w:val="28"/>
                <w:szCs w:val="28"/>
              </w:rPr>
              <w:t xml:space="preserve">амостоятельная </w:t>
            </w:r>
            <w:r w:rsidR="0035180A" w:rsidRPr="002D5C36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а</w:t>
            </w:r>
            <w:r w:rsidR="00F4255D">
              <w:rPr>
                <w:sz w:val="28"/>
                <w:szCs w:val="28"/>
              </w:rPr>
              <w:t xml:space="preserve"> </w:t>
            </w:r>
            <w:r w:rsidR="0056478F">
              <w:rPr>
                <w:sz w:val="28"/>
                <w:szCs w:val="28"/>
              </w:rPr>
              <w:t>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E4922" w:rsidP="00AF3100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54046E" w:rsidRPr="002D5C36">
        <w:trPr>
          <w:trHeight w:val="565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227" w:rsidRDefault="0056478F" w:rsidP="00DB12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 том числе:</w:t>
            </w:r>
          </w:p>
          <w:p w:rsidR="00DB1227" w:rsidRDefault="00F4255D" w:rsidP="00DB12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рефераты;</w:t>
            </w:r>
            <w:r w:rsidR="0054046E" w:rsidRPr="0056478F">
              <w:rPr>
                <w:i/>
                <w:sz w:val="28"/>
                <w:szCs w:val="28"/>
              </w:rPr>
              <w:t xml:space="preserve"> </w:t>
            </w:r>
          </w:p>
          <w:p w:rsidR="00F4255D" w:rsidRDefault="00F4255D" w:rsidP="00DB12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="0054046E" w:rsidRPr="0056478F">
              <w:rPr>
                <w:i/>
                <w:sz w:val="28"/>
                <w:szCs w:val="28"/>
              </w:rPr>
              <w:t xml:space="preserve">доклады, </w:t>
            </w:r>
            <w:r>
              <w:rPr>
                <w:i/>
                <w:sz w:val="28"/>
                <w:szCs w:val="28"/>
              </w:rPr>
              <w:t>сообщения;</w:t>
            </w:r>
          </w:p>
          <w:p w:rsidR="0054046E" w:rsidRPr="0056478F" w:rsidRDefault="00F4255D" w:rsidP="00F42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тесты,</w:t>
            </w:r>
            <w:r w:rsidR="00DB1227">
              <w:rPr>
                <w:i/>
                <w:sz w:val="28"/>
                <w:szCs w:val="28"/>
              </w:rPr>
              <w:t xml:space="preserve"> схем</w:t>
            </w:r>
            <w:r>
              <w:rPr>
                <w:i/>
                <w:sz w:val="28"/>
                <w:szCs w:val="28"/>
              </w:rPr>
              <w:t>ы.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6E" w:rsidRDefault="0054046E" w:rsidP="00DB1227">
            <w:pPr>
              <w:jc w:val="center"/>
              <w:rPr>
                <w:iCs/>
                <w:sz w:val="28"/>
                <w:szCs w:val="28"/>
              </w:rPr>
            </w:pPr>
          </w:p>
          <w:p w:rsidR="00DB1227" w:rsidRDefault="00F4255D" w:rsidP="00DB12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  <w:p w:rsidR="00DB1227" w:rsidRDefault="00F4255D" w:rsidP="00DB12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F4255D" w:rsidRDefault="00F4255D" w:rsidP="00DB12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B5048" w:rsidRPr="002D5C36" w:rsidTr="00867266">
        <w:trPr>
          <w:trHeight w:val="565"/>
        </w:trPr>
        <w:tc>
          <w:tcPr>
            <w:tcW w:w="8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48" w:rsidRDefault="005B5048" w:rsidP="005B5048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CA6397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A41A7B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35180A" w:rsidRPr="00A20A8B" w:rsidRDefault="0035180A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2244" w:rsidRDefault="00142244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2244" w:rsidRDefault="00142244" w:rsidP="00911B54">
      <w:pPr>
        <w:pStyle w:val="Default"/>
        <w:jc w:val="center"/>
        <w:rPr>
          <w:b/>
          <w:bCs/>
          <w:iCs/>
        </w:rPr>
        <w:sectPr w:rsidR="00142244" w:rsidSect="00840752">
          <w:footerReference w:type="default" r:id="rId8"/>
          <w:pgSz w:w="11907" w:h="16840"/>
          <w:pgMar w:top="1134" w:right="567" w:bottom="1134" w:left="1134" w:header="709" w:footer="709" w:gutter="0"/>
          <w:cols w:space="720"/>
        </w:sectPr>
      </w:pPr>
    </w:p>
    <w:p w:rsidR="000759BC" w:rsidRPr="00A20A8B" w:rsidRDefault="000759BC" w:rsidP="00075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1F5A31">
        <w:rPr>
          <w:b/>
          <w:sz w:val="28"/>
          <w:szCs w:val="28"/>
        </w:rPr>
        <w:t xml:space="preserve"> </w:t>
      </w:r>
      <w:r w:rsidRPr="006C274E">
        <w:rPr>
          <w:b/>
          <w:sz w:val="28"/>
          <w:szCs w:val="28"/>
        </w:rPr>
        <w:t>«</w:t>
      </w:r>
      <w:r w:rsidR="003E4922">
        <w:rPr>
          <w:b/>
          <w:sz w:val="28"/>
          <w:szCs w:val="28"/>
        </w:rPr>
        <w:t>АУДИТ</w:t>
      </w:r>
      <w:r>
        <w:rPr>
          <w:b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498"/>
        <w:gridCol w:w="1134"/>
        <w:gridCol w:w="1299"/>
      </w:tblGrid>
      <w:tr w:rsidR="000759BC" w:rsidRPr="00050C57" w:rsidTr="00933443">
        <w:trPr>
          <w:trHeight w:val="20"/>
        </w:trPr>
        <w:tc>
          <w:tcPr>
            <w:tcW w:w="3510" w:type="dxa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99" w:type="dxa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C57">
              <w:rPr>
                <w:b/>
                <w:bCs/>
              </w:rPr>
              <w:t>Уровень освоения</w:t>
            </w:r>
          </w:p>
        </w:tc>
      </w:tr>
      <w:tr w:rsidR="000759BC" w:rsidRPr="00050C57" w:rsidTr="00933443">
        <w:trPr>
          <w:trHeight w:val="20"/>
        </w:trPr>
        <w:tc>
          <w:tcPr>
            <w:tcW w:w="3510" w:type="dxa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0C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9BC" w:rsidRPr="00050C57" w:rsidRDefault="000759BC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C57">
              <w:rPr>
                <w:b/>
                <w:bCs/>
              </w:rPr>
              <w:t>4</w:t>
            </w:r>
          </w:p>
        </w:tc>
      </w:tr>
      <w:tr w:rsidR="000759BC" w:rsidRPr="00050C57" w:rsidTr="00933443">
        <w:trPr>
          <w:trHeight w:val="297"/>
        </w:trPr>
        <w:tc>
          <w:tcPr>
            <w:tcW w:w="13008" w:type="dxa"/>
            <w:gridSpan w:val="2"/>
          </w:tcPr>
          <w:p w:rsidR="000759BC" w:rsidRPr="008113F8" w:rsidRDefault="000759BC" w:rsidP="00AF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6F39">
              <w:rPr>
                <w:b/>
                <w:bCs/>
                <w:sz w:val="28"/>
                <w:szCs w:val="28"/>
              </w:rPr>
              <w:t xml:space="preserve">Раздел I. </w:t>
            </w:r>
            <w:r w:rsidR="00AF3100">
              <w:rPr>
                <w:b/>
                <w:bCs/>
                <w:sz w:val="28"/>
                <w:szCs w:val="28"/>
              </w:rPr>
              <w:t>Основы аудита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0759BC" w:rsidRPr="00050C57" w:rsidRDefault="00FF67C3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01B73">
              <w:rPr>
                <w:b/>
                <w:bCs/>
              </w:rPr>
              <w:t>ч.</w:t>
            </w:r>
          </w:p>
        </w:tc>
      </w:tr>
      <w:tr w:rsidR="00316EF8" w:rsidRPr="00050C57" w:rsidTr="005B5048">
        <w:trPr>
          <w:trHeight w:val="1603"/>
        </w:trPr>
        <w:tc>
          <w:tcPr>
            <w:tcW w:w="3510" w:type="dxa"/>
          </w:tcPr>
          <w:p w:rsidR="00316EF8" w:rsidRPr="000759BC" w:rsidRDefault="00AF3100" w:rsidP="0093344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1.1. Сущность, цели и задачи аудита.</w:t>
            </w:r>
          </w:p>
        </w:tc>
        <w:tc>
          <w:tcPr>
            <w:tcW w:w="9498" w:type="dxa"/>
          </w:tcPr>
          <w:p w:rsidR="00AF3100" w:rsidRPr="00AF3100" w:rsidRDefault="00AF3100" w:rsidP="00AF31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100">
              <w:rPr>
                <w:sz w:val="28"/>
                <w:szCs w:val="28"/>
              </w:rPr>
              <w:t>Сущность, роль и значение аудита. Основные принципы, цели и задачи аудита.Классификация видов аудита.</w:t>
            </w:r>
          </w:p>
          <w:p w:rsidR="00316EF8" w:rsidRPr="00AF3100" w:rsidRDefault="00AF3100" w:rsidP="005B78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F3100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 w:rsidR="000350E3">
              <w:rPr>
                <w:b/>
                <w:bCs/>
                <w:sz w:val="28"/>
                <w:szCs w:val="28"/>
              </w:rPr>
              <w:t>-</w:t>
            </w:r>
            <w:r w:rsidRPr="00AF3100">
              <w:rPr>
                <w:sz w:val="28"/>
                <w:szCs w:val="28"/>
              </w:rPr>
              <w:t>определение приоритетных направлений развития аудита вусловиях рыночной экономики; рассмотрение понятия «аудит» как вид экономическогоконтроля; рассмотрение различных видов аудита</w:t>
            </w:r>
          </w:p>
        </w:tc>
        <w:tc>
          <w:tcPr>
            <w:tcW w:w="1134" w:type="dxa"/>
            <w:shd w:val="clear" w:color="auto" w:fill="auto"/>
          </w:tcPr>
          <w:p w:rsidR="00CB6448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Pr="00783056" w:rsidRDefault="0054046E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CB6448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AF3100" w:rsidRPr="002B1B78" w:rsidTr="005B5048">
        <w:trPr>
          <w:trHeight w:val="2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AF3100" w:rsidRPr="00AF3100" w:rsidRDefault="00AF3100" w:rsidP="00AF31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1.2.</w:t>
            </w:r>
            <w:r w:rsidRPr="00AF3100">
              <w:rPr>
                <w:bCs/>
                <w:sz w:val="28"/>
                <w:szCs w:val="28"/>
              </w:rPr>
              <w:t>Нормативно-правовое регулирование аудиторской деятельности в РФ</w:t>
            </w:r>
            <w:r>
              <w:rPr>
                <w:bCs/>
                <w:sz w:val="28"/>
                <w:szCs w:val="28"/>
              </w:rPr>
              <w:t>.</w:t>
            </w:r>
          </w:p>
          <w:p w:rsidR="00AF3100" w:rsidRPr="002B1B78" w:rsidRDefault="00AF3100" w:rsidP="00AF3100">
            <w:pPr>
              <w:spacing w:line="0" w:lineRule="atLeast"/>
              <w:ind w:left="32"/>
              <w:rPr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F3100" w:rsidRPr="00AF3100" w:rsidRDefault="00AF3100" w:rsidP="00AF31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100">
              <w:rPr>
                <w:sz w:val="28"/>
                <w:szCs w:val="28"/>
              </w:rPr>
              <w:t>Система нормативного регулирования аудиторской деятельности: структура ифункции органов, регулирующих аудиторскую деятельность в Р</w:t>
            </w:r>
            <w:r w:rsidR="00042741">
              <w:rPr>
                <w:sz w:val="28"/>
                <w:szCs w:val="28"/>
              </w:rPr>
              <w:t>Ф</w:t>
            </w:r>
            <w:r w:rsidRPr="00AF3100">
              <w:rPr>
                <w:sz w:val="28"/>
                <w:szCs w:val="28"/>
              </w:rPr>
              <w:t xml:space="preserve">. </w:t>
            </w:r>
            <w:r w:rsidR="00042741">
              <w:rPr>
                <w:sz w:val="28"/>
                <w:szCs w:val="28"/>
              </w:rPr>
              <w:t>А</w:t>
            </w:r>
            <w:r w:rsidRPr="00AF3100">
              <w:rPr>
                <w:sz w:val="28"/>
                <w:szCs w:val="28"/>
              </w:rPr>
              <w:t>ттестация на правоосуществления аудиторской деятельности.</w:t>
            </w:r>
          </w:p>
          <w:p w:rsidR="00AF3100" w:rsidRPr="00AF3100" w:rsidRDefault="00AF3100" w:rsidP="005B50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F3100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 w:rsidR="000350E3">
              <w:rPr>
                <w:b/>
                <w:bCs/>
                <w:sz w:val="28"/>
                <w:szCs w:val="28"/>
              </w:rPr>
              <w:t>-</w:t>
            </w:r>
            <w:r w:rsidRPr="00AF3100">
              <w:rPr>
                <w:sz w:val="28"/>
                <w:szCs w:val="28"/>
              </w:rPr>
              <w:t>изучение основных положений Федерального закона «Обаудиторской деятельности». Рассмотрение вопросов повышения квалификацииаудиторов. Права и обязанности аудиторов и проверяемых экономических субъектов.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100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Pr="002B1B78" w:rsidRDefault="00FF67C3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AF3100" w:rsidRDefault="00516B34" w:rsidP="0051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51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51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2B1B78" w:rsidRDefault="00516B34" w:rsidP="0051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3563C0">
        <w:trPr>
          <w:trHeight w:val="2254"/>
        </w:trPr>
        <w:tc>
          <w:tcPr>
            <w:tcW w:w="3510" w:type="dxa"/>
          </w:tcPr>
          <w:p w:rsidR="003E4922" w:rsidRPr="002B1B78" w:rsidRDefault="003E4922" w:rsidP="00377A74">
            <w:pPr>
              <w:spacing w:line="0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1.3. Стандарты аудиторской деятельности</w:t>
            </w:r>
          </w:p>
        </w:tc>
        <w:tc>
          <w:tcPr>
            <w:tcW w:w="9498" w:type="dxa"/>
          </w:tcPr>
          <w:p w:rsidR="003E4922" w:rsidRPr="003E4922" w:rsidRDefault="003E4922" w:rsidP="003E49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922">
              <w:rPr>
                <w:sz w:val="28"/>
                <w:szCs w:val="28"/>
              </w:rPr>
              <w:t>Роль стандартизации аудиторской деятельности в обеспечении качества аудита.Понятие правил (стандартов) аудиторской деятельности. Цели и основные принципыстандартов аудита. Международные стандарты аудита. Федеральные стандартыаудиторской деятельности.</w:t>
            </w:r>
          </w:p>
          <w:p w:rsidR="003E4922" w:rsidRPr="003E4922" w:rsidRDefault="003E4922" w:rsidP="003E49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4922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 w:rsidR="000350E3">
              <w:rPr>
                <w:b/>
                <w:bCs/>
                <w:sz w:val="28"/>
                <w:szCs w:val="28"/>
              </w:rPr>
              <w:t>-</w:t>
            </w:r>
            <w:r w:rsidRPr="003E4922">
              <w:rPr>
                <w:sz w:val="28"/>
                <w:szCs w:val="28"/>
              </w:rPr>
              <w:t xml:space="preserve">изучение стандартов саморегулируемых </w:t>
            </w:r>
            <w:r>
              <w:rPr>
                <w:sz w:val="28"/>
                <w:szCs w:val="28"/>
              </w:rPr>
              <w:t>о</w:t>
            </w:r>
            <w:r w:rsidRPr="003E4922">
              <w:rPr>
                <w:sz w:val="28"/>
                <w:szCs w:val="28"/>
              </w:rPr>
              <w:t>рганизацийаудиторов. Внутрифирменные аудиторские стандарты. Рассмотрение формы исодержания внутрифирменных стандартов.</w:t>
            </w:r>
          </w:p>
        </w:tc>
        <w:tc>
          <w:tcPr>
            <w:tcW w:w="1134" w:type="dxa"/>
            <w:shd w:val="clear" w:color="auto" w:fill="auto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4046E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5B5048">
        <w:trPr>
          <w:trHeight w:val="2388"/>
        </w:trPr>
        <w:tc>
          <w:tcPr>
            <w:tcW w:w="3510" w:type="dxa"/>
            <w:vAlign w:val="center"/>
          </w:tcPr>
          <w:p w:rsidR="003E4922" w:rsidRDefault="003E4922" w:rsidP="00156E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Тема1.4. Профессиональная этика аудитора</w:t>
            </w:r>
            <w:r w:rsidR="003563C0">
              <w:rPr>
                <w:color w:val="000000"/>
                <w:sz w:val="28"/>
                <w:szCs w:val="28"/>
              </w:rPr>
              <w:t>.</w:t>
            </w:r>
          </w:p>
          <w:p w:rsidR="003E4922" w:rsidRDefault="003E4922" w:rsidP="00156ED8">
            <w:pPr>
              <w:rPr>
                <w:color w:val="000000"/>
                <w:sz w:val="28"/>
                <w:szCs w:val="28"/>
              </w:rPr>
            </w:pPr>
          </w:p>
          <w:p w:rsidR="003E4922" w:rsidRDefault="003E4922" w:rsidP="00156ED8">
            <w:pPr>
              <w:rPr>
                <w:color w:val="000000"/>
                <w:sz w:val="28"/>
                <w:szCs w:val="28"/>
              </w:rPr>
            </w:pPr>
          </w:p>
          <w:p w:rsidR="003E4922" w:rsidRDefault="003E4922" w:rsidP="00156ED8">
            <w:pPr>
              <w:rPr>
                <w:color w:val="000000"/>
                <w:sz w:val="28"/>
                <w:szCs w:val="28"/>
              </w:rPr>
            </w:pPr>
          </w:p>
          <w:p w:rsidR="003E4922" w:rsidRDefault="003E4922" w:rsidP="00156ED8">
            <w:pPr>
              <w:rPr>
                <w:color w:val="000000"/>
                <w:sz w:val="28"/>
                <w:szCs w:val="28"/>
              </w:rPr>
            </w:pPr>
          </w:p>
          <w:p w:rsidR="003E4922" w:rsidRPr="002B1B78" w:rsidRDefault="003E4922" w:rsidP="00156E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</w:tcPr>
          <w:p w:rsidR="003E4922" w:rsidRPr="003E4922" w:rsidRDefault="003E4922" w:rsidP="003E49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922">
              <w:rPr>
                <w:sz w:val="28"/>
                <w:szCs w:val="28"/>
              </w:rPr>
              <w:t>Понятие этики аудитора. Профессиональный кодекс этики и поведения.</w:t>
            </w:r>
          </w:p>
          <w:p w:rsidR="003E4922" w:rsidRPr="003E4922" w:rsidRDefault="003E4922" w:rsidP="003E49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922">
              <w:rPr>
                <w:sz w:val="28"/>
                <w:szCs w:val="28"/>
              </w:rPr>
              <w:t>Концепции профессионализма, независимости и конфиденциальности аудита. Понятиепрофессионального скептицизма.</w:t>
            </w:r>
          </w:p>
          <w:p w:rsidR="003E4922" w:rsidRPr="003E4922" w:rsidRDefault="003E4922" w:rsidP="005B50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4922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E4922">
              <w:rPr>
                <w:sz w:val="28"/>
                <w:szCs w:val="28"/>
              </w:rPr>
              <w:t>изучение основных форм предпринимательской деятельности ваудите. Рассмотрение организационных структур аудиторской фирмы.Профессиональная ответственность аудиторов. Контроль качества аудита.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4046E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4046E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8E7F8F" w:rsidRPr="00050C57" w:rsidTr="005B5048">
        <w:trPr>
          <w:trHeight w:val="525"/>
        </w:trPr>
        <w:tc>
          <w:tcPr>
            <w:tcW w:w="13008" w:type="dxa"/>
            <w:gridSpan w:val="2"/>
            <w:vAlign w:val="center"/>
          </w:tcPr>
          <w:p w:rsidR="008E7F8F" w:rsidRPr="003E4922" w:rsidRDefault="008E7F8F" w:rsidP="00391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512E1D">
              <w:rPr>
                <w:b/>
                <w:bCs/>
                <w:sz w:val="28"/>
                <w:szCs w:val="28"/>
              </w:rPr>
              <w:t xml:space="preserve">аздел </w:t>
            </w:r>
            <w:r w:rsidR="00512E1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512E1D">
              <w:rPr>
                <w:b/>
                <w:bCs/>
                <w:sz w:val="28"/>
                <w:szCs w:val="28"/>
              </w:rPr>
              <w:t xml:space="preserve">. </w:t>
            </w:r>
            <w:r w:rsidR="00391CA4">
              <w:rPr>
                <w:b/>
                <w:bCs/>
                <w:sz w:val="28"/>
                <w:szCs w:val="28"/>
              </w:rPr>
              <w:t>Организация аудиторской деятельности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8E7F8F" w:rsidRPr="000759BC" w:rsidRDefault="00A01B73" w:rsidP="00FF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FF67C3">
              <w:rPr>
                <w:bCs/>
                <w:sz w:val="28"/>
                <w:szCs w:val="28"/>
                <w:highlight w:val="lightGray"/>
              </w:rPr>
              <w:t>4</w:t>
            </w:r>
            <w:r>
              <w:rPr>
                <w:bCs/>
                <w:sz w:val="28"/>
                <w:szCs w:val="28"/>
                <w:highlight w:val="lightGray"/>
              </w:rPr>
              <w:t>ч.</w:t>
            </w:r>
          </w:p>
        </w:tc>
      </w:tr>
      <w:tr w:rsidR="00042741" w:rsidRPr="00050C57" w:rsidTr="005B5048">
        <w:trPr>
          <w:trHeight w:val="3186"/>
        </w:trPr>
        <w:tc>
          <w:tcPr>
            <w:tcW w:w="3510" w:type="dxa"/>
          </w:tcPr>
          <w:p w:rsidR="00042741" w:rsidRPr="008068C8" w:rsidRDefault="00042741" w:rsidP="00391CA4">
            <w:pPr>
              <w:spacing w:line="0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8E7F8F">
              <w:rPr>
                <w:color w:val="000000"/>
                <w:sz w:val="28"/>
                <w:szCs w:val="28"/>
              </w:rPr>
              <w:t>2.1.</w:t>
            </w:r>
            <w:r w:rsidR="00391CA4">
              <w:rPr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color w:val="000000"/>
                <w:sz w:val="28"/>
                <w:szCs w:val="28"/>
              </w:rPr>
              <w:t xml:space="preserve"> аудиторской проверки</w:t>
            </w:r>
            <w:r w:rsidR="00391CA4">
              <w:rPr>
                <w:color w:val="000000"/>
                <w:sz w:val="28"/>
                <w:szCs w:val="28"/>
              </w:rPr>
              <w:t xml:space="preserve"> и планирование аудита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042741" w:rsidRPr="003563C0" w:rsidRDefault="00042741" w:rsidP="00356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3C0">
              <w:rPr>
                <w:sz w:val="28"/>
                <w:szCs w:val="28"/>
              </w:rPr>
              <w:t>Экономические субъекты аудита и их выбор. Письмо-обязательство</w:t>
            </w:r>
          </w:p>
          <w:p w:rsidR="00042741" w:rsidRPr="003563C0" w:rsidRDefault="00042741" w:rsidP="00356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3C0">
              <w:rPr>
                <w:sz w:val="28"/>
                <w:szCs w:val="28"/>
              </w:rPr>
              <w:t>аудиторской организации о согласии на проведение аудита, условия его подготовки,форма и содержание. Понимание деятельности экономического субъекта. Определениеобъема проверки. Факторы, определяющие объем аудита. Определение сроков проведения аудита. Подготовка исоставление программы аудита.</w:t>
            </w:r>
          </w:p>
          <w:p w:rsidR="00042741" w:rsidRPr="003563C0" w:rsidRDefault="00042741" w:rsidP="00391C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3C0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563C0">
              <w:rPr>
                <w:sz w:val="28"/>
                <w:szCs w:val="28"/>
              </w:rPr>
              <w:t xml:space="preserve"> Договор на проведениеаудиторской проверки, его условия, содержание и оформление. Оценка стоимостиаудиторских услуг. </w:t>
            </w:r>
            <w:r w:rsidR="00391CA4">
              <w:rPr>
                <w:sz w:val="28"/>
                <w:szCs w:val="28"/>
              </w:rPr>
              <w:t>Существенность и аудиторский риск</w:t>
            </w:r>
          </w:p>
        </w:tc>
        <w:tc>
          <w:tcPr>
            <w:tcW w:w="1134" w:type="dxa"/>
            <w:shd w:val="clear" w:color="auto" w:fill="auto"/>
          </w:tcPr>
          <w:p w:rsidR="00042741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Pr="00156ED8" w:rsidRDefault="00391CA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A6A6A6"/>
          </w:tcPr>
          <w:p w:rsidR="00042741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156ED8" w:rsidRDefault="00516B34" w:rsidP="0015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377A74">
        <w:trPr>
          <w:trHeight w:val="380"/>
        </w:trPr>
        <w:tc>
          <w:tcPr>
            <w:tcW w:w="3510" w:type="dxa"/>
            <w:vAlign w:val="center"/>
          </w:tcPr>
          <w:p w:rsidR="00042741" w:rsidRDefault="008E7F8F" w:rsidP="000427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</w:t>
            </w:r>
            <w:r w:rsidR="0004274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2.</w:t>
            </w:r>
            <w:r w:rsidR="00391CA4">
              <w:rPr>
                <w:color w:val="000000"/>
                <w:sz w:val="28"/>
                <w:szCs w:val="28"/>
              </w:rPr>
              <w:t>Методика проведения аудиторских проверок.</w:t>
            </w:r>
          </w:p>
          <w:p w:rsidR="00391CA4" w:rsidRPr="00042741" w:rsidRDefault="00391CA4" w:rsidP="0004274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42741" w:rsidRDefault="00042741" w:rsidP="00377A74">
            <w:pPr>
              <w:rPr>
                <w:color w:val="000000"/>
                <w:sz w:val="28"/>
                <w:szCs w:val="28"/>
              </w:rPr>
            </w:pPr>
          </w:p>
          <w:p w:rsidR="00042741" w:rsidRDefault="00042741" w:rsidP="00377A74">
            <w:pPr>
              <w:rPr>
                <w:color w:val="000000"/>
                <w:sz w:val="28"/>
                <w:szCs w:val="28"/>
              </w:rPr>
            </w:pPr>
          </w:p>
          <w:p w:rsidR="00042741" w:rsidRDefault="00042741" w:rsidP="00377A74">
            <w:pPr>
              <w:rPr>
                <w:color w:val="000000"/>
                <w:sz w:val="28"/>
                <w:szCs w:val="28"/>
              </w:rPr>
            </w:pPr>
          </w:p>
          <w:p w:rsidR="00042741" w:rsidRDefault="00042741" w:rsidP="00377A74">
            <w:pPr>
              <w:rPr>
                <w:color w:val="000000"/>
                <w:sz w:val="28"/>
                <w:szCs w:val="28"/>
              </w:rPr>
            </w:pPr>
          </w:p>
          <w:p w:rsidR="00042741" w:rsidRDefault="00042741" w:rsidP="00377A74">
            <w:pPr>
              <w:rPr>
                <w:color w:val="000000"/>
                <w:sz w:val="28"/>
                <w:szCs w:val="28"/>
              </w:rPr>
            </w:pPr>
          </w:p>
          <w:p w:rsidR="00042741" w:rsidRPr="008068C8" w:rsidRDefault="00042741" w:rsidP="00377A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</w:tcPr>
          <w:p w:rsidR="003563C0" w:rsidRPr="00042741" w:rsidRDefault="003563C0" w:rsidP="00356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741">
              <w:rPr>
                <w:sz w:val="28"/>
                <w:szCs w:val="28"/>
              </w:rPr>
              <w:t>Этапы аудиторской проверки. Состав, содержание, порядок оформления и</w:t>
            </w:r>
          </w:p>
          <w:p w:rsidR="003563C0" w:rsidRPr="00042741" w:rsidRDefault="003563C0" w:rsidP="00356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741">
              <w:rPr>
                <w:sz w:val="28"/>
                <w:szCs w:val="28"/>
              </w:rPr>
              <w:t>хранения рабочей документации аудитора. Аудиторские процедуры: процедуры посуществу и аналитические процедуры.   Действия</w:t>
            </w:r>
          </w:p>
          <w:p w:rsidR="003563C0" w:rsidRPr="00042741" w:rsidRDefault="003563C0" w:rsidP="00356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741">
              <w:rPr>
                <w:sz w:val="28"/>
                <w:szCs w:val="28"/>
              </w:rPr>
              <w:t xml:space="preserve">аудитора при выявлении фактов мошенничества и ошибок. Аудиторские доказательства,их виды и классификация. Источники и методы получения аудиторских доказательств. </w:t>
            </w:r>
          </w:p>
          <w:p w:rsidR="003E4922" w:rsidRDefault="003563C0" w:rsidP="005B50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2741">
              <w:rPr>
                <w:b/>
                <w:bCs/>
                <w:sz w:val="28"/>
                <w:szCs w:val="28"/>
              </w:rPr>
              <w:t>Практическ</w:t>
            </w:r>
            <w:r w:rsidR="005B786A">
              <w:rPr>
                <w:b/>
                <w:bCs/>
                <w:sz w:val="28"/>
                <w:szCs w:val="28"/>
              </w:rPr>
              <w:t>ое занятие</w:t>
            </w:r>
            <w:r w:rsidR="00042741">
              <w:rPr>
                <w:b/>
                <w:bCs/>
                <w:sz w:val="28"/>
                <w:szCs w:val="28"/>
              </w:rPr>
              <w:t>-</w:t>
            </w:r>
            <w:r w:rsidR="00042741">
              <w:rPr>
                <w:sz w:val="28"/>
                <w:szCs w:val="28"/>
              </w:rPr>
              <w:t>А</w:t>
            </w:r>
            <w:r w:rsidR="00042741" w:rsidRPr="00042741">
              <w:rPr>
                <w:sz w:val="28"/>
                <w:szCs w:val="28"/>
              </w:rPr>
              <w:t>налитические процедуры и их применение в проведении аудиторскихпроверок.</w:t>
            </w:r>
          </w:p>
          <w:p w:rsidR="005B5048" w:rsidRDefault="005B5048" w:rsidP="0004274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B5048" w:rsidRPr="00042741" w:rsidRDefault="005B5048" w:rsidP="00042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391CA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933443">
        <w:trPr>
          <w:trHeight w:val="770"/>
        </w:trPr>
        <w:tc>
          <w:tcPr>
            <w:tcW w:w="3510" w:type="dxa"/>
          </w:tcPr>
          <w:p w:rsidR="003E4922" w:rsidRPr="008E7F8F" w:rsidRDefault="008E7F8F" w:rsidP="00391C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7F8F">
              <w:rPr>
                <w:color w:val="000000"/>
                <w:sz w:val="28"/>
                <w:szCs w:val="28"/>
              </w:rPr>
              <w:lastRenderedPageBreak/>
              <w:t>Тема 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E7F8F">
              <w:rPr>
                <w:color w:val="000000"/>
                <w:sz w:val="28"/>
                <w:szCs w:val="28"/>
              </w:rPr>
              <w:t>.</w:t>
            </w:r>
            <w:r w:rsidR="00391CA4">
              <w:rPr>
                <w:bCs/>
                <w:sz w:val="28"/>
                <w:szCs w:val="28"/>
              </w:rPr>
              <w:t>Аудиторское заключение.</w:t>
            </w:r>
          </w:p>
        </w:tc>
        <w:tc>
          <w:tcPr>
            <w:tcW w:w="9498" w:type="dxa"/>
          </w:tcPr>
          <w:p w:rsidR="008E7F8F" w:rsidRPr="008E7F8F" w:rsidRDefault="008E7F8F" w:rsidP="008E7F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F8F">
              <w:rPr>
                <w:sz w:val="28"/>
                <w:szCs w:val="28"/>
              </w:rPr>
              <w:t>Роль аудиторского заключения в аудиторской проверке. Общие требования к</w:t>
            </w:r>
          </w:p>
          <w:p w:rsidR="003E4922" w:rsidRDefault="008E7F8F" w:rsidP="008E7F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F8F">
              <w:rPr>
                <w:sz w:val="28"/>
                <w:szCs w:val="28"/>
              </w:rPr>
              <w:t>составлению аудиторского заключения.  Положительное аудиторское заключение; формы аудиторскогозаключения, отличные от безусловно положительного; отрицательное аудиторскоезаключение. Письменная информация, предоставляемая руководству экономическогосубъекта: ее содержание и порядок оформления. Оформление услуг, сопутствующих аудиту.</w:t>
            </w:r>
          </w:p>
          <w:p w:rsidR="008E7F8F" w:rsidRPr="008E7F8F" w:rsidRDefault="005B786A" w:rsidP="005B50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</w:t>
            </w:r>
            <w:r w:rsidR="008E7F8F" w:rsidRPr="008E7F8F">
              <w:rPr>
                <w:b/>
                <w:sz w:val="28"/>
                <w:szCs w:val="28"/>
              </w:rPr>
              <w:t>-</w:t>
            </w:r>
            <w:r w:rsidR="008E7F8F" w:rsidRPr="008E7F8F">
              <w:rPr>
                <w:sz w:val="28"/>
                <w:szCs w:val="28"/>
              </w:rPr>
              <w:t xml:space="preserve"> Структура аудиторского </w:t>
            </w:r>
            <w:r w:rsidR="008E7F8F">
              <w:rPr>
                <w:sz w:val="28"/>
                <w:szCs w:val="28"/>
              </w:rPr>
              <w:t>з</w:t>
            </w:r>
            <w:r w:rsidR="008E7F8F" w:rsidRPr="008E7F8F">
              <w:rPr>
                <w:sz w:val="28"/>
                <w:szCs w:val="28"/>
              </w:rPr>
              <w:t>аключения. Видыаудиторских заключений.</w:t>
            </w:r>
          </w:p>
        </w:tc>
        <w:tc>
          <w:tcPr>
            <w:tcW w:w="1134" w:type="dxa"/>
            <w:shd w:val="clear" w:color="auto" w:fill="auto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4046E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512E1D" w:rsidRPr="00050C57" w:rsidTr="005B5048">
        <w:trPr>
          <w:trHeight w:val="486"/>
        </w:trPr>
        <w:tc>
          <w:tcPr>
            <w:tcW w:w="13008" w:type="dxa"/>
            <w:gridSpan w:val="2"/>
          </w:tcPr>
          <w:p w:rsidR="00512E1D" w:rsidRPr="000759BC" w:rsidRDefault="00512E1D" w:rsidP="00391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III. </w:t>
            </w:r>
            <w:r w:rsidR="00391CA4">
              <w:rPr>
                <w:b/>
                <w:bCs/>
                <w:sz w:val="28"/>
                <w:szCs w:val="28"/>
              </w:rPr>
              <w:t xml:space="preserve"> Методика проведения а</w:t>
            </w:r>
            <w:r>
              <w:rPr>
                <w:b/>
                <w:bCs/>
                <w:sz w:val="28"/>
                <w:szCs w:val="28"/>
              </w:rPr>
              <w:t>удит</w:t>
            </w:r>
            <w:r w:rsidR="00391CA4">
              <w:rPr>
                <w:b/>
                <w:bCs/>
                <w:sz w:val="28"/>
                <w:szCs w:val="28"/>
              </w:rPr>
              <w:t>а имущества и обязательств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512E1D" w:rsidRPr="000759BC" w:rsidRDefault="00FF67C3" w:rsidP="00FF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2</w:t>
            </w:r>
            <w:r w:rsidR="00A01B73">
              <w:rPr>
                <w:bCs/>
                <w:sz w:val="28"/>
                <w:szCs w:val="28"/>
                <w:highlight w:val="lightGray"/>
              </w:rPr>
              <w:t>1ч.</w:t>
            </w:r>
          </w:p>
        </w:tc>
      </w:tr>
      <w:tr w:rsidR="003E4922" w:rsidRPr="00050C57" w:rsidTr="00933443">
        <w:trPr>
          <w:trHeight w:val="380"/>
        </w:trPr>
        <w:tc>
          <w:tcPr>
            <w:tcW w:w="3510" w:type="dxa"/>
          </w:tcPr>
          <w:p w:rsidR="003E4922" w:rsidRPr="000759BC" w:rsidRDefault="00512E1D" w:rsidP="00391C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3.1. Аудит </w:t>
            </w:r>
            <w:r w:rsidR="00391CA4">
              <w:rPr>
                <w:bCs/>
                <w:sz w:val="28"/>
                <w:szCs w:val="28"/>
              </w:rPr>
              <w:t>учета ОС и НМА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8E7F8F" w:rsidRPr="00512E1D" w:rsidRDefault="008E7F8F" w:rsidP="008E7F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sz w:val="28"/>
                <w:szCs w:val="28"/>
              </w:rPr>
              <w:t xml:space="preserve">Цель аудита учредительных документов и формирования уставного капитала иисточники информации для проверки. Нормативные документы, которыми следуетруководствоваться при проведении проверки. Основные этапы проверки. </w:t>
            </w:r>
          </w:p>
          <w:p w:rsidR="003E4922" w:rsidRPr="00512E1D" w:rsidRDefault="008E7F8F" w:rsidP="005B5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b/>
                <w:bCs/>
                <w:sz w:val="28"/>
                <w:szCs w:val="28"/>
              </w:rPr>
              <w:t>Практичес</w:t>
            </w:r>
            <w:r w:rsidR="005B786A">
              <w:rPr>
                <w:b/>
                <w:bCs/>
                <w:sz w:val="28"/>
                <w:szCs w:val="28"/>
              </w:rPr>
              <w:t>кое занятие</w:t>
            </w:r>
            <w:r w:rsidR="00512E1D">
              <w:rPr>
                <w:b/>
                <w:bCs/>
                <w:sz w:val="28"/>
                <w:szCs w:val="28"/>
              </w:rPr>
              <w:t>-</w:t>
            </w:r>
            <w:r w:rsidR="00512E1D" w:rsidRPr="00512E1D">
              <w:rPr>
                <w:sz w:val="28"/>
                <w:szCs w:val="28"/>
              </w:rPr>
              <w:t>Процедуры,применяемые при аудите учредительных документов и формирования уставногокапитала. Типичные ошибки, выявляемые в ходе аудита. Оформление результатовпроверки.</w:t>
            </w:r>
          </w:p>
        </w:tc>
        <w:tc>
          <w:tcPr>
            <w:tcW w:w="1134" w:type="dxa"/>
            <w:shd w:val="clear" w:color="auto" w:fill="auto"/>
          </w:tcPr>
          <w:p w:rsidR="003E4922" w:rsidRDefault="00FF67C3" w:rsidP="0007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516B34" w:rsidRDefault="00516B34" w:rsidP="0007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07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07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4046E" w:rsidP="0007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0759B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87594C">
        <w:trPr>
          <w:trHeight w:val="2295"/>
        </w:trPr>
        <w:tc>
          <w:tcPr>
            <w:tcW w:w="3510" w:type="dxa"/>
          </w:tcPr>
          <w:p w:rsidR="003E4922" w:rsidRPr="00247F63" w:rsidRDefault="00512E1D" w:rsidP="00391C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3.2. Аудит</w:t>
            </w:r>
            <w:r w:rsidR="00391CA4">
              <w:rPr>
                <w:bCs/>
                <w:sz w:val="28"/>
                <w:szCs w:val="28"/>
              </w:rPr>
              <w:t xml:space="preserve"> расчетов с персоналом по оплате труда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512E1D" w:rsidRPr="00512E1D" w:rsidRDefault="00512E1D" w:rsidP="0051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sz w:val="28"/>
                <w:szCs w:val="28"/>
              </w:rPr>
              <w:t>Основные законодательные и нормативные акты, регулирующие объекты</w:t>
            </w:r>
          </w:p>
          <w:p w:rsidR="00512E1D" w:rsidRDefault="00512E1D" w:rsidP="0051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sz w:val="28"/>
                <w:szCs w:val="28"/>
              </w:rPr>
              <w:t>проверки. Задачи, объекты и источники информации для проверки. Аудит расчетов с поставщиками и подрядчиками</w:t>
            </w:r>
            <w:r>
              <w:rPr>
                <w:sz w:val="28"/>
                <w:szCs w:val="28"/>
              </w:rPr>
              <w:t>,</w:t>
            </w:r>
            <w:r w:rsidRPr="00512E1D">
              <w:rPr>
                <w:sz w:val="28"/>
                <w:szCs w:val="28"/>
              </w:rPr>
              <w:t xml:space="preserve"> спокупателями и заказчиками</w:t>
            </w:r>
            <w:r>
              <w:rPr>
                <w:sz w:val="28"/>
                <w:szCs w:val="28"/>
              </w:rPr>
              <w:t>,</w:t>
            </w:r>
            <w:r w:rsidRPr="00512E1D">
              <w:rPr>
                <w:sz w:val="28"/>
                <w:szCs w:val="28"/>
              </w:rPr>
              <w:t xml:space="preserve"> с подотчетными лицами. </w:t>
            </w:r>
          </w:p>
          <w:p w:rsidR="00C33CBC" w:rsidRDefault="00512E1D" w:rsidP="005B5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b/>
                <w:sz w:val="28"/>
                <w:szCs w:val="28"/>
              </w:rPr>
              <w:t>Практическ</w:t>
            </w:r>
            <w:r w:rsidR="005B786A">
              <w:rPr>
                <w:b/>
                <w:sz w:val="28"/>
                <w:szCs w:val="28"/>
              </w:rPr>
              <w:t>ое занятие</w:t>
            </w:r>
            <w:r>
              <w:rPr>
                <w:sz w:val="28"/>
                <w:szCs w:val="28"/>
              </w:rPr>
              <w:t>-</w:t>
            </w:r>
            <w:r w:rsidR="00C33CBC">
              <w:rPr>
                <w:sz w:val="28"/>
                <w:szCs w:val="28"/>
              </w:rPr>
              <w:t>1.</w:t>
            </w:r>
            <w:r w:rsidRPr="00512E1D">
              <w:rPr>
                <w:sz w:val="28"/>
                <w:szCs w:val="28"/>
              </w:rPr>
              <w:t xml:space="preserve">Аудит расчетов сбюджетом по видам налогов и внебюджетных платежей. </w:t>
            </w:r>
          </w:p>
          <w:p w:rsidR="00516B34" w:rsidRPr="00512E1D" w:rsidRDefault="00C33CBC" w:rsidP="005B50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12E1D" w:rsidRPr="00512E1D">
              <w:rPr>
                <w:sz w:val="28"/>
                <w:szCs w:val="28"/>
              </w:rPr>
              <w:t>Аудит расчетов с персоналомпо оплате труда. Типичные ошибки, выявляемые по результатам аудита.</w:t>
            </w:r>
          </w:p>
        </w:tc>
        <w:tc>
          <w:tcPr>
            <w:tcW w:w="1134" w:type="dxa"/>
            <w:shd w:val="clear" w:color="auto" w:fill="auto"/>
          </w:tcPr>
          <w:p w:rsidR="003E4922" w:rsidRDefault="0054046E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516B34" w:rsidRDefault="00516B34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16B34" w:rsidRDefault="00C33CBC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33CBC" w:rsidRDefault="00C33CBC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16B34" w:rsidRDefault="00C33CBC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16B34" w:rsidRDefault="00516B34" w:rsidP="000759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6A6A6"/>
          </w:tcPr>
          <w:p w:rsidR="003E4922" w:rsidRDefault="00516B34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  <w:p w:rsidR="00C33CBC" w:rsidRDefault="00C33CBC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C33CBC" w:rsidRPr="0087594C" w:rsidRDefault="00C33CBC" w:rsidP="00CB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3E4922" w:rsidRPr="00050C57" w:rsidTr="00933443">
        <w:trPr>
          <w:trHeight w:val="380"/>
        </w:trPr>
        <w:tc>
          <w:tcPr>
            <w:tcW w:w="3510" w:type="dxa"/>
          </w:tcPr>
          <w:p w:rsidR="00516B34" w:rsidRPr="00516B34" w:rsidRDefault="00516B34" w:rsidP="00516B3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6B34">
              <w:rPr>
                <w:bCs/>
                <w:sz w:val="28"/>
                <w:szCs w:val="28"/>
              </w:rPr>
              <w:t>Тема 3.3. Аудит денежных средств</w:t>
            </w:r>
            <w:r w:rsidR="00391CA4">
              <w:rPr>
                <w:bCs/>
                <w:sz w:val="28"/>
                <w:szCs w:val="28"/>
              </w:rPr>
              <w:t>.</w:t>
            </w:r>
          </w:p>
          <w:p w:rsidR="003E4922" w:rsidRPr="00516B34" w:rsidRDefault="003E4922" w:rsidP="000759B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8" w:type="dxa"/>
          </w:tcPr>
          <w:p w:rsidR="00512E1D" w:rsidRPr="00512E1D" w:rsidRDefault="00512E1D" w:rsidP="0051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sz w:val="28"/>
                <w:szCs w:val="28"/>
              </w:rPr>
              <w:t>Основные законодательные и нормативные акты, регулирующие объекты</w:t>
            </w:r>
          </w:p>
          <w:p w:rsidR="00516B34" w:rsidRDefault="00512E1D" w:rsidP="0051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E1D">
              <w:rPr>
                <w:sz w:val="28"/>
                <w:szCs w:val="28"/>
              </w:rPr>
              <w:t>проверки. Задачи, объекты и источники информации для проверки. Аудиторскиепроцедуры. Проверка случаев нарушений при расчетах суммами наличных денежныхсредств, превышающих предельную величину; нарушений условий сохранностиденежных средств</w:t>
            </w:r>
            <w:r w:rsidR="00516B34">
              <w:rPr>
                <w:sz w:val="28"/>
                <w:szCs w:val="28"/>
              </w:rPr>
              <w:t>.</w:t>
            </w:r>
          </w:p>
          <w:p w:rsidR="003E4922" w:rsidRPr="00512E1D" w:rsidRDefault="005B786A" w:rsidP="006B5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Практическое занятие</w:t>
            </w:r>
            <w:r w:rsidR="00516B34" w:rsidRPr="00516B34">
              <w:rPr>
                <w:b/>
                <w:sz w:val="28"/>
                <w:szCs w:val="28"/>
              </w:rPr>
              <w:t>-</w:t>
            </w:r>
            <w:r w:rsidR="00512E1D" w:rsidRPr="00512E1D">
              <w:rPr>
                <w:sz w:val="28"/>
                <w:szCs w:val="28"/>
              </w:rPr>
              <w:t xml:space="preserve"> Аудиткассовых операций. Аудит операций по движению денежных средств на расчетном испециальных счетах в банке.Аудит финансовых вложений. Типичные ошибки.</w:t>
            </w:r>
          </w:p>
        </w:tc>
        <w:tc>
          <w:tcPr>
            <w:tcW w:w="1134" w:type="dxa"/>
            <w:shd w:val="clear" w:color="auto" w:fill="auto"/>
          </w:tcPr>
          <w:p w:rsidR="003E4922" w:rsidRDefault="00FF67C3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B5825" w:rsidRDefault="006B5825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6B34" w:rsidRDefault="00FF67C3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6A6A6"/>
          </w:tcPr>
          <w:p w:rsidR="003E4922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lastRenderedPageBreak/>
              <w:t>1</w:t>
            </w:r>
            <w:r w:rsidR="0054046E">
              <w:rPr>
                <w:bCs/>
                <w:sz w:val="28"/>
                <w:szCs w:val="28"/>
                <w:highlight w:val="lightGray"/>
              </w:rPr>
              <w:t>,2</w:t>
            </w: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6B5825" w:rsidRDefault="006B5825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  <w:p w:rsidR="00516B34" w:rsidRPr="0087594C" w:rsidRDefault="00516B34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3</w:t>
            </w:r>
          </w:p>
        </w:tc>
      </w:tr>
      <w:tr w:rsidR="001A624A" w:rsidRPr="00050C57" w:rsidTr="00034084">
        <w:trPr>
          <w:trHeight w:val="380"/>
        </w:trPr>
        <w:tc>
          <w:tcPr>
            <w:tcW w:w="13008" w:type="dxa"/>
            <w:gridSpan w:val="2"/>
          </w:tcPr>
          <w:p w:rsidR="001A624A" w:rsidRPr="00512E1D" w:rsidRDefault="001A624A" w:rsidP="001A6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Тематика самостоятельной внеаудиторной работы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1A624A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>
              <w:rPr>
                <w:bCs/>
                <w:sz w:val="28"/>
                <w:szCs w:val="28"/>
                <w:highlight w:val="lightGray"/>
              </w:rPr>
              <w:t>25ч.</w:t>
            </w:r>
          </w:p>
        </w:tc>
      </w:tr>
      <w:tr w:rsidR="001A624A" w:rsidRPr="00050C57" w:rsidTr="00933443">
        <w:trPr>
          <w:trHeight w:val="380"/>
        </w:trPr>
        <w:tc>
          <w:tcPr>
            <w:tcW w:w="3510" w:type="dxa"/>
          </w:tcPr>
          <w:p w:rsidR="001A624A" w:rsidRDefault="001A624A" w:rsidP="00C075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тем, докладов, сообщений.</w:t>
            </w:r>
          </w:p>
          <w:p w:rsidR="001A624A" w:rsidRPr="005B5048" w:rsidRDefault="001A624A" w:rsidP="00C075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624A" w:rsidRDefault="001A624A" w:rsidP="00C075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</w:tcPr>
          <w:p w:rsidR="00FD686E" w:rsidRPr="006B5825" w:rsidRDefault="00FD686E" w:rsidP="00FD686E">
            <w:pPr>
              <w:jc w:val="both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Возникновение аудита, нормативные документы и трактовка аудита, согласно действующего законодательства.</w:t>
            </w:r>
          </w:p>
          <w:p w:rsidR="001A624A" w:rsidRPr="006B5825" w:rsidRDefault="00FD686E" w:rsidP="00FD686E">
            <w:pPr>
              <w:jc w:val="both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Организационно - правовые формы аудиторских организаций</w:t>
            </w:r>
          </w:p>
          <w:p w:rsidR="00FD686E" w:rsidRPr="006B5825" w:rsidRDefault="00FD686E" w:rsidP="005B5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Цели и основные принципы стандартов аудита.</w:t>
            </w:r>
          </w:p>
          <w:p w:rsidR="006B5825" w:rsidRDefault="00FD686E" w:rsidP="00FD6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Системы международных стандартов, требования к структуре Российских стандартов.</w:t>
            </w:r>
          </w:p>
          <w:p w:rsidR="001A624A" w:rsidRPr="006B5825" w:rsidRDefault="00FD686E" w:rsidP="00FD6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Правовые основы заключения договоров на проведение аудита и оказание аудиторских услуг.</w:t>
            </w:r>
          </w:p>
          <w:p w:rsidR="000A6AC1" w:rsidRDefault="000A6AC1" w:rsidP="00FD6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>Аудиторское заключение, как результат завершения аудиторской проверки.</w:t>
            </w:r>
          </w:p>
          <w:p w:rsidR="006B5825" w:rsidRPr="006B5825" w:rsidRDefault="006B5825" w:rsidP="00FD6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825">
              <w:rPr>
                <w:sz w:val="28"/>
                <w:szCs w:val="28"/>
              </w:rPr>
              <w:t xml:space="preserve"> Порядок аттестации и лицензирования аудиторской деятельности.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Виды аудиторских доказательств и процедуры их получения.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Согласование условий проведения аудита.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Аудиторский риск и его составляющие.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Организация и планирование аудита.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Виды аудиторских заключений.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Особенности становления и развития аудита в России.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Сравнительный анализ внутреннего и внешнего аудита.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Границы достоверности в аудите. </w:t>
            </w:r>
          </w:p>
          <w:p w:rsidR="00484A6F" w:rsidRPr="00484A6F" w:rsidRDefault="00484A6F" w:rsidP="00484A6F">
            <w:pPr>
              <w:pStyle w:val="Default"/>
              <w:rPr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 xml:space="preserve">Роль и место аудита в системе контроля. </w:t>
            </w:r>
          </w:p>
          <w:p w:rsidR="006B5825" w:rsidRPr="006B5825" w:rsidRDefault="00484A6F" w:rsidP="00484A6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4A6F">
              <w:rPr>
                <w:sz w:val="28"/>
                <w:szCs w:val="28"/>
              </w:rPr>
              <w:t>Моделирование технологии оценки риска необнаружения.</w:t>
            </w:r>
          </w:p>
        </w:tc>
        <w:tc>
          <w:tcPr>
            <w:tcW w:w="1134" w:type="dxa"/>
            <w:shd w:val="clear" w:color="auto" w:fill="auto"/>
          </w:tcPr>
          <w:p w:rsidR="001A624A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6A6A6"/>
          </w:tcPr>
          <w:p w:rsidR="001A624A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</w:p>
        </w:tc>
      </w:tr>
      <w:tr w:rsidR="001A624A" w:rsidRPr="00050C57" w:rsidTr="006B5825">
        <w:trPr>
          <w:trHeight w:val="259"/>
        </w:trPr>
        <w:tc>
          <w:tcPr>
            <w:tcW w:w="3510" w:type="dxa"/>
          </w:tcPr>
          <w:p w:rsidR="001A624A" w:rsidRPr="00CD4F23" w:rsidRDefault="001A624A" w:rsidP="009334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1A624A" w:rsidRPr="00050C57" w:rsidRDefault="001A624A" w:rsidP="009334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максимальных:</w:t>
            </w:r>
          </w:p>
        </w:tc>
        <w:tc>
          <w:tcPr>
            <w:tcW w:w="1134" w:type="dxa"/>
            <w:shd w:val="clear" w:color="auto" w:fill="auto"/>
          </w:tcPr>
          <w:p w:rsidR="001A624A" w:rsidRPr="007D6343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="008D25F2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299" w:type="dxa"/>
            <w:shd w:val="clear" w:color="auto" w:fill="A6A6A6"/>
          </w:tcPr>
          <w:p w:rsidR="001A624A" w:rsidRPr="007D6343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highlight w:val="lightGray"/>
              </w:rPr>
            </w:pPr>
          </w:p>
        </w:tc>
      </w:tr>
      <w:tr w:rsidR="001A624A" w:rsidRPr="00050C57" w:rsidTr="006B5825">
        <w:trPr>
          <w:trHeight w:val="335"/>
        </w:trPr>
        <w:tc>
          <w:tcPr>
            <w:tcW w:w="3510" w:type="dxa"/>
          </w:tcPr>
          <w:p w:rsidR="001A624A" w:rsidRPr="00050C57" w:rsidRDefault="001A624A" w:rsidP="0093344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98" w:type="dxa"/>
          </w:tcPr>
          <w:p w:rsidR="001A624A" w:rsidRPr="00050C57" w:rsidRDefault="001A624A" w:rsidP="009334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Обязательных:</w:t>
            </w:r>
          </w:p>
        </w:tc>
        <w:tc>
          <w:tcPr>
            <w:tcW w:w="1134" w:type="dxa"/>
            <w:shd w:val="clear" w:color="auto" w:fill="auto"/>
          </w:tcPr>
          <w:p w:rsidR="001A624A" w:rsidRPr="007D6343" w:rsidRDefault="001A624A" w:rsidP="0087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8D25F2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299" w:type="dxa"/>
            <w:shd w:val="clear" w:color="auto" w:fill="A6A6A6"/>
          </w:tcPr>
          <w:p w:rsidR="001A624A" w:rsidRDefault="001A624A" w:rsidP="0093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0759BC" w:rsidRDefault="000759BC" w:rsidP="0007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</w:rPr>
      </w:pPr>
    </w:p>
    <w:p w:rsidR="000759BC" w:rsidRPr="00516B34" w:rsidRDefault="000759BC" w:rsidP="0007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16B34">
        <w:rPr>
          <w:b/>
          <w:bCs/>
          <w:sz w:val="28"/>
          <w:szCs w:val="28"/>
        </w:rPr>
        <w:t>Уровни  освоения:</w:t>
      </w:r>
    </w:p>
    <w:p w:rsidR="000759BC" w:rsidRPr="00516B34" w:rsidRDefault="000759BC" w:rsidP="00075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6B34">
        <w:rPr>
          <w:b/>
          <w:sz w:val="28"/>
          <w:szCs w:val="28"/>
        </w:rPr>
        <w:t>1.  – ознакомительный</w:t>
      </w:r>
      <w:r w:rsidRPr="00516B34">
        <w:rPr>
          <w:sz w:val="28"/>
          <w:szCs w:val="28"/>
        </w:rPr>
        <w:t xml:space="preserve"> (узнавание ранее изученных объектов, свойств); </w:t>
      </w:r>
    </w:p>
    <w:p w:rsidR="000759BC" w:rsidRPr="00516B34" w:rsidRDefault="000759BC" w:rsidP="00075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6B34">
        <w:rPr>
          <w:b/>
          <w:sz w:val="28"/>
          <w:szCs w:val="28"/>
        </w:rPr>
        <w:t>2.  – репродуктивный</w:t>
      </w:r>
      <w:r w:rsidRPr="00516B34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0759BC" w:rsidRPr="00A20A8B" w:rsidRDefault="000759BC" w:rsidP="00075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0759BC" w:rsidRPr="00A20A8B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16B34">
        <w:rPr>
          <w:b/>
          <w:sz w:val="28"/>
          <w:szCs w:val="28"/>
        </w:rPr>
        <w:t>3.   - продуктивный</w:t>
      </w:r>
      <w:r w:rsidRPr="00516B34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t>.</w:t>
      </w:r>
    </w:p>
    <w:p w:rsidR="0035180A" w:rsidRPr="006139E4" w:rsidRDefault="0035180A" w:rsidP="001F5A31">
      <w:pPr>
        <w:pStyle w:val="Default"/>
        <w:ind w:firstLine="567"/>
        <w:jc w:val="both"/>
        <w:rPr>
          <w:b/>
          <w:bCs/>
          <w:caps/>
          <w:sz w:val="28"/>
          <w:szCs w:val="28"/>
        </w:rPr>
      </w:pPr>
      <w:r w:rsidRPr="006139E4">
        <w:rPr>
          <w:b/>
          <w:bCs/>
          <w:iCs/>
          <w:caps/>
          <w:sz w:val="28"/>
          <w:szCs w:val="28"/>
        </w:rPr>
        <w:lastRenderedPageBreak/>
        <w:t xml:space="preserve">3. условия реализации </w:t>
      </w:r>
      <w:r w:rsidR="00C00CDD">
        <w:rPr>
          <w:b/>
          <w:bCs/>
          <w:iCs/>
          <w:caps/>
          <w:sz w:val="28"/>
          <w:szCs w:val="28"/>
        </w:rPr>
        <w:t xml:space="preserve">Рабочей </w:t>
      </w:r>
      <w:r w:rsidRPr="006139E4">
        <w:rPr>
          <w:b/>
          <w:bCs/>
          <w:iCs/>
          <w:caps/>
          <w:sz w:val="28"/>
          <w:szCs w:val="28"/>
        </w:rPr>
        <w:t>программы</w:t>
      </w:r>
      <w:r w:rsidR="001F5A31">
        <w:rPr>
          <w:b/>
          <w:bCs/>
          <w:iCs/>
          <w:caps/>
          <w:sz w:val="28"/>
          <w:szCs w:val="28"/>
        </w:rPr>
        <w:t xml:space="preserve"> </w:t>
      </w:r>
      <w:r w:rsidR="00C00CDD">
        <w:rPr>
          <w:b/>
          <w:bCs/>
          <w:iCs/>
          <w:caps/>
          <w:sz w:val="28"/>
          <w:szCs w:val="28"/>
        </w:rPr>
        <w:t xml:space="preserve">учебной </w:t>
      </w:r>
      <w:r w:rsidRPr="008C1A7F">
        <w:rPr>
          <w:b/>
          <w:bCs/>
          <w:iCs/>
          <w:caps/>
          <w:sz w:val="28"/>
          <w:szCs w:val="28"/>
        </w:rPr>
        <w:t>дисциплины</w:t>
      </w:r>
      <w:r w:rsidR="001F5A31">
        <w:rPr>
          <w:b/>
          <w:bCs/>
          <w:iCs/>
          <w:caps/>
          <w:sz w:val="28"/>
          <w:szCs w:val="28"/>
        </w:rPr>
        <w:t xml:space="preserve"> </w:t>
      </w:r>
    </w:p>
    <w:p w:rsidR="0087594C" w:rsidRDefault="0087594C" w:rsidP="001F5A31">
      <w:pPr>
        <w:pStyle w:val="40"/>
        <w:shd w:val="clear" w:color="auto" w:fill="auto"/>
        <w:spacing w:before="0" w:line="276" w:lineRule="auto"/>
        <w:ind w:right="40" w:firstLine="567"/>
        <w:jc w:val="both"/>
        <w:rPr>
          <w:b/>
          <w:sz w:val="28"/>
          <w:szCs w:val="28"/>
        </w:rPr>
      </w:pPr>
    </w:p>
    <w:p w:rsidR="00840752" w:rsidRPr="001F5A31" w:rsidRDefault="00840752" w:rsidP="001F5A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5A31">
        <w:rPr>
          <w:b/>
          <w:sz w:val="28"/>
          <w:szCs w:val="28"/>
        </w:rPr>
        <w:t>3.1.</w:t>
      </w:r>
      <w:r w:rsidR="00FE6D38" w:rsidRPr="001F5A31">
        <w:rPr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679FC" w:rsidRPr="00CB6C80" w:rsidRDefault="00D679FC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80">
        <w:rPr>
          <w:sz w:val="28"/>
          <w:szCs w:val="28"/>
        </w:rPr>
        <w:t>Реализация программы дисциплины требует наличия учебного кабинета правового обеспечения профессиональной деятельности</w:t>
      </w:r>
      <w:r>
        <w:rPr>
          <w:sz w:val="28"/>
          <w:szCs w:val="28"/>
        </w:rPr>
        <w:t xml:space="preserve"> и дисциплин права.</w:t>
      </w:r>
    </w:p>
    <w:p w:rsidR="00D679FC" w:rsidRDefault="00D679FC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0FC7">
        <w:rPr>
          <w:sz w:val="28"/>
          <w:szCs w:val="28"/>
        </w:rPr>
        <w:t xml:space="preserve">Оборудование учебного кабинета: </w:t>
      </w:r>
      <w:r>
        <w:rPr>
          <w:sz w:val="28"/>
          <w:szCs w:val="28"/>
        </w:rPr>
        <w:t xml:space="preserve">посадочные места по количеству обучающихся; рабочее место преподавателя; доска классная; нормативно-правовые документы; комплект учебно-методических пособий. </w:t>
      </w:r>
    </w:p>
    <w:p w:rsidR="001F5A31" w:rsidRDefault="001F5A31" w:rsidP="001F5A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01B73" w:rsidRDefault="00D679FC" w:rsidP="001F5A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</w:t>
      </w:r>
      <w:r w:rsidR="00A01B73">
        <w:rPr>
          <w:b/>
          <w:bCs/>
          <w:sz w:val="28"/>
          <w:szCs w:val="28"/>
        </w:rPr>
        <w:t>нформационное обеспечение обучения:</w:t>
      </w:r>
    </w:p>
    <w:p w:rsidR="00A01B73" w:rsidRPr="001F5A31" w:rsidRDefault="00A01B73" w:rsidP="001F5A31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1F5A31">
        <w:rPr>
          <w:bCs/>
          <w:i/>
          <w:sz w:val="28"/>
          <w:szCs w:val="28"/>
        </w:rPr>
        <w:t>Основная литература</w:t>
      </w:r>
      <w:r w:rsidR="000129AF" w:rsidRPr="001F5A31">
        <w:rPr>
          <w:bCs/>
          <w:i/>
          <w:sz w:val="28"/>
          <w:szCs w:val="28"/>
        </w:rPr>
        <w:t>: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1.Алборов Р. А. Аудит в организациях промышленности, торговлии АПК: Учеб. пособие/ Р.А.Алборов. - 2-е изд., перераб. и доп.. - М.: Дело исервис, 20</w:t>
      </w:r>
      <w:r w:rsidR="00FF67C3">
        <w:rPr>
          <w:sz w:val="28"/>
          <w:szCs w:val="28"/>
        </w:rPr>
        <w:t>1</w:t>
      </w:r>
      <w:r w:rsidR="00C97036">
        <w:rPr>
          <w:sz w:val="28"/>
          <w:szCs w:val="28"/>
        </w:rPr>
        <w:t>3</w:t>
      </w:r>
      <w:r w:rsidRPr="00A01B73">
        <w:rPr>
          <w:sz w:val="28"/>
          <w:szCs w:val="28"/>
        </w:rPr>
        <w:t>.</w:t>
      </w:r>
    </w:p>
    <w:p w:rsidR="00A01B73" w:rsidRPr="00A01B73" w:rsidRDefault="00220AD9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B73" w:rsidRPr="00A01B73">
        <w:rPr>
          <w:sz w:val="28"/>
          <w:szCs w:val="28"/>
        </w:rPr>
        <w:t>. Аудит: Рекомендовано Мин. образования РФ в качестве учебника</w:t>
      </w:r>
      <w:r w:rsidR="000129AF">
        <w:rPr>
          <w:sz w:val="28"/>
          <w:szCs w:val="28"/>
        </w:rPr>
        <w:t xml:space="preserve"> для студентов </w:t>
      </w:r>
      <w:r w:rsidR="00A01B73" w:rsidRPr="00A01B73">
        <w:rPr>
          <w:sz w:val="28"/>
          <w:szCs w:val="28"/>
        </w:rPr>
        <w:t>обучающихся по экономическим специальностям.Рекомендовано УМЦ "Профессиональный учебник" в качестве учебника длястудентов / Под ред. В.И. Подольского. - 3-е изд., перераб. и доп. - М.:ЮНИТИ-ДАНА, 20</w:t>
      </w:r>
      <w:r w:rsidR="00C97036">
        <w:rPr>
          <w:sz w:val="28"/>
          <w:szCs w:val="28"/>
        </w:rPr>
        <w:t>13</w:t>
      </w:r>
      <w:r w:rsidR="00A01B73" w:rsidRPr="00A01B73">
        <w:rPr>
          <w:sz w:val="28"/>
          <w:szCs w:val="28"/>
        </w:rPr>
        <w:t xml:space="preserve">. </w:t>
      </w:r>
    </w:p>
    <w:p w:rsidR="00A01B73" w:rsidRPr="00A01B73" w:rsidRDefault="00220AD9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B73" w:rsidRPr="00A01B73">
        <w:rPr>
          <w:sz w:val="28"/>
          <w:szCs w:val="28"/>
        </w:rPr>
        <w:t>.Подольский В.И., Савин А.А., Сотникова Л.В. Международные ивнутрифирменные стандарты аудиторской деятельности: Учеб. пособие / Под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ред. проф. В.И. Подольского. – М.:учебник, 20</w:t>
      </w:r>
      <w:r w:rsidR="00FF67C3">
        <w:rPr>
          <w:sz w:val="28"/>
          <w:szCs w:val="28"/>
        </w:rPr>
        <w:t>1</w:t>
      </w:r>
      <w:r w:rsidR="00C97036">
        <w:rPr>
          <w:sz w:val="28"/>
          <w:szCs w:val="28"/>
        </w:rPr>
        <w:t>3</w:t>
      </w:r>
      <w:r w:rsidRPr="00A01B73">
        <w:rPr>
          <w:sz w:val="28"/>
          <w:szCs w:val="28"/>
        </w:rPr>
        <w:t xml:space="preserve">. </w:t>
      </w:r>
    </w:p>
    <w:p w:rsidR="00A01B73" w:rsidRPr="00A01B73" w:rsidRDefault="00220AD9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B73" w:rsidRPr="00A01B73">
        <w:rPr>
          <w:sz w:val="28"/>
          <w:szCs w:val="28"/>
        </w:rPr>
        <w:t>. Хамзина О.И., Лешина Е.А. Аудит: учебно-методическийкомплекс. Часть 1 – Основы аудита. – Ульяновск: УГСХА, 20</w:t>
      </w:r>
      <w:r w:rsidR="00FF67C3">
        <w:rPr>
          <w:sz w:val="28"/>
          <w:szCs w:val="28"/>
        </w:rPr>
        <w:t>1</w:t>
      </w:r>
      <w:r w:rsidR="00C97036">
        <w:rPr>
          <w:sz w:val="28"/>
          <w:szCs w:val="28"/>
        </w:rPr>
        <w:t>2</w:t>
      </w:r>
      <w:r w:rsidR="00A01B73" w:rsidRPr="00A01B73">
        <w:rPr>
          <w:sz w:val="28"/>
          <w:szCs w:val="28"/>
        </w:rPr>
        <w:t>.</w:t>
      </w:r>
    </w:p>
    <w:p w:rsidR="00A01B73" w:rsidRPr="00A01B73" w:rsidRDefault="00220AD9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B73" w:rsidRPr="00A01B73">
        <w:rPr>
          <w:sz w:val="28"/>
          <w:szCs w:val="28"/>
        </w:rPr>
        <w:t>. Хамзина О.И., Лешина Е.А. Аудит: учебно-методическийкомплекс. Часть 2 – Практический аудит. – Ульяновск: УГСХА, 20</w:t>
      </w:r>
      <w:r w:rsidR="00FF67C3">
        <w:rPr>
          <w:sz w:val="28"/>
          <w:szCs w:val="28"/>
        </w:rPr>
        <w:t>1</w:t>
      </w:r>
      <w:r w:rsidR="00C97036">
        <w:rPr>
          <w:sz w:val="28"/>
          <w:szCs w:val="28"/>
        </w:rPr>
        <w:t>2</w:t>
      </w:r>
      <w:r w:rsidR="00A01B73" w:rsidRPr="00A01B73">
        <w:rPr>
          <w:sz w:val="28"/>
          <w:szCs w:val="28"/>
        </w:rPr>
        <w:t>.</w:t>
      </w:r>
    </w:p>
    <w:p w:rsidR="00A01B73" w:rsidRPr="00A01B73" w:rsidRDefault="00220AD9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B73" w:rsidRPr="00A01B73">
        <w:rPr>
          <w:sz w:val="28"/>
          <w:szCs w:val="28"/>
        </w:rPr>
        <w:t>. Шеремет А. Д. Аудит: Учебник/ А.Д.Шеремет, В.П.Суйц. - 4-еизд., перераб. и доп.. - М.: Инфра-М, 20</w:t>
      </w:r>
      <w:r w:rsidR="00FF67C3">
        <w:rPr>
          <w:sz w:val="28"/>
          <w:szCs w:val="28"/>
        </w:rPr>
        <w:t>11</w:t>
      </w:r>
      <w:r w:rsidR="00A01B73" w:rsidRPr="00A01B73">
        <w:rPr>
          <w:sz w:val="28"/>
          <w:szCs w:val="28"/>
        </w:rPr>
        <w:t>.</w:t>
      </w:r>
    </w:p>
    <w:p w:rsidR="00A01B73" w:rsidRPr="001F5A31" w:rsidRDefault="00A01B73" w:rsidP="001F5A31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1F5A31">
        <w:rPr>
          <w:bCs/>
          <w:i/>
          <w:sz w:val="28"/>
          <w:szCs w:val="28"/>
        </w:rPr>
        <w:t>Дополнительная литература</w:t>
      </w:r>
      <w:r w:rsidR="000129AF" w:rsidRPr="001F5A31">
        <w:rPr>
          <w:bCs/>
          <w:i/>
          <w:sz w:val="28"/>
          <w:szCs w:val="28"/>
        </w:rPr>
        <w:t>: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1. Ардатова М. М. Аудит в вопросах и ответах: Учебное пособие/ М.М.Ардатова, А.Б. Кулешова. - М.: Велби; М.: Проспект, 20</w:t>
      </w:r>
      <w:r w:rsidR="00FF67C3">
        <w:rPr>
          <w:sz w:val="28"/>
          <w:szCs w:val="28"/>
        </w:rPr>
        <w:t>11</w:t>
      </w:r>
      <w:r w:rsidRPr="00A01B73">
        <w:rPr>
          <w:sz w:val="28"/>
          <w:szCs w:val="28"/>
        </w:rPr>
        <w:t xml:space="preserve">. 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2. Иванова И. Н. Основы аудита: Учебное пособие/ И.Н. Иванова. - М.:Дашков и К; Сар</w:t>
      </w:r>
      <w:r w:rsidR="000129AF">
        <w:rPr>
          <w:sz w:val="28"/>
          <w:szCs w:val="28"/>
        </w:rPr>
        <w:t>атов: Общественная редакция, 20</w:t>
      </w:r>
      <w:r w:rsidR="00C97036">
        <w:rPr>
          <w:sz w:val="28"/>
          <w:szCs w:val="28"/>
        </w:rPr>
        <w:t>12</w:t>
      </w:r>
      <w:r w:rsidRPr="00A01B73">
        <w:rPr>
          <w:sz w:val="28"/>
          <w:szCs w:val="28"/>
        </w:rPr>
        <w:t xml:space="preserve">. 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3. Мерзликина Е.М. Аудит: Учебник. / Е.М. Мерзликина, Ю.П.Никольская. - 3-е изд., п</w:t>
      </w:r>
      <w:r w:rsidR="000129AF">
        <w:rPr>
          <w:sz w:val="28"/>
          <w:szCs w:val="28"/>
        </w:rPr>
        <w:t>ерераб. и доп. - М.: Инфра-М, 2</w:t>
      </w:r>
      <w:r w:rsidRPr="00A01B73">
        <w:rPr>
          <w:sz w:val="28"/>
          <w:szCs w:val="28"/>
        </w:rPr>
        <w:t>0</w:t>
      </w:r>
      <w:r w:rsidR="000129AF">
        <w:rPr>
          <w:sz w:val="28"/>
          <w:szCs w:val="28"/>
        </w:rPr>
        <w:t>1</w:t>
      </w:r>
      <w:r w:rsidR="00C97036">
        <w:rPr>
          <w:sz w:val="28"/>
          <w:szCs w:val="28"/>
        </w:rPr>
        <w:t>3</w:t>
      </w:r>
      <w:r w:rsidRPr="00A01B73">
        <w:rPr>
          <w:sz w:val="28"/>
          <w:szCs w:val="28"/>
        </w:rPr>
        <w:t>.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4. Миронова О. А. Аудит: теория и методология: Рекомендовано УМОпо образованию в области финансов, учета и мировой экономики в качествеучебного пособия/ О.А. Миронова, М.А. Азарская.- 3-е изд.,испр. и доп.-М.:</w:t>
      </w:r>
      <w:r w:rsidR="000129AF">
        <w:rPr>
          <w:sz w:val="28"/>
          <w:szCs w:val="28"/>
        </w:rPr>
        <w:t xml:space="preserve"> Омега, 201</w:t>
      </w:r>
      <w:r w:rsidR="00FF67C3">
        <w:rPr>
          <w:sz w:val="28"/>
          <w:szCs w:val="28"/>
        </w:rPr>
        <w:t>1</w:t>
      </w:r>
      <w:r w:rsidR="000129AF">
        <w:rPr>
          <w:sz w:val="28"/>
          <w:szCs w:val="28"/>
        </w:rPr>
        <w:t>г</w:t>
      </w:r>
      <w:r w:rsidRPr="00A01B73">
        <w:rPr>
          <w:sz w:val="28"/>
          <w:szCs w:val="28"/>
        </w:rPr>
        <w:t>.</w:t>
      </w:r>
    </w:p>
    <w:p w:rsidR="00A01B73" w:rsidRPr="00A01B73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5. Международные стандарты аудита: Учебное пособие/ А.А. Ситнов,М.В. Мельник, М.Е. Грачева. – М.: Издательство «Форум», 20</w:t>
      </w:r>
      <w:r w:rsidR="000129AF">
        <w:rPr>
          <w:sz w:val="28"/>
          <w:szCs w:val="28"/>
        </w:rPr>
        <w:t>1</w:t>
      </w:r>
      <w:r w:rsidR="00C97036">
        <w:rPr>
          <w:sz w:val="28"/>
          <w:szCs w:val="28"/>
        </w:rPr>
        <w:t>3</w:t>
      </w:r>
      <w:r w:rsidRPr="00A01B73">
        <w:rPr>
          <w:sz w:val="28"/>
          <w:szCs w:val="28"/>
        </w:rPr>
        <w:t>.</w:t>
      </w:r>
    </w:p>
    <w:p w:rsidR="001F5A31" w:rsidRDefault="00A01B73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B73">
        <w:rPr>
          <w:sz w:val="28"/>
          <w:szCs w:val="28"/>
        </w:rPr>
        <w:t>6. Экономический анализ в аудите: Учебное пособие/ М.В. Мельник,В.Г. Когденко. – М.: ЮНИТИ-ДАНА, 20</w:t>
      </w:r>
      <w:r w:rsidR="000129AF">
        <w:rPr>
          <w:sz w:val="28"/>
          <w:szCs w:val="28"/>
        </w:rPr>
        <w:t>1</w:t>
      </w:r>
      <w:r w:rsidR="00C97036">
        <w:rPr>
          <w:sz w:val="28"/>
          <w:szCs w:val="28"/>
        </w:rPr>
        <w:t>3</w:t>
      </w:r>
      <w:r w:rsidRPr="00A01B73">
        <w:rPr>
          <w:sz w:val="28"/>
          <w:szCs w:val="28"/>
        </w:rPr>
        <w:t>.</w:t>
      </w:r>
    </w:p>
    <w:p w:rsidR="001F5A31" w:rsidRDefault="001F5A31" w:rsidP="001F5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5A31" w:rsidRDefault="001F5A31" w:rsidP="001F5A31">
      <w:pPr>
        <w:autoSpaceDE w:val="0"/>
        <w:autoSpaceDN w:val="0"/>
        <w:adjustRightInd w:val="0"/>
        <w:ind w:firstLine="567"/>
        <w:jc w:val="both"/>
        <w:rPr>
          <w:b/>
          <w:bCs/>
          <w:iCs/>
          <w:caps/>
          <w:sz w:val="28"/>
          <w:szCs w:val="28"/>
        </w:rPr>
      </w:pPr>
    </w:p>
    <w:p w:rsidR="001F5A31" w:rsidRDefault="001F5A31" w:rsidP="001F5A31">
      <w:pPr>
        <w:autoSpaceDE w:val="0"/>
        <w:autoSpaceDN w:val="0"/>
        <w:adjustRightInd w:val="0"/>
        <w:ind w:firstLine="567"/>
        <w:jc w:val="both"/>
        <w:rPr>
          <w:b/>
          <w:bCs/>
          <w:iCs/>
          <w:caps/>
          <w:sz w:val="28"/>
          <w:szCs w:val="28"/>
        </w:rPr>
      </w:pPr>
    </w:p>
    <w:p w:rsidR="00EB0BBA" w:rsidRPr="006139E4" w:rsidRDefault="00444084" w:rsidP="001F5A31">
      <w:pPr>
        <w:autoSpaceDE w:val="0"/>
        <w:autoSpaceDN w:val="0"/>
        <w:adjustRightInd w:val="0"/>
        <w:ind w:firstLine="567"/>
        <w:jc w:val="both"/>
        <w:rPr>
          <w:b/>
          <w:b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lastRenderedPageBreak/>
        <w:t>4.</w:t>
      </w:r>
      <w:r w:rsidR="0035180A" w:rsidRPr="00703A6B">
        <w:rPr>
          <w:b/>
          <w:bCs/>
          <w:iCs/>
          <w:caps/>
          <w:sz w:val="28"/>
          <w:szCs w:val="28"/>
        </w:rPr>
        <w:t>Контрол</w:t>
      </w:r>
      <w:r w:rsidR="00840752">
        <w:rPr>
          <w:b/>
          <w:bCs/>
          <w:iCs/>
          <w:caps/>
          <w:sz w:val="28"/>
          <w:szCs w:val="28"/>
        </w:rPr>
        <w:t>ь и оценка результатов освоения</w:t>
      </w:r>
      <w:r w:rsidR="001F5A31">
        <w:rPr>
          <w:b/>
          <w:bCs/>
          <w:iCs/>
          <w:caps/>
          <w:sz w:val="28"/>
          <w:szCs w:val="28"/>
        </w:rPr>
        <w:t xml:space="preserve"> </w:t>
      </w:r>
      <w:r w:rsidR="00C00CDD">
        <w:rPr>
          <w:b/>
          <w:bCs/>
          <w:iCs/>
          <w:caps/>
          <w:sz w:val="28"/>
          <w:szCs w:val="28"/>
        </w:rPr>
        <w:t xml:space="preserve">учебной </w:t>
      </w:r>
      <w:r w:rsidR="0035180A" w:rsidRPr="00703A6B">
        <w:rPr>
          <w:b/>
          <w:bCs/>
          <w:iCs/>
          <w:caps/>
          <w:sz w:val="28"/>
          <w:szCs w:val="28"/>
        </w:rPr>
        <w:t>Дисциплины</w:t>
      </w:r>
      <w:r w:rsidR="001F5A31">
        <w:rPr>
          <w:b/>
          <w:bCs/>
          <w:iCs/>
          <w:caps/>
          <w:sz w:val="28"/>
          <w:szCs w:val="28"/>
        </w:rPr>
        <w:t xml:space="preserve"> </w:t>
      </w:r>
    </w:p>
    <w:p w:rsidR="00C00CDD" w:rsidRPr="008C1A7F" w:rsidRDefault="00C00CDD" w:rsidP="001F5A31">
      <w:pPr>
        <w:pStyle w:val="1"/>
        <w:spacing w:line="360" w:lineRule="auto"/>
        <w:ind w:firstLine="567"/>
        <w:jc w:val="both"/>
        <w:rPr>
          <w:b/>
          <w:bCs/>
          <w:iCs/>
          <w:caps/>
          <w:sz w:val="28"/>
          <w:szCs w:val="28"/>
        </w:rPr>
      </w:pPr>
    </w:p>
    <w:p w:rsidR="002B0541" w:rsidRDefault="002B0541" w:rsidP="001F5A31">
      <w:pPr>
        <w:pStyle w:val="20"/>
        <w:spacing w:line="360" w:lineRule="auto"/>
        <w:ind w:firstLine="567"/>
        <w:jc w:val="both"/>
      </w:pPr>
      <w:r w:rsidRPr="002B0541">
        <w:rPr>
          <w:b/>
          <w:bCs/>
          <w:iCs/>
          <w:sz w:val="28"/>
          <w:szCs w:val="28"/>
        </w:rPr>
        <w:t>Контроль</w:t>
      </w:r>
      <w:r w:rsidR="001F5A31">
        <w:rPr>
          <w:b/>
          <w:bCs/>
          <w:iCs/>
          <w:sz w:val="28"/>
          <w:szCs w:val="28"/>
        </w:rPr>
        <w:t xml:space="preserve"> </w:t>
      </w:r>
      <w:r w:rsidRPr="002B0541">
        <w:rPr>
          <w:b/>
          <w:bCs/>
          <w:iCs/>
          <w:sz w:val="28"/>
          <w:szCs w:val="28"/>
        </w:rPr>
        <w:t>и оценка</w:t>
      </w:r>
      <w:r w:rsidRPr="002B0541">
        <w:rPr>
          <w:iCs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2B0541" w:rsidRPr="00F63CAB">
        <w:tc>
          <w:tcPr>
            <w:tcW w:w="5387" w:type="dxa"/>
          </w:tcPr>
          <w:p w:rsidR="00EB0BBA" w:rsidRPr="001F5A31" w:rsidRDefault="002B0541" w:rsidP="001F5A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i/>
                <w:sz w:val="20"/>
                <w:szCs w:val="20"/>
              </w:rPr>
            </w:pPr>
            <w:r w:rsidRPr="001F5A31">
              <w:rPr>
                <w:b/>
                <w:i/>
                <w:sz w:val="20"/>
                <w:szCs w:val="20"/>
              </w:rPr>
              <w:t>Результаты обучения (освоенные</w:t>
            </w:r>
          </w:p>
          <w:p w:rsidR="002B0541" w:rsidRPr="001F5A31" w:rsidRDefault="002B0541" w:rsidP="001F5A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i/>
                <w:sz w:val="20"/>
                <w:szCs w:val="20"/>
              </w:rPr>
            </w:pPr>
            <w:r w:rsidRPr="001F5A31">
              <w:rPr>
                <w:b/>
                <w:i/>
                <w:sz w:val="20"/>
                <w:szCs w:val="20"/>
              </w:rPr>
              <w:t xml:space="preserve"> умения, усвоенные знания)</w:t>
            </w:r>
          </w:p>
        </w:tc>
        <w:tc>
          <w:tcPr>
            <w:tcW w:w="4819" w:type="dxa"/>
          </w:tcPr>
          <w:p w:rsidR="00EB0BBA" w:rsidRPr="001F5A31" w:rsidRDefault="002B0541" w:rsidP="001F5A31">
            <w:pPr>
              <w:ind w:firstLine="567"/>
              <w:rPr>
                <w:b/>
                <w:i/>
                <w:sz w:val="20"/>
                <w:szCs w:val="20"/>
              </w:rPr>
            </w:pPr>
            <w:r w:rsidRPr="001F5A31">
              <w:rPr>
                <w:b/>
                <w:i/>
                <w:sz w:val="20"/>
                <w:szCs w:val="20"/>
              </w:rPr>
              <w:t>Формы и методы контроля и</w:t>
            </w:r>
          </w:p>
          <w:p w:rsidR="002B0541" w:rsidRPr="001F5A31" w:rsidRDefault="002B0541" w:rsidP="001F5A31">
            <w:pPr>
              <w:ind w:firstLine="567"/>
              <w:rPr>
                <w:b/>
                <w:i/>
                <w:sz w:val="20"/>
                <w:szCs w:val="20"/>
              </w:rPr>
            </w:pPr>
            <w:r w:rsidRPr="001F5A31">
              <w:rPr>
                <w:b/>
                <w:i/>
                <w:sz w:val="20"/>
                <w:szCs w:val="20"/>
              </w:rPr>
              <w:t xml:space="preserve"> оценки результатов обучения</w:t>
            </w:r>
          </w:p>
        </w:tc>
      </w:tr>
      <w:tr w:rsidR="00025408" w:rsidRPr="00F63CAB">
        <w:tc>
          <w:tcPr>
            <w:tcW w:w="5387" w:type="dxa"/>
          </w:tcPr>
          <w:p w:rsidR="008D25F2" w:rsidRPr="008D25F2" w:rsidRDefault="008D25F2" w:rsidP="001F5A31">
            <w:pPr>
              <w:pStyle w:val="Default"/>
              <w:ind w:firstLine="567"/>
              <w:rPr>
                <w:b/>
                <w:sz w:val="28"/>
                <w:szCs w:val="28"/>
              </w:rPr>
            </w:pPr>
            <w:r w:rsidRPr="008D25F2">
              <w:rPr>
                <w:b/>
                <w:sz w:val="28"/>
                <w:szCs w:val="28"/>
              </w:rPr>
              <w:t>Знания:</w:t>
            </w:r>
          </w:p>
          <w:p w:rsidR="008D25F2" w:rsidRDefault="008D25F2" w:rsidP="001F5A31">
            <w:pPr>
              <w:pStyle w:val="Default"/>
              <w:ind w:firstLine="567"/>
              <w:rPr>
                <w:sz w:val="28"/>
                <w:szCs w:val="28"/>
              </w:rPr>
            </w:pPr>
            <w:r w:rsidRPr="008D25F2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риентироваться в нормативно – правовом регулировании аудиторской деятельности в Российской Федерации; </w:t>
            </w:r>
          </w:p>
          <w:p w:rsidR="008D25F2" w:rsidRDefault="008D25F2" w:rsidP="001F5A31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работы по проведению аудиторских проверок; </w:t>
            </w:r>
          </w:p>
          <w:p w:rsidR="00025408" w:rsidRDefault="008D25F2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работы по составлению аудиторских заключений. </w:t>
            </w:r>
          </w:p>
          <w:p w:rsidR="008D25F2" w:rsidRPr="008D25F2" w:rsidRDefault="008D25F2" w:rsidP="001F5A31">
            <w:pPr>
              <w:pStyle w:val="Default"/>
              <w:ind w:firstLine="567"/>
              <w:rPr>
                <w:b/>
                <w:sz w:val="28"/>
                <w:szCs w:val="28"/>
              </w:rPr>
            </w:pPr>
            <w:r w:rsidRPr="008D25F2">
              <w:rPr>
                <w:b/>
                <w:sz w:val="28"/>
                <w:szCs w:val="28"/>
              </w:rPr>
              <w:t>Умения:</w:t>
            </w:r>
          </w:p>
          <w:p w:rsidR="008D25F2" w:rsidRDefault="008D25F2" w:rsidP="001F5A31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аудиторской деятельности; </w:t>
            </w:r>
          </w:p>
          <w:p w:rsidR="008D25F2" w:rsidRDefault="008D25F2" w:rsidP="001F5A31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нормативно-правовое регулирование аудиторской деятельности в Российской Федерации; </w:t>
            </w:r>
          </w:p>
          <w:p w:rsidR="008D25F2" w:rsidRDefault="008D25F2" w:rsidP="001F5A31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основные процедуры аудиторской проверки; </w:t>
            </w:r>
          </w:p>
          <w:p w:rsidR="008D25F2" w:rsidRDefault="008D25F2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порядок оценки системы внутреннего и внешнего аудита. </w:t>
            </w:r>
          </w:p>
        </w:tc>
        <w:tc>
          <w:tcPr>
            <w:tcW w:w="4819" w:type="dxa"/>
          </w:tcPr>
          <w:p w:rsidR="00025408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87594C" w:rsidRPr="00025408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</w:t>
            </w: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стный опрос, практическая работа,тестирование</w:t>
            </w:r>
            <w:r w:rsidR="0087594C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87594C" w:rsidRPr="00025408">
              <w:rPr>
                <w:rFonts w:ascii="TimesNewRomanPSMT" w:hAnsi="TimesNewRomanPSMT" w:cs="TimesNewRomanPSMT"/>
                <w:sz w:val="28"/>
                <w:szCs w:val="28"/>
              </w:rPr>
              <w:t xml:space="preserve"> применения правовых норм длярешения практических ситуаций.</w:t>
            </w:r>
          </w:p>
          <w:p w:rsidR="00025408" w:rsidRPr="00025408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онтроль качества результатов</w:t>
            </w:r>
          </w:p>
          <w:p w:rsidR="00EB0BBA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внеаудиторной самостоятельной</w:t>
            </w:r>
          </w:p>
          <w:p w:rsidR="00EB0BBA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работы (разработка сообщений,</w:t>
            </w:r>
          </w:p>
          <w:p w:rsidR="00025408" w:rsidRPr="00025408" w:rsidRDefault="00025408" w:rsidP="001F5A31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устный опрос), дискуссия.</w:t>
            </w:r>
          </w:p>
          <w:p w:rsidR="00025408" w:rsidRPr="00840752" w:rsidRDefault="00025408" w:rsidP="001F5A31">
            <w:pPr>
              <w:spacing w:line="276" w:lineRule="auto"/>
              <w:ind w:firstLine="567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 w:rsidRPr="00025408">
              <w:rPr>
                <w:rFonts w:ascii="TimesNewRomanPSMT" w:hAnsi="TimesNewRomanPSMT" w:cs="TimesNewRomanPSMT"/>
                <w:sz w:val="28"/>
                <w:szCs w:val="28"/>
              </w:rPr>
              <w:t>рактическая работа</w:t>
            </w:r>
            <w:r w:rsidR="008D25F2">
              <w:rPr>
                <w:rFonts w:ascii="TimesNewRomanPSMT" w:hAnsi="TimesNewRomanPSMT" w:cs="TimesNewRomanPSMT"/>
                <w:sz w:val="28"/>
                <w:szCs w:val="28"/>
              </w:rPr>
              <w:t>, тестирование.</w:t>
            </w:r>
          </w:p>
        </w:tc>
      </w:tr>
    </w:tbl>
    <w:p w:rsidR="00840752" w:rsidRDefault="00840752" w:rsidP="001F5A31">
      <w:pPr>
        <w:pStyle w:val="20"/>
        <w:ind w:firstLine="567"/>
        <w:jc w:val="both"/>
        <w:rPr>
          <w:bCs/>
          <w:szCs w:val="28"/>
        </w:rPr>
      </w:pPr>
    </w:p>
    <w:sectPr w:rsidR="00840752" w:rsidSect="00025408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6" w:rsidRDefault="00BB33C6">
      <w:r>
        <w:separator/>
      </w:r>
    </w:p>
  </w:endnote>
  <w:endnote w:type="continuationSeparator" w:id="0">
    <w:p w:rsidR="00BB33C6" w:rsidRDefault="00B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73" w:rsidRDefault="004F5EC0">
    <w:pPr>
      <w:pStyle w:val="a6"/>
      <w:jc w:val="center"/>
    </w:pPr>
    <w:r>
      <w:fldChar w:fldCharType="begin"/>
    </w:r>
    <w:r w:rsidR="00DB1227">
      <w:instrText xml:space="preserve"> PAGE   \* MERGEFORMAT </w:instrText>
    </w:r>
    <w:r>
      <w:fldChar w:fldCharType="separate"/>
    </w:r>
    <w:r w:rsidR="00DE65FE">
      <w:rPr>
        <w:noProof/>
      </w:rPr>
      <w:t>5</w:t>
    </w:r>
    <w:r>
      <w:rPr>
        <w:noProof/>
      </w:rPr>
      <w:fldChar w:fldCharType="end"/>
    </w:r>
  </w:p>
  <w:p w:rsidR="00A01B73" w:rsidRDefault="00A01B73" w:rsidP="00853A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73" w:rsidRDefault="004F5EC0" w:rsidP="009334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1B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B73" w:rsidRDefault="00A01B73" w:rsidP="0093344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73" w:rsidRDefault="004F5EC0" w:rsidP="009334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1B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65FE">
      <w:rPr>
        <w:rStyle w:val="a8"/>
        <w:noProof/>
      </w:rPr>
      <w:t>7</w:t>
    </w:r>
    <w:r>
      <w:rPr>
        <w:rStyle w:val="a8"/>
      </w:rPr>
      <w:fldChar w:fldCharType="end"/>
    </w:r>
  </w:p>
  <w:p w:rsidR="00A01B73" w:rsidRDefault="00A01B73" w:rsidP="009334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6" w:rsidRDefault="00BB33C6">
      <w:r>
        <w:separator/>
      </w:r>
    </w:p>
  </w:footnote>
  <w:footnote w:type="continuationSeparator" w:id="0">
    <w:p w:rsidR="00BB33C6" w:rsidRDefault="00BB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DA"/>
    <w:multiLevelType w:val="hybridMultilevel"/>
    <w:tmpl w:val="08CA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2422"/>
    <w:multiLevelType w:val="hybridMultilevel"/>
    <w:tmpl w:val="DFBE10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AC2C85"/>
    <w:multiLevelType w:val="hybridMultilevel"/>
    <w:tmpl w:val="895AB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8BF"/>
    <w:multiLevelType w:val="hybridMultilevel"/>
    <w:tmpl w:val="F91A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B8D"/>
    <w:multiLevelType w:val="hybridMultilevel"/>
    <w:tmpl w:val="8A60E5BA"/>
    <w:lvl w:ilvl="0" w:tplc="4962A1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058AA"/>
    <w:multiLevelType w:val="hybridMultilevel"/>
    <w:tmpl w:val="4FF82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16B5F56"/>
    <w:multiLevelType w:val="hybridMultilevel"/>
    <w:tmpl w:val="52D4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6E38A2"/>
    <w:multiLevelType w:val="hybridMultilevel"/>
    <w:tmpl w:val="CB6E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07C9"/>
    <w:multiLevelType w:val="hybridMultilevel"/>
    <w:tmpl w:val="18AA75FC"/>
    <w:lvl w:ilvl="0" w:tplc="0AAEE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5E2A86"/>
    <w:multiLevelType w:val="hybridMultilevel"/>
    <w:tmpl w:val="238AD380"/>
    <w:lvl w:ilvl="0" w:tplc="70A0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04E9D"/>
    <w:multiLevelType w:val="hybridMultilevel"/>
    <w:tmpl w:val="2C841BFA"/>
    <w:lvl w:ilvl="0" w:tplc="A420C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2A75A0"/>
    <w:multiLevelType w:val="hybridMultilevel"/>
    <w:tmpl w:val="891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A21"/>
    <w:multiLevelType w:val="hybridMultilevel"/>
    <w:tmpl w:val="A7EA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0DF7"/>
    <w:multiLevelType w:val="hybridMultilevel"/>
    <w:tmpl w:val="36DAD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B7863"/>
    <w:multiLevelType w:val="hybridMultilevel"/>
    <w:tmpl w:val="9AA067F4"/>
    <w:lvl w:ilvl="0" w:tplc="7CAAF3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41A6A"/>
    <w:multiLevelType w:val="hybridMultilevel"/>
    <w:tmpl w:val="BEAA105C"/>
    <w:lvl w:ilvl="0" w:tplc="DFD6BAAA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AEF403E"/>
    <w:multiLevelType w:val="hybridMultilevel"/>
    <w:tmpl w:val="BDBC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83048"/>
    <w:multiLevelType w:val="hybridMultilevel"/>
    <w:tmpl w:val="E7426602"/>
    <w:lvl w:ilvl="0" w:tplc="A420C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E6E86"/>
    <w:multiLevelType w:val="hybridMultilevel"/>
    <w:tmpl w:val="B6B0F328"/>
    <w:lvl w:ilvl="0" w:tplc="D804B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7A3CA0"/>
    <w:multiLevelType w:val="hybridMultilevel"/>
    <w:tmpl w:val="2DA69032"/>
    <w:lvl w:ilvl="0" w:tplc="5B5E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C49FE"/>
    <w:multiLevelType w:val="hybridMultilevel"/>
    <w:tmpl w:val="5DB0C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52D3E"/>
    <w:multiLevelType w:val="hybridMultilevel"/>
    <w:tmpl w:val="CE1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91F85"/>
    <w:multiLevelType w:val="hybridMultilevel"/>
    <w:tmpl w:val="88640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7C59AE"/>
    <w:multiLevelType w:val="hybridMultilevel"/>
    <w:tmpl w:val="47D05E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B8C1B1A"/>
    <w:multiLevelType w:val="hybridMultilevel"/>
    <w:tmpl w:val="F9E4311E"/>
    <w:lvl w:ilvl="0" w:tplc="7CAAF3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F52969"/>
    <w:multiLevelType w:val="hybridMultilevel"/>
    <w:tmpl w:val="D590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90072"/>
    <w:multiLevelType w:val="multilevel"/>
    <w:tmpl w:val="6F0A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55040DD"/>
    <w:multiLevelType w:val="hybridMultilevel"/>
    <w:tmpl w:val="22A45794"/>
    <w:lvl w:ilvl="0" w:tplc="68FC1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18060F4"/>
    <w:multiLevelType w:val="hybridMultilevel"/>
    <w:tmpl w:val="5F5E188A"/>
    <w:lvl w:ilvl="0" w:tplc="61CEB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67AE9"/>
    <w:multiLevelType w:val="hybridMultilevel"/>
    <w:tmpl w:val="7766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8B369E"/>
    <w:multiLevelType w:val="hybridMultilevel"/>
    <w:tmpl w:val="2ED8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E4F7A"/>
    <w:multiLevelType w:val="hybridMultilevel"/>
    <w:tmpl w:val="72FCD1F2"/>
    <w:lvl w:ilvl="0" w:tplc="5B5E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9523B"/>
    <w:multiLevelType w:val="hybridMultilevel"/>
    <w:tmpl w:val="DA2E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107B"/>
    <w:multiLevelType w:val="hybridMultilevel"/>
    <w:tmpl w:val="F4D67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B7521"/>
    <w:multiLevelType w:val="hybridMultilevel"/>
    <w:tmpl w:val="AC3AA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06A0C"/>
    <w:multiLevelType w:val="hybridMultilevel"/>
    <w:tmpl w:val="2C8E9678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B2258"/>
    <w:multiLevelType w:val="hybridMultilevel"/>
    <w:tmpl w:val="A2F62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D24AE8A">
      <w:numFmt w:val="bullet"/>
      <w:lvlText w:val=""/>
      <w:lvlJc w:val="left"/>
      <w:pPr>
        <w:tabs>
          <w:tab w:val="num" w:pos="2685"/>
        </w:tabs>
        <w:ind w:left="2685" w:hanging="1065"/>
      </w:pPr>
      <w:rPr>
        <w:rFonts w:ascii="Wingdings 3" w:eastAsia="Times New Roman" w:hAnsi="Wingdings 3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0EB4104"/>
    <w:multiLevelType w:val="hybridMultilevel"/>
    <w:tmpl w:val="0BF63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4074"/>
    <w:multiLevelType w:val="hybridMultilevel"/>
    <w:tmpl w:val="E63A0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4EBE"/>
    <w:multiLevelType w:val="singleLevel"/>
    <w:tmpl w:val="1CB8FDF6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42">
    <w:nsid w:val="76266EC8"/>
    <w:multiLevelType w:val="multilevel"/>
    <w:tmpl w:val="717C1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4D04C3"/>
    <w:multiLevelType w:val="hybridMultilevel"/>
    <w:tmpl w:val="BAC46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061D7"/>
    <w:multiLevelType w:val="hybridMultilevel"/>
    <w:tmpl w:val="128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AB36C6"/>
    <w:multiLevelType w:val="hybridMultilevel"/>
    <w:tmpl w:val="14708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80EF8"/>
    <w:multiLevelType w:val="hybridMultilevel"/>
    <w:tmpl w:val="B1CA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8"/>
  </w:num>
  <w:num w:numId="4">
    <w:abstractNumId w:val="33"/>
  </w:num>
  <w:num w:numId="5">
    <w:abstractNumId w:val="20"/>
  </w:num>
  <w:num w:numId="6">
    <w:abstractNumId w:val="37"/>
  </w:num>
  <w:num w:numId="7">
    <w:abstractNumId w:val="41"/>
  </w:num>
  <w:num w:numId="8">
    <w:abstractNumId w:val="16"/>
  </w:num>
  <w:num w:numId="9">
    <w:abstractNumId w:val="32"/>
  </w:num>
  <w:num w:numId="10">
    <w:abstractNumId w:val="44"/>
  </w:num>
  <w:num w:numId="11">
    <w:abstractNumId w:val="0"/>
  </w:num>
  <w:num w:numId="12">
    <w:abstractNumId w:val="21"/>
  </w:num>
  <w:num w:numId="13">
    <w:abstractNumId w:val="31"/>
  </w:num>
  <w:num w:numId="14">
    <w:abstractNumId w:val="23"/>
  </w:num>
  <w:num w:numId="15">
    <w:abstractNumId w:val="14"/>
  </w:num>
  <w:num w:numId="16">
    <w:abstractNumId w:val="46"/>
  </w:num>
  <w:num w:numId="17">
    <w:abstractNumId w:val="28"/>
  </w:num>
  <w:num w:numId="18">
    <w:abstractNumId w:val="10"/>
  </w:num>
  <w:num w:numId="19">
    <w:abstractNumId w:val="24"/>
  </w:num>
  <w:num w:numId="20">
    <w:abstractNumId w:val="34"/>
  </w:num>
  <w:num w:numId="21">
    <w:abstractNumId w:val="17"/>
  </w:num>
  <w:num w:numId="22">
    <w:abstractNumId w:val="13"/>
  </w:num>
  <w:num w:numId="23">
    <w:abstractNumId w:val="30"/>
  </w:num>
  <w:num w:numId="24">
    <w:abstractNumId w:val="43"/>
  </w:num>
  <w:num w:numId="25">
    <w:abstractNumId w:val="26"/>
  </w:num>
  <w:num w:numId="26">
    <w:abstractNumId w:val="3"/>
  </w:num>
  <w:num w:numId="27">
    <w:abstractNumId w:val="4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2"/>
  </w:num>
  <w:num w:numId="31">
    <w:abstractNumId w:val="5"/>
  </w:num>
  <w:num w:numId="32">
    <w:abstractNumId w:val="45"/>
  </w:num>
  <w:num w:numId="33">
    <w:abstractNumId w:val="35"/>
  </w:num>
  <w:num w:numId="34">
    <w:abstractNumId w:val="2"/>
  </w:num>
  <w:num w:numId="35">
    <w:abstractNumId w:val="15"/>
  </w:num>
  <w:num w:numId="36">
    <w:abstractNumId w:val="25"/>
  </w:num>
  <w:num w:numId="37">
    <w:abstractNumId w:val="4"/>
  </w:num>
  <w:num w:numId="38">
    <w:abstractNumId w:val="6"/>
  </w:num>
  <w:num w:numId="39">
    <w:abstractNumId w:val="8"/>
  </w:num>
  <w:num w:numId="40">
    <w:abstractNumId w:val="22"/>
  </w:num>
  <w:num w:numId="41">
    <w:abstractNumId w:val="19"/>
  </w:num>
  <w:num w:numId="42">
    <w:abstractNumId w:val="9"/>
  </w:num>
  <w:num w:numId="43">
    <w:abstractNumId w:val="29"/>
  </w:num>
  <w:num w:numId="44">
    <w:abstractNumId w:val="36"/>
  </w:num>
  <w:num w:numId="45">
    <w:abstractNumId w:val="18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80A"/>
    <w:rsid w:val="00001BF8"/>
    <w:rsid w:val="00006444"/>
    <w:rsid w:val="000071FF"/>
    <w:rsid w:val="000072AD"/>
    <w:rsid w:val="000115E3"/>
    <w:rsid w:val="00011CB4"/>
    <w:rsid w:val="00011CE3"/>
    <w:rsid w:val="000129AF"/>
    <w:rsid w:val="000243D3"/>
    <w:rsid w:val="00025408"/>
    <w:rsid w:val="0002552D"/>
    <w:rsid w:val="000276FC"/>
    <w:rsid w:val="000350E3"/>
    <w:rsid w:val="00035BA6"/>
    <w:rsid w:val="00036B85"/>
    <w:rsid w:val="00042741"/>
    <w:rsid w:val="00044247"/>
    <w:rsid w:val="00051A8A"/>
    <w:rsid w:val="0006015E"/>
    <w:rsid w:val="00061207"/>
    <w:rsid w:val="00066397"/>
    <w:rsid w:val="00070A81"/>
    <w:rsid w:val="0007153C"/>
    <w:rsid w:val="000759BC"/>
    <w:rsid w:val="000828FB"/>
    <w:rsid w:val="0008501E"/>
    <w:rsid w:val="0008567F"/>
    <w:rsid w:val="00085A74"/>
    <w:rsid w:val="00091438"/>
    <w:rsid w:val="000A6AC1"/>
    <w:rsid w:val="000B44F5"/>
    <w:rsid w:val="000C6F5D"/>
    <w:rsid w:val="000D0530"/>
    <w:rsid w:val="000F0F46"/>
    <w:rsid w:val="00104E63"/>
    <w:rsid w:val="00113896"/>
    <w:rsid w:val="00121C55"/>
    <w:rsid w:val="00142244"/>
    <w:rsid w:val="00151EB8"/>
    <w:rsid w:val="00153F60"/>
    <w:rsid w:val="001560FD"/>
    <w:rsid w:val="00156ED8"/>
    <w:rsid w:val="00170270"/>
    <w:rsid w:val="00174148"/>
    <w:rsid w:val="001818A8"/>
    <w:rsid w:val="0018750B"/>
    <w:rsid w:val="001A05F0"/>
    <w:rsid w:val="001A0FB7"/>
    <w:rsid w:val="001A313F"/>
    <w:rsid w:val="001A4E2E"/>
    <w:rsid w:val="001A624A"/>
    <w:rsid w:val="001B6BEA"/>
    <w:rsid w:val="001E0381"/>
    <w:rsid w:val="001E5040"/>
    <w:rsid w:val="001F5A31"/>
    <w:rsid w:val="001F7748"/>
    <w:rsid w:val="001F78B8"/>
    <w:rsid w:val="001F7AC8"/>
    <w:rsid w:val="001F7F45"/>
    <w:rsid w:val="00200265"/>
    <w:rsid w:val="00202747"/>
    <w:rsid w:val="00204880"/>
    <w:rsid w:val="00207F9B"/>
    <w:rsid w:val="00220AD9"/>
    <w:rsid w:val="002334DC"/>
    <w:rsid w:val="00234DE0"/>
    <w:rsid w:val="002357B1"/>
    <w:rsid w:val="002400C0"/>
    <w:rsid w:val="00247F63"/>
    <w:rsid w:val="00266B41"/>
    <w:rsid w:val="00270567"/>
    <w:rsid w:val="00270B74"/>
    <w:rsid w:val="00282ACA"/>
    <w:rsid w:val="0028765C"/>
    <w:rsid w:val="0029611A"/>
    <w:rsid w:val="002B0541"/>
    <w:rsid w:val="002B1198"/>
    <w:rsid w:val="002B1B78"/>
    <w:rsid w:val="002D0EDA"/>
    <w:rsid w:val="002D561A"/>
    <w:rsid w:val="002D5C36"/>
    <w:rsid w:val="002D5FF4"/>
    <w:rsid w:val="002D6DCC"/>
    <w:rsid w:val="002E00B9"/>
    <w:rsid w:val="002E2D47"/>
    <w:rsid w:val="002F0EA5"/>
    <w:rsid w:val="00301C06"/>
    <w:rsid w:val="0030586D"/>
    <w:rsid w:val="00310675"/>
    <w:rsid w:val="0031528F"/>
    <w:rsid w:val="00316EF8"/>
    <w:rsid w:val="00350197"/>
    <w:rsid w:val="0035180A"/>
    <w:rsid w:val="00351B7C"/>
    <w:rsid w:val="003563C0"/>
    <w:rsid w:val="00364633"/>
    <w:rsid w:val="00364B3F"/>
    <w:rsid w:val="00365541"/>
    <w:rsid w:val="00370616"/>
    <w:rsid w:val="00377A74"/>
    <w:rsid w:val="00391CA4"/>
    <w:rsid w:val="003A2B85"/>
    <w:rsid w:val="003A519B"/>
    <w:rsid w:val="003B0755"/>
    <w:rsid w:val="003B72AC"/>
    <w:rsid w:val="003C7026"/>
    <w:rsid w:val="003E4922"/>
    <w:rsid w:val="003E6E5D"/>
    <w:rsid w:val="003F1024"/>
    <w:rsid w:val="003F5659"/>
    <w:rsid w:val="003F5D4F"/>
    <w:rsid w:val="004079A0"/>
    <w:rsid w:val="00412D30"/>
    <w:rsid w:val="00412DA0"/>
    <w:rsid w:val="004306CB"/>
    <w:rsid w:val="00444084"/>
    <w:rsid w:val="00451DCC"/>
    <w:rsid w:val="00460EFD"/>
    <w:rsid w:val="004611C6"/>
    <w:rsid w:val="004712F2"/>
    <w:rsid w:val="00484A6F"/>
    <w:rsid w:val="004A3639"/>
    <w:rsid w:val="004B00EE"/>
    <w:rsid w:val="004B4ABD"/>
    <w:rsid w:val="004B632E"/>
    <w:rsid w:val="004C51DA"/>
    <w:rsid w:val="004D181A"/>
    <w:rsid w:val="004D1A83"/>
    <w:rsid w:val="004D3C3D"/>
    <w:rsid w:val="004F5EC0"/>
    <w:rsid w:val="00512829"/>
    <w:rsid w:val="00512E1D"/>
    <w:rsid w:val="00513F83"/>
    <w:rsid w:val="00516B34"/>
    <w:rsid w:val="005343C4"/>
    <w:rsid w:val="0053504B"/>
    <w:rsid w:val="0054046E"/>
    <w:rsid w:val="005544C0"/>
    <w:rsid w:val="00557612"/>
    <w:rsid w:val="005617AF"/>
    <w:rsid w:val="0056352D"/>
    <w:rsid w:val="0056478F"/>
    <w:rsid w:val="005A5AC0"/>
    <w:rsid w:val="005B3130"/>
    <w:rsid w:val="005B5048"/>
    <w:rsid w:val="005B786A"/>
    <w:rsid w:val="005C3D84"/>
    <w:rsid w:val="005D37ED"/>
    <w:rsid w:val="005D50C5"/>
    <w:rsid w:val="005E086F"/>
    <w:rsid w:val="005E2568"/>
    <w:rsid w:val="006139E4"/>
    <w:rsid w:val="006211D9"/>
    <w:rsid w:val="00637819"/>
    <w:rsid w:val="006459D5"/>
    <w:rsid w:val="0065601C"/>
    <w:rsid w:val="00661488"/>
    <w:rsid w:val="006844D8"/>
    <w:rsid w:val="00693C68"/>
    <w:rsid w:val="006943DC"/>
    <w:rsid w:val="00696E9C"/>
    <w:rsid w:val="006A078A"/>
    <w:rsid w:val="006A4FAA"/>
    <w:rsid w:val="006B5825"/>
    <w:rsid w:val="006C1408"/>
    <w:rsid w:val="006D71B0"/>
    <w:rsid w:val="006E3A1E"/>
    <w:rsid w:val="006E746E"/>
    <w:rsid w:val="006F1B37"/>
    <w:rsid w:val="006F565A"/>
    <w:rsid w:val="00703A6B"/>
    <w:rsid w:val="00714027"/>
    <w:rsid w:val="007159C4"/>
    <w:rsid w:val="00746809"/>
    <w:rsid w:val="00777863"/>
    <w:rsid w:val="007825AA"/>
    <w:rsid w:val="00783D80"/>
    <w:rsid w:val="0079697C"/>
    <w:rsid w:val="007A2ECA"/>
    <w:rsid w:val="007B0BED"/>
    <w:rsid w:val="007E389F"/>
    <w:rsid w:val="007E3EBC"/>
    <w:rsid w:val="008035F4"/>
    <w:rsid w:val="00805D6B"/>
    <w:rsid w:val="008068C8"/>
    <w:rsid w:val="00811A32"/>
    <w:rsid w:val="00814888"/>
    <w:rsid w:val="00840752"/>
    <w:rsid w:val="008413C7"/>
    <w:rsid w:val="0084775D"/>
    <w:rsid w:val="00853A63"/>
    <w:rsid w:val="00855946"/>
    <w:rsid w:val="0086605F"/>
    <w:rsid w:val="00866C1A"/>
    <w:rsid w:val="00874106"/>
    <w:rsid w:val="0087594C"/>
    <w:rsid w:val="00876F4F"/>
    <w:rsid w:val="00880DCD"/>
    <w:rsid w:val="008819C8"/>
    <w:rsid w:val="00891E2C"/>
    <w:rsid w:val="008C1A7F"/>
    <w:rsid w:val="008C4AA4"/>
    <w:rsid w:val="008C566E"/>
    <w:rsid w:val="008D25F2"/>
    <w:rsid w:val="008E43D6"/>
    <w:rsid w:val="008E57E1"/>
    <w:rsid w:val="008E7F8F"/>
    <w:rsid w:val="00902F38"/>
    <w:rsid w:val="00910C11"/>
    <w:rsid w:val="00911B54"/>
    <w:rsid w:val="00911E86"/>
    <w:rsid w:val="00932988"/>
    <w:rsid w:val="00932CAA"/>
    <w:rsid w:val="00933443"/>
    <w:rsid w:val="009339B9"/>
    <w:rsid w:val="00946715"/>
    <w:rsid w:val="009571A4"/>
    <w:rsid w:val="00973BE1"/>
    <w:rsid w:val="00981712"/>
    <w:rsid w:val="00987192"/>
    <w:rsid w:val="00987647"/>
    <w:rsid w:val="009917D3"/>
    <w:rsid w:val="009B35C9"/>
    <w:rsid w:val="009B4538"/>
    <w:rsid w:val="009B570B"/>
    <w:rsid w:val="009E08E8"/>
    <w:rsid w:val="009F1746"/>
    <w:rsid w:val="00A01B73"/>
    <w:rsid w:val="00A06FDB"/>
    <w:rsid w:val="00A10282"/>
    <w:rsid w:val="00A20C73"/>
    <w:rsid w:val="00A41A7B"/>
    <w:rsid w:val="00A50D9B"/>
    <w:rsid w:val="00A560F5"/>
    <w:rsid w:val="00A56456"/>
    <w:rsid w:val="00A77253"/>
    <w:rsid w:val="00AA08C2"/>
    <w:rsid w:val="00AC2C38"/>
    <w:rsid w:val="00AC3EF4"/>
    <w:rsid w:val="00AD38A2"/>
    <w:rsid w:val="00AD67E4"/>
    <w:rsid w:val="00AE1474"/>
    <w:rsid w:val="00AF3100"/>
    <w:rsid w:val="00B01BF2"/>
    <w:rsid w:val="00B03A4C"/>
    <w:rsid w:val="00B05667"/>
    <w:rsid w:val="00B065BF"/>
    <w:rsid w:val="00B20580"/>
    <w:rsid w:val="00B2059A"/>
    <w:rsid w:val="00B20D78"/>
    <w:rsid w:val="00B25319"/>
    <w:rsid w:val="00B257C1"/>
    <w:rsid w:val="00B2643E"/>
    <w:rsid w:val="00B26913"/>
    <w:rsid w:val="00B35778"/>
    <w:rsid w:val="00B412E7"/>
    <w:rsid w:val="00B41BC6"/>
    <w:rsid w:val="00B654F1"/>
    <w:rsid w:val="00B65D04"/>
    <w:rsid w:val="00B80D8E"/>
    <w:rsid w:val="00B80FC2"/>
    <w:rsid w:val="00B873B2"/>
    <w:rsid w:val="00B90DD3"/>
    <w:rsid w:val="00B934B0"/>
    <w:rsid w:val="00BA03CA"/>
    <w:rsid w:val="00BA5F1E"/>
    <w:rsid w:val="00BA7FD7"/>
    <w:rsid w:val="00BB05F7"/>
    <w:rsid w:val="00BB27EA"/>
    <w:rsid w:val="00BB33C6"/>
    <w:rsid w:val="00BC1150"/>
    <w:rsid w:val="00BC1DAE"/>
    <w:rsid w:val="00BC291D"/>
    <w:rsid w:val="00BD2267"/>
    <w:rsid w:val="00BE3154"/>
    <w:rsid w:val="00BF2B7F"/>
    <w:rsid w:val="00C00CDD"/>
    <w:rsid w:val="00C03F94"/>
    <w:rsid w:val="00C07947"/>
    <w:rsid w:val="00C15841"/>
    <w:rsid w:val="00C33CBC"/>
    <w:rsid w:val="00C43DA9"/>
    <w:rsid w:val="00C5165D"/>
    <w:rsid w:val="00C53BF7"/>
    <w:rsid w:val="00C57560"/>
    <w:rsid w:val="00C67870"/>
    <w:rsid w:val="00C70B13"/>
    <w:rsid w:val="00C95EBC"/>
    <w:rsid w:val="00C97036"/>
    <w:rsid w:val="00CA1441"/>
    <w:rsid w:val="00CA6397"/>
    <w:rsid w:val="00CB5D61"/>
    <w:rsid w:val="00CB6448"/>
    <w:rsid w:val="00CC11CE"/>
    <w:rsid w:val="00CD35B4"/>
    <w:rsid w:val="00CD4F4F"/>
    <w:rsid w:val="00CD7948"/>
    <w:rsid w:val="00CE7D51"/>
    <w:rsid w:val="00CF098C"/>
    <w:rsid w:val="00CF0C09"/>
    <w:rsid w:val="00CF491B"/>
    <w:rsid w:val="00CF7E1A"/>
    <w:rsid w:val="00D03015"/>
    <w:rsid w:val="00D16DCC"/>
    <w:rsid w:val="00D221D6"/>
    <w:rsid w:val="00D265D5"/>
    <w:rsid w:val="00D4569E"/>
    <w:rsid w:val="00D5139E"/>
    <w:rsid w:val="00D553C2"/>
    <w:rsid w:val="00D562AC"/>
    <w:rsid w:val="00D60198"/>
    <w:rsid w:val="00D679FC"/>
    <w:rsid w:val="00D71E46"/>
    <w:rsid w:val="00D733C8"/>
    <w:rsid w:val="00D76481"/>
    <w:rsid w:val="00D855E2"/>
    <w:rsid w:val="00D93755"/>
    <w:rsid w:val="00D96851"/>
    <w:rsid w:val="00D978DA"/>
    <w:rsid w:val="00DA56DA"/>
    <w:rsid w:val="00DA5BC9"/>
    <w:rsid w:val="00DB1227"/>
    <w:rsid w:val="00DB16C0"/>
    <w:rsid w:val="00DB2918"/>
    <w:rsid w:val="00DB3827"/>
    <w:rsid w:val="00DC48CF"/>
    <w:rsid w:val="00DC5FC8"/>
    <w:rsid w:val="00DE20BE"/>
    <w:rsid w:val="00DE65FE"/>
    <w:rsid w:val="00DF46A3"/>
    <w:rsid w:val="00DF575F"/>
    <w:rsid w:val="00E01A04"/>
    <w:rsid w:val="00E07BA6"/>
    <w:rsid w:val="00E143BB"/>
    <w:rsid w:val="00E20233"/>
    <w:rsid w:val="00E2111B"/>
    <w:rsid w:val="00E22E53"/>
    <w:rsid w:val="00E23C73"/>
    <w:rsid w:val="00E45996"/>
    <w:rsid w:val="00E53126"/>
    <w:rsid w:val="00E53AC3"/>
    <w:rsid w:val="00E57036"/>
    <w:rsid w:val="00E65A87"/>
    <w:rsid w:val="00E82275"/>
    <w:rsid w:val="00E86D39"/>
    <w:rsid w:val="00EA3C6A"/>
    <w:rsid w:val="00EB0BBA"/>
    <w:rsid w:val="00ED3FBD"/>
    <w:rsid w:val="00EF3145"/>
    <w:rsid w:val="00EF7BCE"/>
    <w:rsid w:val="00EF7D7F"/>
    <w:rsid w:val="00F142B4"/>
    <w:rsid w:val="00F159EC"/>
    <w:rsid w:val="00F31E82"/>
    <w:rsid w:val="00F3382B"/>
    <w:rsid w:val="00F354A7"/>
    <w:rsid w:val="00F4255D"/>
    <w:rsid w:val="00F42AD1"/>
    <w:rsid w:val="00F63CAB"/>
    <w:rsid w:val="00F65088"/>
    <w:rsid w:val="00F66558"/>
    <w:rsid w:val="00F73524"/>
    <w:rsid w:val="00F73D69"/>
    <w:rsid w:val="00F75059"/>
    <w:rsid w:val="00F879AD"/>
    <w:rsid w:val="00F92D96"/>
    <w:rsid w:val="00FA3C8D"/>
    <w:rsid w:val="00FB3B75"/>
    <w:rsid w:val="00FB75CC"/>
    <w:rsid w:val="00FB7FBF"/>
    <w:rsid w:val="00FC2C9B"/>
    <w:rsid w:val="00FD0703"/>
    <w:rsid w:val="00FD686E"/>
    <w:rsid w:val="00FE5FB4"/>
    <w:rsid w:val="00FE6D38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8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80A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D937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5180A"/>
    <w:pPr>
      <w:spacing w:after="120" w:line="480" w:lineRule="auto"/>
      <w:ind w:left="283"/>
    </w:pPr>
  </w:style>
  <w:style w:type="paragraph" w:styleId="20">
    <w:name w:val="Body Text 2"/>
    <w:basedOn w:val="a"/>
    <w:rsid w:val="0035180A"/>
    <w:pPr>
      <w:spacing w:after="120" w:line="480" w:lineRule="auto"/>
    </w:pPr>
  </w:style>
  <w:style w:type="paragraph" w:styleId="a3">
    <w:name w:val="Body Text"/>
    <w:basedOn w:val="a"/>
    <w:link w:val="a4"/>
    <w:rsid w:val="0035180A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5180A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35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518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3518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180A"/>
  </w:style>
  <w:style w:type="paragraph" w:styleId="a9">
    <w:name w:val="Body Text Indent"/>
    <w:basedOn w:val="a"/>
    <w:rsid w:val="00A50D9B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2D5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C3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C36"/>
    <w:rPr>
      <w:sz w:val="24"/>
      <w:szCs w:val="24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нак2"/>
    <w:basedOn w:val="a"/>
    <w:rsid w:val="0053504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F665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142244"/>
    <w:pPr>
      <w:keepNext/>
      <w:jc w:val="center"/>
      <w:outlineLvl w:val="0"/>
    </w:pPr>
    <w:rPr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937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E65A87"/>
    <w:pPr>
      <w:keepNext/>
      <w:autoSpaceDE w:val="0"/>
      <w:autoSpaceDN w:val="0"/>
      <w:jc w:val="center"/>
      <w:outlineLvl w:val="3"/>
    </w:pPr>
    <w:rPr>
      <w:b/>
      <w:bCs/>
    </w:rPr>
  </w:style>
  <w:style w:type="character" w:customStyle="1" w:styleId="ac">
    <w:name w:val="Основной текст_"/>
    <w:basedOn w:val="a0"/>
    <w:link w:val="40"/>
    <w:locked/>
    <w:rsid w:val="00FE6D3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c"/>
    <w:rsid w:val="00FE6D38"/>
    <w:pPr>
      <w:shd w:val="clear" w:color="auto" w:fill="FFFFFF"/>
      <w:spacing w:before="1260" w:line="322" w:lineRule="exact"/>
      <w:ind w:hanging="320"/>
    </w:pPr>
    <w:rPr>
      <w:sz w:val="27"/>
      <w:szCs w:val="27"/>
    </w:rPr>
  </w:style>
  <w:style w:type="character" w:customStyle="1" w:styleId="23">
    <w:name w:val="Основной текст2"/>
    <w:basedOn w:val="ac"/>
    <w:rsid w:val="00FE6D38"/>
    <w:rPr>
      <w:sz w:val="27"/>
      <w:szCs w:val="27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c"/>
    <w:rsid w:val="00FE6D38"/>
    <w:rPr>
      <w:spacing w:val="30"/>
      <w:sz w:val="27"/>
      <w:szCs w:val="27"/>
      <w:shd w:val="clear" w:color="auto" w:fill="FFFFFF"/>
    </w:rPr>
  </w:style>
  <w:style w:type="paragraph" w:styleId="ad">
    <w:name w:val="Title"/>
    <w:basedOn w:val="a"/>
    <w:link w:val="ae"/>
    <w:qFormat/>
    <w:rsid w:val="00FB3B75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FB3B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23C73"/>
    <w:rPr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E23C7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3C73"/>
    <w:pPr>
      <w:shd w:val="clear" w:color="auto" w:fill="FFFFFF"/>
      <w:spacing w:before="240" w:after="3780" w:line="329" w:lineRule="exact"/>
      <w:ind w:hanging="780"/>
    </w:pPr>
    <w:rPr>
      <w:sz w:val="27"/>
      <w:szCs w:val="27"/>
    </w:rPr>
  </w:style>
  <w:style w:type="paragraph" w:styleId="af">
    <w:name w:val="No Spacing"/>
    <w:uiPriority w:val="1"/>
    <w:qFormat/>
    <w:rsid w:val="001F5A3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HOME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1</cp:lastModifiedBy>
  <cp:revision>28</cp:revision>
  <cp:lastPrinted>2017-03-15T13:32:00Z</cp:lastPrinted>
  <dcterms:created xsi:type="dcterms:W3CDTF">2010-12-14T19:08:00Z</dcterms:created>
  <dcterms:modified xsi:type="dcterms:W3CDTF">2017-03-15T13:32:00Z</dcterms:modified>
</cp:coreProperties>
</file>