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 «Колледж современного образования имени Саида Афанди»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Согласовано 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на методическом 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>совете</w:t>
      </w: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>«___» ___ 20 ___ г.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>________________</w:t>
      </w: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 xml:space="preserve">Утверждено </w:t>
      </w:r>
    </w:p>
    <w:p w:rsidR="000C65D2" w:rsidRDefault="000C65D2" w:rsidP="000C65D2">
      <w:pPr>
        <w:pStyle w:val="aff1"/>
        <w:rPr>
          <w:i/>
        </w:rPr>
      </w:pPr>
      <w:r>
        <w:rPr>
          <w:i/>
        </w:rPr>
        <w:t>Директором</w:t>
      </w:r>
    </w:p>
    <w:p w:rsidR="000C65D2" w:rsidRDefault="000C65D2" w:rsidP="000C65D2">
      <w:pPr>
        <w:pStyle w:val="aff1"/>
        <w:rPr>
          <w:i/>
        </w:rPr>
      </w:pPr>
    </w:p>
    <w:p w:rsidR="000C65D2" w:rsidRDefault="000C65D2" w:rsidP="000C65D2">
      <w:pPr>
        <w:pStyle w:val="aff1"/>
        <w:rPr>
          <w:i/>
        </w:rPr>
      </w:pPr>
      <w:r>
        <w:rPr>
          <w:i/>
        </w:rPr>
        <w:t>«___» ___ 20 ___ г.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i/>
        </w:rPr>
        <w:t>________________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C65D2" w:rsidRDefault="000C65D2" w:rsidP="000C65D2">
      <w:pPr>
        <w:pStyle w:val="aff1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0C65D2" w:rsidRDefault="000C65D2" w:rsidP="000C65D2">
      <w:pPr>
        <w:pStyle w:val="aff1"/>
        <w:jc w:val="center"/>
        <w:rPr>
          <w:b/>
          <w:bCs/>
          <w:sz w:val="28"/>
          <w:szCs w:val="28"/>
        </w:rPr>
      </w:pPr>
    </w:p>
    <w:p w:rsidR="000C65D2" w:rsidRPr="000C65D2" w:rsidRDefault="000C65D2" w:rsidP="000C65D2">
      <w:pPr>
        <w:pStyle w:val="aff1"/>
        <w:jc w:val="center"/>
        <w:rPr>
          <w:b/>
          <w:color w:val="000000"/>
          <w:spacing w:val="15"/>
          <w:position w:val="-1"/>
          <w:sz w:val="28"/>
          <w:szCs w:val="28"/>
        </w:rPr>
      </w:pPr>
      <w:r w:rsidRPr="000C65D2">
        <w:rPr>
          <w:b/>
          <w:color w:val="000000"/>
          <w:spacing w:val="15"/>
          <w:position w:val="-1"/>
          <w:sz w:val="28"/>
          <w:szCs w:val="28"/>
        </w:rPr>
        <w:t>ОСНОВЫ БЕЗОПАСНОСТИ ЖИЗНЕДЕЯТЕЛЬНОСТИ</w:t>
      </w:r>
    </w:p>
    <w:p w:rsidR="000C65D2" w:rsidRDefault="000C65D2" w:rsidP="000C65D2">
      <w:pPr>
        <w:pStyle w:val="aff1"/>
        <w:jc w:val="center"/>
        <w:rPr>
          <w:b/>
          <w:bCs/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0C65D2" w:rsidRPr="00493D0A" w:rsidRDefault="00493D0A" w:rsidP="000C65D2">
      <w:pPr>
        <w:pStyle w:val="aff1"/>
        <w:jc w:val="center"/>
        <w:rPr>
          <w:b/>
          <w:sz w:val="28"/>
          <w:szCs w:val="28"/>
        </w:rPr>
      </w:pPr>
      <w:r w:rsidRPr="00493D0A">
        <w:rPr>
          <w:b/>
          <w:sz w:val="28"/>
          <w:szCs w:val="28"/>
        </w:rPr>
        <w:t>38.02.01 «Экономика и бухгалтерский учет (по отраслям)»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</w:t>
      </w:r>
      <w:r w:rsidR="00493D0A">
        <w:rPr>
          <w:sz w:val="28"/>
          <w:szCs w:val="28"/>
        </w:rPr>
        <w:t>38.02.01 «Экономика и бухгалтерский учет (по отраслям)».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>ПОУ «Колледж современного образования имени Саида Афанди»</w:t>
      </w:r>
    </w:p>
    <w:p w:rsidR="000C65D2" w:rsidRDefault="000C65D2" w:rsidP="000C65D2">
      <w:pPr>
        <w:pStyle w:val="aff1"/>
        <w:rPr>
          <w:sz w:val="28"/>
          <w:szCs w:val="28"/>
        </w:rPr>
      </w:pP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>Обсуждено на совместном заседании ПЦК и методсовета</w:t>
      </w:r>
    </w:p>
    <w:p w:rsidR="000C65D2" w:rsidRDefault="000C65D2" w:rsidP="000C65D2">
      <w:pPr>
        <w:pStyle w:val="aff1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0C65D2" w:rsidRDefault="000C65D2" w:rsidP="00653328">
      <w:pPr>
        <w:jc w:val="center"/>
        <w:rPr>
          <w:b/>
        </w:rPr>
      </w:pPr>
    </w:p>
    <w:p w:rsidR="000C65D2" w:rsidRDefault="000C65D2" w:rsidP="00653328">
      <w:pPr>
        <w:jc w:val="center"/>
        <w:rPr>
          <w:b/>
        </w:rPr>
      </w:pPr>
    </w:p>
    <w:p w:rsidR="00AB48A5" w:rsidRPr="001F72B6" w:rsidRDefault="00AB48A5" w:rsidP="00AB48A5">
      <w:pPr>
        <w:ind w:firstLine="709"/>
        <w:rPr>
          <w:color w:val="000000"/>
          <w:sz w:val="28"/>
          <w:szCs w:val="28"/>
        </w:rPr>
      </w:pPr>
    </w:p>
    <w:p w:rsidR="001024FB" w:rsidRPr="002A2768" w:rsidRDefault="00AB48A5" w:rsidP="0015243C">
      <w:pPr>
        <w:pStyle w:val="a8"/>
        <w:suppressLineNumbers/>
        <w:ind w:firstLine="709"/>
        <w:rPr>
          <w:b/>
          <w:bCs/>
          <w:szCs w:val="28"/>
        </w:rPr>
      </w:pPr>
      <w:r w:rsidRPr="001F72B6">
        <w:rPr>
          <w:b/>
          <w:caps/>
          <w:szCs w:val="28"/>
          <w:u w:val="single"/>
        </w:rPr>
        <w:br w:type="page"/>
      </w:r>
      <w:r w:rsidR="001024FB" w:rsidRPr="002A2768">
        <w:rPr>
          <w:b/>
          <w:bCs/>
          <w:szCs w:val="28"/>
        </w:rPr>
        <w:lastRenderedPageBreak/>
        <w:t>1</w:t>
      </w:r>
      <w:r w:rsidR="00650D21">
        <w:rPr>
          <w:b/>
          <w:bCs/>
          <w:szCs w:val="28"/>
        </w:rPr>
        <w:t xml:space="preserve">. </w:t>
      </w:r>
      <w:r w:rsidR="001024FB" w:rsidRPr="002A2768">
        <w:rPr>
          <w:b/>
          <w:bCs/>
          <w:szCs w:val="28"/>
        </w:rPr>
        <w:t xml:space="preserve"> </w:t>
      </w:r>
      <w:r w:rsidR="00650D21" w:rsidRPr="00650D21">
        <w:rPr>
          <w:rFonts w:eastAsia="SimSun"/>
          <w:b/>
          <w:color w:val="000000"/>
          <w:kern w:val="1"/>
          <w:szCs w:val="28"/>
          <w:lang w:eastAsia="ar-SA"/>
        </w:rPr>
        <w:t>Паспорт рабочей программы учебной дисциплины</w:t>
      </w:r>
    </w:p>
    <w:p w:rsidR="001024FB" w:rsidRPr="002A2768" w:rsidRDefault="001024FB" w:rsidP="000C65D2">
      <w:pPr>
        <w:spacing w:beforeLines="20" w:before="48" w:afterLines="20" w:after="48"/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Цели</w:t>
      </w:r>
      <w:r w:rsidRPr="002A2768">
        <w:rPr>
          <w:sz w:val="28"/>
          <w:szCs w:val="28"/>
        </w:rPr>
        <w:t xml:space="preserve"> освоения дисциплины: теоретическая подготовка студентов к ос</w:t>
      </w:r>
      <w:r w:rsidRPr="002A2768">
        <w:rPr>
          <w:sz w:val="28"/>
          <w:szCs w:val="28"/>
        </w:rPr>
        <w:t>у</w:t>
      </w:r>
      <w:r w:rsidRPr="002A2768">
        <w:rPr>
          <w:sz w:val="28"/>
          <w:szCs w:val="28"/>
        </w:rPr>
        <w:t>ществлению предстоящей профессиональной деятельности; подготовка студентов к упреждающим комплексным действиям по защите жизни, здоро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вья обуча</w:t>
      </w:r>
      <w:r w:rsidRPr="002A2768">
        <w:rPr>
          <w:sz w:val="28"/>
          <w:szCs w:val="28"/>
        </w:rPr>
        <w:t>ю</w:t>
      </w:r>
      <w:r w:rsidRPr="002A2768">
        <w:rPr>
          <w:sz w:val="28"/>
          <w:szCs w:val="28"/>
        </w:rPr>
        <w:t>щихся и воспитанников от опасностей природного, техногенного и социального характера. Дисциплина направлена на базовую профессио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нальную подготовку</w:t>
      </w:r>
      <w:r w:rsidR="00650D21">
        <w:rPr>
          <w:sz w:val="28"/>
          <w:szCs w:val="28"/>
        </w:rPr>
        <w:t xml:space="preserve"> студентов СПО</w:t>
      </w:r>
      <w:r w:rsidRPr="002A2768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b/>
          <w:bCs/>
          <w:sz w:val="28"/>
          <w:szCs w:val="28"/>
        </w:rPr>
        <w:t>Задачи:</w:t>
      </w:r>
      <w:r w:rsidRPr="002A2768">
        <w:rPr>
          <w:sz w:val="28"/>
          <w:szCs w:val="28"/>
        </w:rPr>
        <w:t xml:space="preserve"> 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педагогической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фундаментальных представлений об основах безопасно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сти жизнедеятельности, сущности опасных и чрезвычайных ситуаций, пора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жающих факторах;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необходимой теоретической базы, овладе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ние понятийным аппаратом и терминологией в области безопасности жизне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деятельности;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у студентов знаний о принципах, методах, средствах и с</w:t>
      </w:r>
      <w:r w:rsidRPr="002A2768">
        <w:rPr>
          <w:sz w:val="28"/>
          <w:szCs w:val="28"/>
        </w:rPr>
        <w:t>и</w:t>
      </w:r>
      <w:r w:rsidRPr="002A2768">
        <w:rPr>
          <w:sz w:val="28"/>
          <w:szCs w:val="28"/>
        </w:rPr>
        <w:t>стемах обеспечения безопасности;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проведение профессиональной ориентационной работы</w:t>
      </w:r>
      <w:r w:rsidR="00650D21">
        <w:rPr>
          <w:sz w:val="28"/>
          <w:szCs w:val="28"/>
        </w:rPr>
        <w:t>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культурно-просветительской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формирование общей культуры студентов;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организация самостоятельной работы и внеурочной деятельности сту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дентов;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воспитание у студентов мировоззрения и культуры безопасного мыш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ления, поведения и деятельности в различных условиях.</w:t>
      </w:r>
    </w:p>
    <w:p w:rsidR="001024FB" w:rsidRPr="002A2768" w:rsidRDefault="001024FB" w:rsidP="002A2768">
      <w:pPr>
        <w:ind w:firstLine="709"/>
        <w:jc w:val="both"/>
        <w:rPr>
          <w:i/>
          <w:iCs/>
          <w:sz w:val="28"/>
          <w:szCs w:val="28"/>
        </w:rPr>
      </w:pPr>
      <w:r w:rsidRPr="002A2768">
        <w:rPr>
          <w:i/>
          <w:iCs/>
          <w:sz w:val="28"/>
          <w:szCs w:val="28"/>
        </w:rPr>
        <w:t>в области научно-исследовательской деятельности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разработка современных педагогических технологий с учетом особен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ностей образовательного процесса;</w:t>
      </w:r>
    </w:p>
    <w:p w:rsidR="001024FB" w:rsidRPr="002A2768" w:rsidRDefault="001024FB" w:rsidP="00650D2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 ознакомление с методами прогнозирования опасностей и проектирова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систем безопасности.</w:t>
      </w:r>
    </w:p>
    <w:p w:rsidR="001024FB" w:rsidRPr="002A2768" w:rsidRDefault="001024FB" w:rsidP="002A2768">
      <w:pPr>
        <w:pStyle w:val="25"/>
        <w:shd w:val="clear" w:color="auto" w:fill="auto"/>
        <w:tabs>
          <w:tab w:val="left" w:pos="2254"/>
        </w:tabs>
        <w:spacing w:line="240" w:lineRule="auto"/>
        <w:ind w:firstLine="709"/>
        <w:jc w:val="both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2A2768">
        <w:rPr>
          <w:rFonts w:ascii="Times New Roman" w:hAnsi="Times New Roman" w:cs="Times New Roman"/>
          <w:b/>
          <w:bCs/>
          <w:sz w:val="28"/>
          <w:szCs w:val="28"/>
        </w:rPr>
        <w:t>Тре</w:t>
      </w:r>
      <w:r w:rsidRPr="002A2768">
        <w:rPr>
          <w:rFonts w:ascii="Times New Roman" w:eastAsia="HiddenHorzOCR" w:hAnsi="Times New Roman" w:cs="Times New Roman"/>
          <w:b/>
          <w:bCs/>
          <w:sz w:val="28"/>
          <w:szCs w:val="28"/>
        </w:rPr>
        <w:t>бования к результатам освоения дисциплины</w:t>
      </w:r>
    </w:p>
    <w:p w:rsidR="001024FB" w:rsidRPr="002A2768" w:rsidRDefault="001024FB" w:rsidP="00650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1. Компетенции обучающегося, формируемые в результате освое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ния ди</w:t>
      </w:r>
      <w:r w:rsidRPr="002A2768">
        <w:rPr>
          <w:sz w:val="28"/>
          <w:szCs w:val="28"/>
        </w:rPr>
        <w:t>с</w:t>
      </w:r>
      <w:r w:rsidRPr="002A2768">
        <w:rPr>
          <w:sz w:val="28"/>
          <w:szCs w:val="28"/>
        </w:rPr>
        <w:t xml:space="preserve">циплины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Оценивать риски и принимать решения</w:t>
      </w:r>
      <w:r w:rsidR="00650D21">
        <w:rPr>
          <w:sz w:val="28"/>
          <w:szCs w:val="28"/>
        </w:rPr>
        <w:t xml:space="preserve"> в нестандартных ситуациях. (ОК</w:t>
      </w:r>
      <w:r w:rsidRPr="002A2768">
        <w:rPr>
          <w:sz w:val="28"/>
          <w:szCs w:val="28"/>
        </w:rPr>
        <w:t>3);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-</w:t>
      </w:r>
      <w:r w:rsidR="00650D21">
        <w:rPr>
          <w:sz w:val="28"/>
          <w:szCs w:val="28"/>
        </w:rPr>
        <w:t xml:space="preserve"> </w:t>
      </w:r>
      <w:r w:rsidRPr="002A2768">
        <w:rPr>
          <w:sz w:val="28"/>
          <w:szCs w:val="28"/>
        </w:rPr>
        <w:t>Использовать информационно-коммуникационные технологии для совер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шенствования проф</w:t>
      </w:r>
      <w:r w:rsidR="00650D21">
        <w:rPr>
          <w:sz w:val="28"/>
          <w:szCs w:val="28"/>
        </w:rPr>
        <w:t>ессиональной деятельности.  (ОК</w:t>
      </w:r>
      <w:r w:rsidRPr="002A2768">
        <w:rPr>
          <w:sz w:val="28"/>
          <w:szCs w:val="28"/>
        </w:rPr>
        <w:t>5);</w:t>
      </w:r>
    </w:p>
    <w:p w:rsidR="001024FB" w:rsidRPr="002A2768" w:rsidRDefault="001024FB" w:rsidP="002A2768">
      <w:pPr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-</w:t>
      </w:r>
      <w:r w:rsidR="00650D21">
        <w:rPr>
          <w:color w:val="000000"/>
          <w:sz w:val="28"/>
          <w:szCs w:val="28"/>
        </w:rPr>
        <w:t xml:space="preserve"> </w:t>
      </w:r>
      <w:r w:rsidRPr="002A2768">
        <w:rPr>
          <w:color w:val="000000"/>
          <w:sz w:val="28"/>
          <w:szCs w:val="28"/>
        </w:rPr>
        <w:t>Осуществлять профилактику травматизма, обеспечивать охрану жиз</w:t>
      </w:r>
      <w:r w:rsidR="00650D21">
        <w:rPr>
          <w:color w:val="000000"/>
          <w:sz w:val="28"/>
          <w:szCs w:val="28"/>
        </w:rPr>
        <w:t>ни и здоровья занимающихся. (ОК</w:t>
      </w:r>
      <w:r w:rsidRPr="002A2768">
        <w:rPr>
          <w:color w:val="000000"/>
          <w:sz w:val="28"/>
          <w:szCs w:val="28"/>
        </w:rPr>
        <w:t>10).</w:t>
      </w:r>
    </w:p>
    <w:p w:rsidR="001024FB" w:rsidRPr="00650D21" w:rsidRDefault="00650D21" w:rsidP="00650D21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650D21">
        <w:rPr>
          <w:rFonts w:eastAsia="HiddenHorzOCR"/>
          <w:bCs/>
          <w:sz w:val="28"/>
          <w:szCs w:val="28"/>
        </w:rPr>
        <w:t>2.</w:t>
      </w:r>
      <w:r w:rsidR="001024FB" w:rsidRPr="002A2768">
        <w:rPr>
          <w:rFonts w:eastAsia="HiddenHorzOCR"/>
          <w:b/>
          <w:bCs/>
          <w:sz w:val="28"/>
          <w:szCs w:val="28"/>
        </w:rPr>
        <w:t xml:space="preserve"> </w:t>
      </w:r>
      <w:r w:rsidR="001024FB" w:rsidRPr="00650D21">
        <w:rPr>
          <w:rFonts w:eastAsia="HiddenHorzOCR"/>
          <w:bCs/>
          <w:sz w:val="28"/>
          <w:szCs w:val="28"/>
        </w:rPr>
        <w:t>В результате освоения дисциплины обучающиеся должны:</w:t>
      </w:r>
    </w:p>
    <w:p w:rsidR="001024FB" w:rsidRPr="00650D21" w:rsidRDefault="001024FB" w:rsidP="00650D21">
      <w:pPr>
        <w:ind w:firstLine="709"/>
        <w:jc w:val="both"/>
        <w:rPr>
          <w:b/>
          <w:bCs/>
          <w:i/>
          <w:sz w:val="28"/>
          <w:szCs w:val="28"/>
        </w:rPr>
      </w:pPr>
      <w:r w:rsidRPr="00650D21">
        <w:rPr>
          <w:b/>
          <w:bCs/>
          <w:i/>
          <w:iCs/>
          <w:sz w:val="28"/>
          <w:szCs w:val="28"/>
        </w:rPr>
        <w:t>знать</w:t>
      </w:r>
      <w:r w:rsidRPr="00650D21">
        <w:rPr>
          <w:b/>
          <w:bCs/>
          <w:i/>
          <w:sz w:val="28"/>
          <w:szCs w:val="28"/>
        </w:rPr>
        <w:t>: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общие закономерности, признаки, причины и последствия опасностей, дви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жущие силы, механизмы и факторы развития опасностей, способы защиты от опасных ситуаций; основные понятия дисциплины; причины происшествий, несчастных случаев, травматизма и профессиональных заболеваний; основ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 xml:space="preserve">ные </w:t>
      </w:r>
      <w:r w:rsidRPr="002A2768">
        <w:rPr>
          <w:sz w:val="28"/>
          <w:szCs w:val="28"/>
        </w:rPr>
        <w:lastRenderedPageBreak/>
        <w:t>направления и методы по защите граждан от опасностей природного, техногенн</w:t>
      </w:r>
      <w:r w:rsidRPr="002A2768">
        <w:rPr>
          <w:sz w:val="28"/>
          <w:szCs w:val="28"/>
        </w:rPr>
        <w:t>о</w:t>
      </w:r>
      <w:r w:rsidRPr="002A2768">
        <w:rPr>
          <w:sz w:val="28"/>
          <w:szCs w:val="28"/>
        </w:rPr>
        <w:t>го и социального характера.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уметь</w:t>
      </w:r>
      <w:r w:rsidRPr="002A2768">
        <w:rPr>
          <w:b/>
          <w:bCs/>
          <w:sz w:val="28"/>
          <w:szCs w:val="28"/>
        </w:rPr>
        <w:t xml:space="preserve">: </w:t>
      </w:r>
    </w:p>
    <w:p w:rsidR="001024FB" w:rsidRPr="002A2768" w:rsidRDefault="001024FB" w:rsidP="002A2768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самостоятельно использовать источники для пополнения своих знаний; вы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являть признаки, причины и условия возникновения опасных ситуаций; оце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нивать вероятность возникновения потенциальной опасности для учащегося и принимать меры по её предупреждению в условиях образовательного уч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реждения; прогнозировать возникновение опасных или чрезвычайных ситуа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ций.</w:t>
      </w:r>
    </w:p>
    <w:p w:rsidR="001024FB" w:rsidRPr="002A2768" w:rsidRDefault="001024FB" w:rsidP="00650D21">
      <w:pPr>
        <w:ind w:firstLine="709"/>
        <w:jc w:val="both"/>
        <w:rPr>
          <w:b/>
          <w:bCs/>
          <w:sz w:val="28"/>
          <w:szCs w:val="28"/>
        </w:rPr>
      </w:pPr>
      <w:r w:rsidRPr="002A2768">
        <w:rPr>
          <w:b/>
          <w:bCs/>
          <w:i/>
          <w:iCs/>
          <w:sz w:val="28"/>
          <w:szCs w:val="28"/>
        </w:rPr>
        <w:t>владеть</w:t>
      </w:r>
      <w:r w:rsidRPr="002A2768">
        <w:rPr>
          <w:b/>
          <w:bCs/>
          <w:sz w:val="28"/>
          <w:szCs w:val="28"/>
        </w:rPr>
        <w:t xml:space="preserve">: </w:t>
      </w:r>
    </w:p>
    <w:p w:rsidR="0015243C" w:rsidRDefault="001024FB" w:rsidP="0015243C">
      <w:pPr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профессиональным языком данной предметной области знания; общими ме</w:t>
      </w:r>
      <w:r w:rsidR="002A2768">
        <w:rPr>
          <w:sz w:val="28"/>
          <w:szCs w:val="28"/>
        </w:rPr>
        <w:softHyphen/>
      </w:r>
      <w:r w:rsidRPr="002A2768">
        <w:rPr>
          <w:sz w:val="28"/>
          <w:szCs w:val="28"/>
        </w:rPr>
        <w:t>тодами и принципами решения задач безопасности в собственных интересах, обучающихся и образовательного учреждения; простейшими методиками и нав</w:t>
      </w:r>
      <w:r w:rsidRPr="002A2768">
        <w:rPr>
          <w:sz w:val="28"/>
          <w:szCs w:val="28"/>
        </w:rPr>
        <w:t>ы</w:t>
      </w:r>
      <w:r w:rsidRPr="002A2768">
        <w:rPr>
          <w:sz w:val="28"/>
          <w:szCs w:val="28"/>
        </w:rPr>
        <w:t>ками оценки допустимого риска.</w:t>
      </w:r>
    </w:p>
    <w:p w:rsidR="0015243C" w:rsidRDefault="0015243C" w:rsidP="0015243C">
      <w:pPr>
        <w:ind w:firstLine="709"/>
        <w:jc w:val="both"/>
        <w:rPr>
          <w:sz w:val="28"/>
          <w:szCs w:val="28"/>
        </w:rPr>
      </w:pPr>
    </w:p>
    <w:p w:rsidR="001024FB" w:rsidRPr="0015243C" w:rsidRDefault="00650D21" w:rsidP="0015243C">
      <w:pPr>
        <w:ind w:firstLine="709"/>
        <w:jc w:val="both"/>
        <w:rPr>
          <w:b/>
          <w:bCs/>
          <w:sz w:val="28"/>
          <w:szCs w:val="28"/>
        </w:rPr>
      </w:pPr>
      <w:r w:rsidRPr="0015243C">
        <w:rPr>
          <w:b/>
          <w:bCs/>
          <w:sz w:val="28"/>
          <w:szCs w:val="28"/>
        </w:rPr>
        <w:t>2</w:t>
      </w:r>
      <w:r w:rsidR="001024FB" w:rsidRPr="0015243C">
        <w:rPr>
          <w:b/>
          <w:bCs/>
          <w:sz w:val="28"/>
          <w:szCs w:val="28"/>
        </w:rPr>
        <w:t xml:space="preserve">. </w:t>
      </w:r>
      <w:r w:rsidRPr="0015243C">
        <w:rPr>
          <w:rFonts w:eastAsia="SimSun"/>
          <w:b/>
          <w:color w:val="000000"/>
          <w:kern w:val="1"/>
          <w:sz w:val="28"/>
          <w:szCs w:val="28"/>
          <w:lang w:eastAsia="ar-SA"/>
        </w:rPr>
        <w:t>Структура и содержание учебной дисциплины</w:t>
      </w:r>
    </w:p>
    <w:p w:rsidR="001024FB" w:rsidRPr="002A2768" w:rsidRDefault="001024FB" w:rsidP="002A2768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Общая труд</w:t>
      </w:r>
      <w:r w:rsidR="00650D21">
        <w:rPr>
          <w:szCs w:val="28"/>
        </w:rPr>
        <w:t xml:space="preserve">оемкость дисциплины составляет </w:t>
      </w:r>
      <w:r w:rsidRPr="002A2768">
        <w:rPr>
          <w:szCs w:val="28"/>
        </w:rPr>
        <w:t>10</w:t>
      </w:r>
      <w:r w:rsidR="00AB48A5">
        <w:rPr>
          <w:szCs w:val="28"/>
        </w:rPr>
        <w:t>5</w:t>
      </w:r>
      <w:r w:rsidRPr="002A2768">
        <w:rPr>
          <w:szCs w:val="28"/>
        </w:rPr>
        <w:t xml:space="preserve"> часов</w:t>
      </w:r>
      <w:r w:rsidR="00650D21">
        <w:rPr>
          <w:szCs w:val="28"/>
        </w:rPr>
        <w:t xml:space="preserve">, из них </w:t>
      </w:r>
      <w:r w:rsidR="00D27A12">
        <w:rPr>
          <w:szCs w:val="28"/>
        </w:rPr>
        <w:t>27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ч</w:t>
      </w:r>
      <w:r w:rsidR="00650D21">
        <w:rPr>
          <w:szCs w:val="28"/>
        </w:rPr>
        <w:t>асов о</w:t>
      </w:r>
      <w:r w:rsidR="00650D21">
        <w:rPr>
          <w:szCs w:val="28"/>
        </w:rPr>
        <w:t>т</w:t>
      </w:r>
      <w:r w:rsidR="00650D21">
        <w:rPr>
          <w:szCs w:val="28"/>
        </w:rPr>
        <w:t xml:space="preserve">ведено на самостоятельную работу студентов, </w:t>
      </w:r>
      <w:r w:rsidR="00AB48A5">
        <w:rPr>
          <w:szCs w:val="28"/>
        </w:rPr>
        <w:t>8</w:t>
      </w:r>
      <w:r w:rsidR="00650D21">
        <w:rPr>
          <w:szCs w:val="28"/>
        </w:rPr>
        <w:t xml:space="preserve"> часов – на </w:t>
      </w:r>
      <w:r w:rsidRPr="002A2768">
        <w:rPr>
          <w:szCs w:val="28"/>
        </w:rPr>
        <w:t>консультации,</w:t>
      </w:r>
      <w:r w:rsidR="00650D21">
        <w:rPr>
          <w:szCs w:val="28"/>
        </w:rPr>
        <w:t xml:space="preserve"> </w:t>
      </w:r>
      <w:r w:rsidRPr="002A2768">
        <w:rPr>
          <w:szCs w:val="28"/>
        </w:rPr>
        <w:t>7</w:t>
      </w:r>
      <w:r w:rsidR="00244675">
        <w:rPr>
          <w:szCs w:val="28"/>
        </w:rPr>
        <w:t>8</w:t>
      </w:r>
      <w:r w:rsidRPr="002A2768">
        <w:rPr>
          <w:szCs w:val="28"/>
        </w:rPr>
        <w:t xml:space="preserve"> ч</w:t>
      </w:r>
      <w:r w:rsidR="00650D21">
        <w:rPr>
          <w:szCs w:val="28"/>
        </w:rPr>
        <w:t>а</w:t>
      </w:r>
      <w:r w:rsidR="00650D21">
        <w:rPr>
          <w:szCs w:val="28"/>
        </w:rPr>
        <w:t xml:space="preserve">сов – </w:t>
      </w:r>
      <w:r w:rsidRPr="002A2768">
        <w:rPr>
          <w:szCs w:val="28"/>
        </w:rPr>
        <w:t>аудиторных заня</w:t>
      </w:r>
      <w:r w:rsidR="00EF1474">
        <w:rPr>
          <w:szCs w:val="28"/>
        </w:rPr>
        <w:t xml:space="preserve">тий: </w:t>
      </w:r>
      <w:r w:rsidRPr="002A2768">
        <w:rPr>
          <w:szCs w:val="28"/>
        </w:rPr>
        <w:t>31</w:t>
      </w:r>
      <w:r w:rsidR="00EF1474">
        <w:rPr>
          <w:szCs w:val="28"/>
        </w:rPr>
        <w:t xml:space="preserve">час лекционных и </w:t>
      </w:r>
      <w:r w:rsidRPr="002A2768">
        <w:rPr>
          <w:szCs w:val="28"/>
        </w:rPr>
        <w:t>39</w:t>
      </w:r>
      <w:r w:rsidR="00EF1474">
        <w:rPr>
          <w:szCs w:val="28"/>
        </w:rPr>
        <w:t xml:space="preserve"> часов практических занятий.</w:t>
      </w:r>
      <w:r w:rsidRPr="002A2768">
        <w:rPr>
          <w:szCs w:val="28"/>
        </w:rPr>
        <w:t xml:space="preserve"> </w:t>
      </w:r>
    </w:p>
    <w:p w:rsidR="00740A53" w:rsidRPr="003A0126" w:rsidRDefault="00740A53" w:rsidP="00740A53">
      <w:pPr>
        <w:widowControl w:val="0"/>
        <w:rPr>
          <w:b/>
          <w:bCs/>
          <w:sz w:val="22"/>
          <w:szCs w:val="22"/>
          <w:lang w:eastAsia="en-US"/>
        </w:rPr>
      </w:pPr>
    </w:p>
    <w:p w:rsidR="00740A53" w:rsidRPr="00E55690" w:rsidRDefault="00740A53" w:rsidP="0015243C">
      <w:pPr>
        <w:widowControl w:val="0"/>
        <w:numPr>
          <w:ilvl w:val="1"/>
          <w:numId w:val="3"/>
        </w:numPr>
        <w:tabs>
          <w:tab w:val="left" w:pos="1196"/>
        </w:tabs>
        <w:jc w:val="both"/>
        <w:rPr>
          <w:sz w:val="28"/>
          <w:szCs w:val="28"/>
          <w:lang w:eastAsia="en-US"/>
        </w:rPr>
      </w:pPr>
      <w:r w:rsidRPr="00E55690">
        <w:rPr>
          <w:rFonts w:eastAsia="Calibri"/>
          <w:b/>
          <w:sz w:val="28"/>
          <w:szCs w:val="28"/>
          <w:lang w:eastAsia="en-US"/>
        </w:rPr>
        <w:t>Объем учебной дисциплины и виды учебной</w:t>
      </w:r>
      <w:r w:rsidRPr="00E55690">
        <w:rPr>
          <w:rFonts w:eastAsia="Calibri"/>
          <w:b/>
          <w:spacing w:val="-13"/>
          <w:sz w:val="28"/>
          <w:szCs w:val="28"/>
          <w:lang w:eastAsia="en-US"/>
        </w:rPr>
        <w:t xml:space="preserve"> </w:t>
      </w:r>
      <w:r w:rsidRPr="00E55690">
        <w:rPr>
          <w:rFonts w:eastAsia="Calibri"/>
          <w:b/>
          <w:sz w:val="28"/>
          <w:szCs w:val="28"/>
          <w:lang w:eastAsia="en-US"/>
        </w:rPr>
        <w:t>работы</w:t>
      </w:r>
    </w:p>
    <w:p w:rsidR="00740A53" w:rsidRPr="00E55690" w:rsidRDefault="00740A53" w:rsidP="00740A53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670"/>
        <w:gridCol w:w="1904"/>
      </w:tblGrid>
      <w:tr w:rsidR="00740A53" w:rsidRPr="00E55690" w:rsidTr="00740A53">
        <w:trPr>
          <w:trHeight w:hRule="exact" w:val="56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1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Вид учебной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right="3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</w:t>
            </w:r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Максимальная учебная нагрузка</w:t>
            </w:r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3A0126" w:rsidRDefault="00740A53" w:rsidP="00D27A12">
            <w:pPr>
              <w:ind w:left="149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10</w:t>
            </w:r>
            <w:r w:rsidR="00AB48A5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5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Обязательная аудиторная учебная нагрузка</w:t>
            </w:r>
            <w:r w:rsidRPr="00E55690">
              <w:rPr>
                <w:rFonts w:eastAsia="Calibri"/>
                <w:b/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E55690" w:rsidP="00244675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7</w:t>
            </w:r>
            <w:r w:rsidR="00244675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8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в том</w:t>
            </w:r>
            <w:r w:rsidRPr="00E55690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eastAsia="en-US"/>
              </w:rPr>
              <w:t>числе: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520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практические</w:t>
            </w:r>
            <w:r w:rsidRPr="00E55690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E55690" w:rsidP="00740A53">
            <w:pPr>
              <w:ind w:left="11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39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72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  <w:r w:rsidRPr="00E55690">
              <w:rPr>
                <w:rFonts w:eastAsia="Calibri"/>
                <w:b/>
                <w:spacing w:val="-17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(всего)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244675" w:rsidP="00D27A12">
            <w:pPr>
              <w:ind w:left="10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27</w:t>
            </w:r>
          </w:p>
        </w:tc>
      </w:tr>
      <w:tr w:rsidR="00740A53" w:rsidRPr="00E55690" w:rsidTr="00740A53">
        <w:trPr>
          <w:trHeight w:hRule="exact" w:val="334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D27A12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D27A12" w:rsidRDefault="00D27A12" w:rsidP="00740A53">
            <w:pPr>
              <w:ind w:left="103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консультации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12" w:rsidRPr="00AB48A5" w:rsidRDefault="00AB48A5" w:rsidP="00740A53">
            <w:pPr>
              <w:jc w:val="center"/>
              <w:rPr>
                <w:rFonts w:eastAsia="Calibri" w:hAnsi="Calibri"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8</w:t>
            </w:r>
          </w:p>
        </w:tc>
      </w:tr>
      <w:tr w:rsidR="00740A53" w:rsidRPr="00E55690" w:rsidTr="00740A53">
        <w:trPr>
          <w:trHeight w:hRule="exact" w:val="331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Индивидуальные</w:t>
            </w:r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D27A12" w:rsidP="00740A53">
            <w:pPr>
              <w:jc w:val="center"/>
              <w:rPr>
                <w:sz w:val="28"/>
                <w:szCs w:val="28"/>
                <w:lang w:eastAsia="en-US"/>
              </w:rPr>
            </w:pPr>
            <w:r w:rsidRPr="00D27A12">
              <w:rPr>
                <w:rFonts w:eastAsia="Calibri" w:hAnsi="Calibri"/>
                <w:sz w:val="28"/>
                <w:szCs w:val="28"/>
                <w:lang w:eastAsia="en-US"/>
              </w:rPr>
              <w:t>10</w:t>
            </w:r>
          </w:p>
        </w:tc>
      </w:tr>
      <w:tr w:rsidR="00740A53" w:rsidRPr="00E55690" w:rsidTr="00740A53">
        <w:trPr>
          <w:trHeight w:hRule="exact" w:val="977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740A53">
            <w:pPr>
              <w:ind w:left="103" w:right="211" w:firstLine="69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Внеаудиторная самостоятельная работа</w:t>
            </w:r>
            <w:r w:rsidRPr="00E55690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(составление ко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спектов, подготовка реферативных сообщений, ответы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на вопросы)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244675" w:rsidRDefault="00244675" w:rsidP="00740A53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9</w:t>
            </w:r>
          </w:p>
        </w:tc>
      </w:tr>
      <w:tr w:rsidR="00740A53" w:rsidRPr="00E55690" w:rsidTr="00740A53">
        <w:trPr>
          <w:trHeight w:hRule="exact" w:val="653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E55690" w:rsidRDefault="00740A53" w:rsidP="003A0126">
            <w:pPr>
              <w:ind w:left="103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Итоговая аттестация в форме зачета </w:t>
            </w:r>
            <w:r w:rsidRPr="00E55690">
              <w:rPr>
                <w:rFonts w:eastAsia="Calibri"/>
                <w:i/>
                <w:sz w:val="28"/>
                <w:szCs w:val="28"/>
                <w:lang w:val="ru-RU" w:eastAsia="en-US"/>
              </w:rPr>
              <w:t>в форм</w:t>
            </w:r>
            <w:r w:rsidR="003A0126">
              <w:rPr>
                <w:rFonts w:eastAsia="Calibri"/>
                <w:i/>
                <w:sz w:val="28"/>
                <w:szCs w:val="28"/>
                <w:lang w:val="ru-RU" w:eastAsia="en-US"/>
              </w:rPr>
              <w:t xml:space="preserve">е дифференцированного </w:t>
            </w:r>
            <w:r w:rsidRPr="00E55690">
              <w:rPr>
                <w:rFonts w:eastAsia="Calibri"/>
                <w:i/>
                <w:sz w:val="28"/>
                <w:szCs w:val="28"/>
                <w:lang w:val="ru-RU" w:eastAsia="en-US"/>
              </w:rPr>
              <w:t>зачета</w:t>
            </w:r>
          </w:p>
        </w:tc>
      </w:tr>
    </w:tbl>
    <w:p w:rsidR="00740A53" w:rsidRPr="00E55690" w:rsidRDefault="00740A53" w:rsidP="00740A53">
      <w:pPr>
        <w:widowControl w:val="0"/>
        <w:rPr>
          <w:sz w:val="28"/>
          <w:szCs w:val="28"/>
          <w:lang w:eastAsia="en-US"/>
        </w:rPr>
        <w:sectPr w:rsidR="00740A53" w:rsidRPr="00E55690" w:rsidSect="00653328">
          <w:footerReference w:type="default" r:id="rId9"/>
          <w:footerReference w:type="first" r:id="rId10"/>
          <w:pgSz w:w="11910" w:h="16840"/>
          <w:pgMar w:top="940" w:right="740" w:bottom="940" w:left="1280" w:header="0" w:footer="759" w:gutter="0"/>
          <w:pgNumType w:start="1"/>
          <w:cols w:space="720"/>
          <w:titlePg/>
          <w:docGrid w:linePitch="326"/>
        </w:sectPr>
      </w:pPr>
    </w:p>
    <w:p w:rsidR="00740A53" w:rsidRPr="00E55690" w:rsidRDefault="001C5B0B" w:rsidP="009F1B31">
      <w:pPr>
        <w:widowControl w:val="0"/>
        <w:numPr>
          <w:ilvl w:val="1"/>
          <w:numId w:val="3"/>
        </w:numPr>
        <w:tabs>
          <w:tab w:val="left" w:pos="706"/>
        </w:tabs>
        <w:ind w:left="705"/>
        <w:jc w:val="center"/>
        <w:outlineLvl w:val="1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 w:eastAsia="en-US"/>
        </w:rPr>
        <w:lastRenderedPageBreak/>
        <w:pict>
          <v:group id="_x0000_s1026" style="position:absolute;left:0;text-align:left;margin-left:59.5pt;margin-top:245.85pt;width:3pt;height:.1pt;z-index:-251657216;mso-position-horizontal-relative:page;mso-position-vertical-relative:page" coordorigin="1190,4917" coordsize="60,2">
            <v:shape id="_x0000_s1027" style="position:absolute;left:1190;top:4917;width:60;height:2" coordorigin="1190,4917" coordsize="60,0" path="m1190,4917r60,e" filled="f" strokeweight=".6pt">
              <v:path arrowok="t"/>
            </v:shape>
            <w10:wrap anchorx="page" anchory="page"/>
          </v:group>
        </w:pict>
      </w:r>
      <w:r>
        <w:rPr>
          <w:b/>
          <w:bCs/>
          <w:sz w:val="28"/>
          <w:szCs w:val="28"/>
          <w:lang w:val="en-US" w:eastAsia="en-US"/>
        </w:rPr>
        <w:pict>
          <v:group id="_x0000_s1028" style="position:absolute;left:0;text-align:left;margin-left:178.95pt;margin-top:476.45pt;width:3pt;height:.1pt;z-index:-251656192;mso-position-horizontal-relative:page;mso-position-vertical-relative:page" coordorigin="3579,9529" coordsize="60,2">
            <v:shape id="_x0000_s1029" style="position:absolute;left:3579;top:9529;width:60;height:2" coordorigin="3579,9529" coordsize="60,0" path="m3579,9529r60,e" filled="f" strokeweight=".6pt">
              <v:path arrowok="t"/>
            </v:shape>
            <w10:wrap anchorx="page" anchory="page"/>
          </v:group>
        </w:pict>
      </w:r>
      <w:r w:rsidR="00740A53" w:rsidRPr="00740A53">
        <w:rPr>
          <w:b/>
          <w:bCs/>
          <w:sz w:val="28"/>
          <w:szCs w:val="28"/>
          <w:lang w:eastAsia="en-US"/>
        </w:rPr>
        <w:t>Тематический план и содержание учебной</w:t>
      </w:r>
      <w:r w:rsidR="00740A53" w:rsidRPr="00740A53">
        <w:rPr>
          <w:b/>
          <w:bCs/>
          <w:spacing w:val="-12"/>
          <w:sz w:val="28"/>
          <w:szCs w:val="28"/>
          <w:lang w:eastAsia="en-US"/>
        </w:rPr>
        <w:t xml:space="preserve"> </w:t>
      </w:r>
      <w:r w:rsidR="00740A53" w:rsidRPr="00740A53">
        <w:rPr>
          <w:b/>
          <w:bCs/>
          <w:sz w:val="28"/>
          <w:szCs w:val="28"/>
          <w:lang w:eastAsia="en-US"/>
        </w:rPr>
        <w:t>дисциплины</w:t>
      </w:r>
    </w:p>
    <w:p w:rsidR="00E55690" w:rsidRPr="00740A53" w:rsidRDefault="00E55690" w:rsidP="00E55690">
      <w:pPr>
        <w:widowControl w:val="0"/>
        <w:tabs>
          <w:tab w:val="left" w:pos="706"/>
        </w:tabs>
        <w:ind w:left="212"/>
        <w:outlineLvl w:val="1"/>
        <w:rPr>
          <w:sz w:val="28"/>
          <w:szCs w:val="28"/>
          <w:lang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701"/>
      </w:tblGrid>
      <w:tr w:rsidR="001D5E98" w:rsidRPr="00E55690" w:rsidTr="001D5E98">
        <w:trPr>
          <w:trHeight w:hRule="exact" w:val="108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 и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5690" w:rsidRDefault="00740A53" w:rsidP="00E55690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 материала, лабораторные работы и практ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ческие</w:t>
            </w:r>
            <w:r w:rsidRPr="00E55690">
              <w:rPr>
                <w:rFonts w:eastAsia="Calibri"/>
                <w:b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занятия, самостоятельная работа обучающихся, 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курсовая работа</w:t>
            </w:r>
            <w:r w:rsidRPr="00E55690">
              <w:rPr>
                <w:rFonts w:eastAsia="Calibri"/>
                <w:b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232" w:right="171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1D5E98" w:rsidRPr="00E55690" w:rsidTr="001D5E98">
        <w:trPr>
          <w:trHeight w:hRule="exact" w:val="2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740A53">
            <w:pPr>
              <w:ind w:left="638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D5E98" w:rsidRPr="00E55690" w:rsidTr="0015243C">
        <w:trPr>
          <w:trHeight w:hRule="exact" w:val="1249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</w:t>
            </w:r>
          </w:p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Государственная система обеспечения безопасности населения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3</w:t>
            </w:r>
            <w:r w:rsidR="005369B8">
              <w:rPr>
                <w:rFonts w:eastAsia="Calibri" w:hAnsi="Calibri"/>
                <w:b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5243C">
        <w:trPr>
          <w:trHeight w:hRule="exact" w:val="288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1.1.</w:t>
            </w:r>
          </w:p>
          <w:p w:rsidR="009B4F11" w:rsidRDefault="009B4F11" w:rsidP="00E55690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поведения в условиях чрезвычайных ситуаций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пр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родного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и техногенного 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характера.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2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15243C">
        <w:trPr>
          <w:trHeight w:hRule="exact" w:val="1542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Краткая характеристика наиболее вероятных для данной местности и района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проживания чрезвычайных ситуаций природного и техногенн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 характера. Отработка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 поведения при получении сигнала о чрезвычайной ситуации согласно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плану образовательного учреждения (укрытие в защищенных сооружениях, эвакуации и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15243C">
        <w:trPr>
          <w:trHeight w:hRule="exact" w:val="1269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Отработка правил поведения при получении сигнала о чрезвычайной ситуации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согласно плану образовательного учреждения (укрытие в 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щищенных сооружениях, эвакуации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др.).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1D5E98" w:rsidRPr="00E55690" w:rsidTr="0015243C">
        <w:trPr>
          <w:trHeight w:hRule="exact" w:val="101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поведения в условиях чрезвычайных ситуаций и природного и</w:t>
            </w:r>
            <w:r w:rsidRPr="00E55690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техногенного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9B4F11" w:rsidRPr="00E55690" w:rsidTr="0015243C">
        <w:trPr>
          <w:trHeight w:hRule="exact" w:val="27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1.2.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Единая 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госуда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р</w:t>
            </w:r>
            <w:r w:rsidRPr="00E55690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>ственная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 система</w:t>
            </w:r>
          </w:p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предупреждения</w:t>
            </w:r>
            <w:r w:rsidRPr="00E55690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ликвидации чрезвычайных ситуаций</w:t>
            </w:r>
            <w:r w:rsidRPr="00E55690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(РСЧС).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3A0126">
        <w:trPr>
          <w:trHeight w:hRule="exact" w:val="69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РСЧС, история ее создания, предназначение, структура, задачи, реш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емые по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 от чрезвычайных</w:t>
            </w:r>
            <w:r w:rsidRPr="00E55690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15243C">
        <w:trPr>
          <w:trHeight w:hRule="exact" w:val="29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100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Единая государственная система предупреждения и ликвидации чре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вычайных</w:t>
            </w:r>
            <w:r w:rsidRPr="00E55690">
              <w:rPr>
                <w:rFonts w:eastAsia="Calibri"/>
                <w:spacing w:val="-3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ситуаций (РСЧС).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1D5E98" w:rsidRPr="00E55690" w:rsidTr="001D5E98">
        <w:trPr>
          <w:trHeight w:hRule="exact" w:val="56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 w:hAnsi="Calibri"/>
                <w:sz w:val="28"/>
                <w:szCs w:val="28"/>
                <w:lang w:eastAsia="en-US"/>
              </w:rPr>
              <w:t>2</w:t>
            </w: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701"/>
      </w:tblGrid>
      <w:tr w:rsidR="009B4F11" w:rsidRPr="00E55690" w:rsidTr="003A0126">
        <w:trPr>
          <w:trHeight w:hRule="exact" w:val="7579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оборона</w:t>
            </w:r>
          </w:p>
          <w:p w:rsidR="009B4F11" w:rsidRPr="00E55690" w:rsidRDefault="009B4F11" w:rsidP="00E55690">
            <w:pPr>
              <w:ind w:left="47" w:right="144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– составная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часть оборон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способности страны.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Гражданская оборона, основные понятия и определения, задачи гра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данской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обороны. Структура и органы управления гражданской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обор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ной.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Современные средства поражения и их поражающие факторы. Мер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приятия по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защите населения.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 Организация и основное содержание аварийно-спасательных работ.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Санитарная обработка людей после пр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бывания их в зонах</w:t>
            </w:r>
            <w:r w:rsidRPr="00E55690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заражения.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гражданской обороны в общеобразовательном учрежд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нии,</w:t>
            </w:r>
            <w:r w:rsidRPr="00E55690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ее предназначение.</w:t>
            </w:r>
          </w:p>
          <w:p w:rsidR="009B4F11" w:rsidRPr="00E55690" w:rsidRDefault="009B4F11" w:rsidP="00CB3B9C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 xml:space="preserve">завшегося </w:t>
            </w:r>
            <w:r w:rsidRPr="00E55690">
              <w:rPr>
                <w:rFonts w:eastAsia="Calibri"/>
                <w:spacing w:val="2"/>
                <w:sz w:val="28"/>
                <w:szCs w:val="28"/>
                <w:lang w:val="ru-RU" w:eastAsia="en-US"/>
              </w:rPr>
              <w:t xml:space="preserve">на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территории военных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зации защиты населения РФ от чрезвычайных ситуаций</w:t>
            </w:r>
            <w:r w:rsidRPr="00E55690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мирного вр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мени.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both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3A0126">
        <w:trPr>
          <w:trHeight w:hRule="exact" w:val="3262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Оповещение и информирование населения об опасностях, возника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ю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щих в</w:t>
            </w:r>
            <w:r w:rsidRPr="00E55690">
              <w:rPr>
                <w:rFonts w:eastAsia="Calibri"/>
                <w:spacing w:val="-3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ситуациях военного и мирного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Организация инженерной защиты населения от поражающих факторов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 мирного и военного</w:t>
            </w:r>
            <w:r w:rsidRPr="00E55690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времени.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Защитные сооружения гражданской обороны. Основное предназнач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ние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защитных сооружений гражданской обороны. Виды защитных 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оружений. Правила поведения</w:t>
            </w:r>
            <w:r w:rsidRPr="00E55690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 защитных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сооружениях.</w:t>
            </w:r>
          </w:p>
          <w:p w:rsidR="009B4F11" w:rsidRPr="00E55690" w:rsidRDefault="009B4F11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Аварийно-спасательные и другие неотложные работы, проводимые в зонах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чрезвычайных ситуаций.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3A0126" w:rsidRDefault="009B4F11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1D5E98">
        <w:trPr>
          <w:trHeight w:hRule="exact" w:val="198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3A0126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253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Правила безопасного поведения при угрозе террористического акта, при захвате в</w:t>
            </w:r>
            <w:r w:rsidRPr="00E55690">
              <w:rPr>
                <w:rFonts w:eastAsia="Calibri"/>
                <w:spacing w:val="-2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качестве заложника. Меры безопасности населения, оказавшегося на территории военных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действий. Правовые основы организации защиты населения РФ от чрезвычайных ситуаций</w:t>
            </w:r>
            <w:r w:rsidRPr="00E55690">
              <w:rPr>
                <w:rFonts w:eastAsia="Calibri"/>
                <w:spacing w:val="-3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ми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ного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AB48A5" w:rsidP="00DC1FD2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 w:hAnsi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40A53" w:rsidRPr="00740A53" w:rsidRDefault="00740A53" w:rsidP="00E55690">
      <w:pPr>
        <w:widowControl w:val="0"/>
        <w:ind w:left="47"/>
        <w:rPr>
          <w:sz w:val="6"/>
          <w:szCs w:val="6"/>
          <w:lang w:val="en-US" w:eastAsia="en-US"/>
        </w:rPr>
      </w:pPr>
    </w:p>
    <w:tbl>
      <w:tblPr>
        <w:tblStyle w:val="TableNormal1"/>
        <w:tblW w:w="0" w:type="auto"/>
        <w:tblInd w:w="100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74"/>
        <w:gridCol w:w="8647"/>
        <w:gridCol w:w="992"/>
        <w:gridCol w:w="1689"/>
        <w:gridCol w:w="12"/>
      </w:tblGrid>
      <w:tr w:rsidR="009B4F11" w:rsidRPr="00E55690" w:rsidTr="0015243C">
        <w:trPr>
          <w:gridAfter w:val="1"/>
          <w:wAfter w:w="12" w:type="dxa"/>
          <w:trHeight w:hRule="exact" w:val="507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1.4.</w:t>
            </w:r>
          </w:p>
          <w:p w:rsidR="009B4F11" w:rsidRPr="00E55690" w:rsidRDefault="009B4F11" w:rsidP="00E55690">
            <w:pPr>
              <w:ind w:left="47" w:right="283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Государственные службы по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охране здоровья и безопа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ности граждан.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B4F11" w:rsidRPr="00E55690" w:rsidTr="0015243C">
        <w:trPr>
          <w:gridAfter w:val="1"/>
          <w:wAfter w:w="12" w:type="dxa"/>
          <w:trHeight w:hRule="exact" w:val="1690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 w:right="138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МЧС России – федеральный орган управления в области защиты населения</w:t>
            </w:r>
            <w:r w:rsidRPr="00E55690">
              <w:rPr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от чрезвычайных ситуаций. Милиция в РФ – система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дарственных</w:t>
            </w:r>
            <w:r w:rsidRPr="00E55690">
              <w:rPr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органов исполнительной власти в области защиты зд</w:t>
            </w:r>
            <w:r w:rsidRPr="00E55690">
              <w:rPr>
                <w:sz w:val="28"/>
                <w:szCs w:val="28"/>
                <w:lang w:val="ru-RU" w:eastAsia="en-US"/>
              </w:rPr>
              <w:t>о</w:t>
            </w:r>
            <w:r w:rsidRPr="00E55690">
              <w:rPr>
                <w:sz w:val="28"/>
                <w:szCs w:val="28"/>
                <w:lang w:val="ru-RU" w:eastAsia="en-US"/>
              </w:rPr>
              <w:t>ровья, прав, свободы и собственности</w:t>
            </w:r>
            <w:r w:rsidRPr="00E55690">
              <w:rPr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граждан от противоправных посягательств. Служба скорой медицинской помощи.</w:t>
            </w:r>
            <w:r w:rsidRPr="00E55690">
              <w:rPr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Другие гос</w:t>
            </w:r>
            <w:r w:rsidRPr="00E55690">
              <w:rPr>
                <w:sz w:val="28"/>
                <w:szCs w:val="28"/>
                <w:lang w:val="ru-RU" w:eastAsia="en-US"/>
              </w:rPr>
              <w:t>у</w:t>
            </w:r>
            <w:r w:rsidRPr="00E55690">
              <w:rPr>
                <w:sz w:val="28"/>
                <w:szCs w:val="28"/>
                <w:lang w:val="ru-RU" w:eastAsia="en-US"/>
              </w:rPr>
              <w:t>дарственные службы в области</w:t>
            </w:r>
            <w:r w:rsidRPr="00E55690">
              <w:rPr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безопасности.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9B4F11" w:rsidRPr="00E55690" w:rsidTr="0015243C">
        <w:trPr>
          <w:gridAfter w:val="1"/>
          <w:wAfter w:w="12" w:type="dxa"/>
          <w:trHeight w:hRule="exact" w:val="424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Практические</w:t>
            </w:r>
            <w:r w:rsidRPr="00E55690">
              <w:rPr>
                <w:rFonts w:eastAsia="Calibri"/>
                <w:b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занятия.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E55690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15243C">
        <w:trPr>
          <w:gridAfter w:val="1"/>
          <w:wAfter w:w="12" w:type="dxa"/>
          <w:trHeight w:hRule="exact" w:val="143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 w:right="10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Милиция в РФ – система государственных органов исполнительной власти в</w:t>
            </w:r>
            <w:r w:rsidRPr="00E55690">
              <w:rPr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области защиты здоровья, прав, свободы и собственности граждан от противоправных</w:t>
            </w:r>
            <w:r w:rsidRPr="00E55690">
              <w:rPr>
                <w:spacing w:val="-2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посягательств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15243C">
        <w:trPr>
          <w:gridAfter w:val="1"/>
          <w:wAfter w:w="12" w:type="dxa"/>
          <w:trHeight w:hRule="exact" w:val="99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Раздел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 Основы медици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н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ских</w:t>
            </w:r>
            <w:r w:rsidR="00CB3B9C">
              <w:rPr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знаний и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здорового о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б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раза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5369B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2</w:t>
            </w:r>
            <w:r w:rsidR="005369B8"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15243C">
        <w:trPr>
          <w:gridAfter w:val="1"/>
          <w:wAfter w:w="12" w:type="dxa"/>
          <w:trHeight w:hRule="exact" w:val="4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2.1.</w:t>
            </w:r>
          </w:p>
          <w:p w:rsidR="00740A53" w:rsidRPr="00E55690" w:rsidRDefault="00740A53" w:rsidP="00CB3B9C">
            <w:pPr>
              <w:ind w:left="47" w:right="115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Основы медицинских</w:t>
            </w:r>
            <w:r w:rsidRPr="00E55690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eastAsia="en-US"/>
              </w:rPr>
              <w:t>знаний.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15243C">
        <w:trPr>
          <w:gridAfter w:val="1"/>
          <w:wAfter w:w="12" w:type="dxa"/>
          <w:trHeight w:hRule="exact" w:val="297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Социальная роль женщины в современном обществе. Здоровый образ жизни</w:t>
            </w:r>
            <w:r w:rsidRPr="00E55690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как необходимое условие сохранения и укрепления здоровья ч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ловека и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общества. Репродуктивное здоровье женщины и факторы, на него влияющие. Здоровье родителей</w:t>
            </w:r>
            <w:r w:rsidRPr="00E55690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и здоровье будущего</w:t>
            </w:r>
            <w:r w:rsidRPr="00E55690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Влияние неблагоприятной окружающей среды на здоровье</w:t>
            </w:r>
            <w:r w:rsidRPr="00E55690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человека. 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  <w:p w:rsidR="00740A53" w:rsidRPr="00E55690" w:rsidRDefault="00740A53" w:rsidP="00DC1FD2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 вредных привычек и злоупотребления наркотическими</w:t>
            </w:r>
            <w:r w:rsidRPr="00E55690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веществами. Ранние половые связи и их последствия для здоровья. Инфекции, передаваемые</w:t>
            </w:r>
            <w:r w:rsidRPr="00E55690">
              <w:rPr>
                <w:rFonts w:eastAsia="Calibri"/>
                <w:spacing w:val="-26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половым путем, и их</w:t>
            </w:r>
            <w:r w:rsidRPr="00E55690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E55690" w:rsidTr="0015243C">
        <w:trPr>
          <w:gridAfter w:val="1"/>
          <w:wAfter w:w="12" w:type="dxa"/>
          <w:trHeight w:hRule="exact" w:val="723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E55690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E55690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влияние на</w:t>
            </w:r>
            <w:r w:rsidRPr="00E55690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5369B8" w:rsidRDefault="005369B8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E55690" w:rsidTr="0015243C">
        <w:trPr>
          <w:gridAfter w:val="1"/>
          <w:wAfter w:w="12" w:type="dxa"/>
          <w:trHeight w:hRule="exact" w:val="38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E55690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val="ru-RU" w:eastAsia="en-US"/>
              </w:rPr>
              <w:t>2.2.</w:t>
            </w:r>
          </w:p>
          <w:p w:rsidR="00740A53" w:rsidRPr="00E55690" w:rsidRDefault="00740A53" w:rsidP="00CB3B9C">
            <w:pPr>
              <w:ind w:left="47" w:right="269"/>
              <w:jc w:val="center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E55690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здорового образа</w:t>
            </w:r>
            <w:r w:rsidRPr="00E55690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жизни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E55690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E55690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E5569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E55690" w:rsidTr="0015243C">
        <w:trPr>
          <w:gridAfter w:val="1"/>
          <w:wAfter w:w="12" w:type="dxa"/>
          <w:trHeight w:hRule="exact" w:val="1995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DC1FD2">
            <w:pPr>
              <w:ind w:left="47"/>
              <w:jc w:val="both"/>
              <w:rPr>
                <w:sz w:val="28"/>
                <w:szCs w:val="28"/>
                <w:lang w:val="ru-RU" w:eastAsia="en-US"/>
              </w:rPr>
            </w:pPr>
            <w:r w:rsidRPr="00E55690">
              <w:rPr>
                <w:sz w:val="28"/>
                <w:szCs w:val="28"/>
                <w:lang w:val="ru-RU" w:eastAsia="en-US"/>
              </w:rPr>
              <w:t>Здоровый образ жизни – необходимое условие сохранности репроду</w:t>
            </w:r>
            <w:r w:rsidRPr="00E55690">
              <w:rPr>
                <w:sz w:val="28"/>
                <w:szCs w:val="28"/>
                <w:lang w:val="ru-RU" w:eastAsia="en-US"/>
              </w:rPr>
              <w:t>к</w:t>
            </w:r>
            <w:r w:rsidRPr="00E55690">
              <w:rPr>
                <w:sz w:val="28"/>
                <w:szCs w:val="28"/>
                <w:lang w:val="ru-RU" w:eastAsia="en-US"/>
              </w:rPr>
              <w:t>тивного</w:t>
            </w:r>
            <w:r w:rsidRPr="00E55690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здоровья. Психологическая уравновешенность и ее значение для</w:t>
            </w:r>
            <w:r w:rsidRPr="00E55690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E55690">
              <w:rPr>
                <w:sz w:val="28"/>
                <w:szCs w:val="28"/>
                <w:lang w:val="ru-RU" w:eastAsia="en-US"/>
              </w:rPr>
              <w:t>здо</w:t>
            </w:r>
            <w:r w:rsidR="00CB3B9C">
              <w:rPr>
                <w:sz w:val="28"/>
                <w:szCs w:val="28"/>
                <w:lang w:val="ru-RU" w:eastAsia="en-US"/>
              </w:rPr>
              <w:t xml:space="preserve">ровья. </w:t>
            </w:r>
            <w:r w:rsidRPr="00E55690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E55690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 Рациональное питание и его значе</w:t>
            </w:r>
            <w:r w:rsidR="009B4F11">
              <w:rPr>
                <w:rFonts w:eastAsia="Calibri"/>
                <w:sz w:val="28"/>
                <w:szCs w:val="28"/>
                <w:lang w:val="ru-RU" w:eastAsia="en-US"/>
              </w:rPr>
              <w:t xml:space="preserve">ние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для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 Влияние двигательной активности на здоровья</w:t>
            </w:r>
            <w:r w:rsidR="009B4F11"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 Закаливание и его влияние на</w:t>
            </w:r>
            <w:r w:rsidR="009B4F11" w:rsidRPr="00CB3B9C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здоровье.</w:t>
            </w:r>
            <w:r w:rsidR="009B4F11">
              <w:rPr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Правила личной г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гиены и здоровья</w:t>
            </w:r>
            <w:r w:rsidR="009B4F11" w:rsidRPr="00CB3B9C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="009B4F11" w:rsidRPr="00CB3B9C">
              <w:rPr>
                <w:rFonts w:eastAsia="Calibri"/>
                <w:sz w:val="28"/>
                <w:szCs w:val="28"/>
                <w:lang w:val="ru-RU" w:eastAsia="en-US"/>
              </w:rPr>
              <w:t>человека.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E55690" w:rsidRDefault="00740A53" w:rsidP="00CB3B9C">
            <w:pPr>
              <w:ind w:left="47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15243C">
        <w:trPr>
          <w:trHeight w:hRule="exact" w:val="58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Режим дня, труда и</w:t>
            </w:r>
            <w:r w:rsidRPr="00CB3B9C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отдыха.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38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2.3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  <w:p w:rsidR="00740A53" w:rsidRPr="00CB3B9C" w:rsidRDefault="00740A53" w:rsidP="00E55690">
            <w:pPr>
              <w:ind w:left="47" w:right="264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Правовые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аспекты взаимоо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т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ношения полов.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15243C">
        <w:trPr>
          <w:trHeight w:hRule="exact" w:val="13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Брак и семья. Культура брачных отношений. Основные функции</w:t>
            </w:r>
            <w:r w:rsidRPr="00CB3B9C">
              <w:rPr>
                <w:rFonts w:eastAsia="Calibri"/>
                <w:spacing w:val="-2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мьи. Основы семейного права в</w:t>
            </w:r>
            <w:r w:rsidRPr="00CB3B9C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РФ.</w:t>
            </w:r>
          </w:p>
          <w:p w:rsidR="00740A53" w:rsidRPr="00CB3B9C" w:rsidRDefault="00740A53" w:rsidP="00CB3B9C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Права и обязанности родителей. Конвенция ООН </w:t>
            </w:r>
            <w:r w:rsidRPr="00CB3B9C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«О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правах</w:t>
            </w:r>
            <w:r w:rsidRPr="00CB3B9C">
              <w:rPr>
                <w:rFonts w:eastAsia="Calibri"/>
                <w:spacing w:val="-1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ребенка».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Беременность и гигиена беременности. Уход за</w:t>
            </w:r>
            <w:r w:rsidRPr="00CB3B9C">
              <w:rPr>
                <w:rFonts w:eastAsia="Calibri"/>
                <w:spacing w:val="-22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младенцем.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70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Беременность и гигиена</w:t>
            </w:r>
            <w:r w:rsidRPr="00CB3B9C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беременности.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1003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</w:t>
            </w:r>
          </w:p>
          <w:p w:rsidR="00740A53" w:rsidRPr="00CB3B9C" w:rsidRDefault="00740A53" w:rsidP="00E55690">
            <w:pPr>
              <w:ind w:left="47" w:right="11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Обеспечение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личной безопа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с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ности</w:t>
            </w:r>
            <w:r w:rsidRPr="00CB3B9C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сохранение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AB48A5" w:rsidRDefault="00AB48A5" w:rsidP="00CB3B9C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12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420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3.1.</w:t>
            </w:r>
          </w:p>
          <w:p w:rsidR="00740A53" w:rsidRPr="00CB3B9C" w:rsidRDefault="00740A53" w:rsidP="00E55690">
            <w:pPr>
              <w:ind w:left="47" w:right="133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Здоровья и</w:t>
            </w:r>
            <w:r w:rsidRPr="00CB3B9C">
              <w:rPr>
                <w:rFonts w:eastAsia="Calibri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здоровый образ</w:t>
            </w:r>
            <w:r w:rsidRPr="00CB3B9C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жизни.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15243C">
        <w:trPr>
          <w:trHeight w:hRule="exact" w:val="391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Здоровья и здоровый образ жизни.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Факторы</w:t>
            </w:r>
            <w:r w:rsidRPr="00CB3B9C">
              <w:rPr>
                <w:rFonts w:eastAsia="Calibri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ЗОЖ.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438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41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Занятие физической культурой. Двигательная активность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ребенка.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CB3B9C" w:rsidTr="0015243C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CB3B9C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3.2.</w:t>
            </w:r>
          </w:p>
          <w:p w:rsidR="00740A53" w:rsidRPr="00CB3B9C" w:rsidRDefault="00740A53" w:rsidP="001D5E98">
            <w:pPr>
              <w:ind w:left="47" w:right="158"/>
              <w:jc w:val="center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</w:t>
            </w:r>
            <w:r w:rsidRPr="00CB3B9C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и их</w:t>
            </w:r>
            <w:r w:rsidRPr="00CB3B9C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пр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филактика.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CB3B9C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CB3B9C" w:rsidTr="0015243C">
        <w:trPr>
          <w:trHeight w:hRule="exact" w:val="1033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 w:right="175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Вредные привычки и их профилактика. Алкоголь, табачный дым и их влияние на</w:t>
            </w:r>
            <w:r w:rsidRPr="00CB3B9C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 xml:space="preserve">состояние здоровья.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Социальные последствия пристрастия к</w:t>
            </w:r>
            <w:r w:rsidRPr="00CB3B9C">
              <w:rPr>
                <w:rFonts w:eastAsia="Calibri"/>
                <w:spacing w:val="-21"/>
                <w:sz w:val="28"/>
                <w:szCs w:val="28"/>
                <w:lang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eastAsia="en-US"/>
              </w:rPr>
              <w:t>наркотикам.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CB3B9C" w:rsidTr="0015243C">
        <w:trPr>
          <w:trHeight w:hRule="exact" w:val="991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CB3B9C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CB3B9C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Репродуктивная здоровья как составляющая часть здоровья человека и</w:t>
            </w:r>
            <w:r w:rsidRPr="00CB3B9C">
              <w:rPr>
                <w:rFonts w:eastAsia="Calibri"/>
                <w:spacing w:val="-23"/>
                <w:sz w:val="28"/>
                <w:szCs w:val="28"/>
                <w:lang w:val="ru-RU" w:eastAsia="en-US"/>
              </w:rPr>
              <w:t xml:space="preserve"> </w:t>
            </w:r>
            <w:r w:rsidRPr="00CB3B9C">
              <w:rPr>
                <w:rFonts w:eastAsia="Calibri"/>
                <w:sz w:val="28"/>
                <w:szCs w:val="28"/>
                <w:lang w:val="ru-RU" w:eastAsia="en-US"/>
              </w:rPr>
              <w:t>общества.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CB3B9C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CB3B9C" w:rsidRDefault="00740A53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CB3B9C" w:rsidTr="0015243C">
        <w:trPr>
          <w:trHeight w:hRule="exact" w:val="1274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3.3.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Первая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</w:t>
            </w:r>
            <w:r w:rsidRPr="001D5E98">
              <w:rPr>
                <w:rFonts w:eastAsia="Calibri"/>
                <w:spacing w:val="-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травмах, ранениях</w:t>
            </w:r>
            <w:r w:rsidRPr="001D5E98">
              <w:rPr>
                <w:rFonts w:eastAsia="Calibri"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заболеваниях.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Default="009B4F11" w:rsidP="001D5E98">
            <w:pPr>
              <w:ind w:left="47" w:right="374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материала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9B4F11" w:rsidRPr="00CB3B9C" w:rsidRDefault="009B4F11" w:rsidP="0015243C">
            <w:pPr>
              <w:ind w:left="47" w:right="374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ях. Первая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медицинская помощь при травмах и ранениях. ПМП при остановке</w:t>
            </w:r>
            <w:r w:rsidRPr="001D5E98">
              <w:rPr>
                <w:rFonts w:eastAsia="Calibri"/>
                <w:spacing w:val="-1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сердца.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CB3B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  <w:p w:rsidR="009B4F11" w:rsidRPr="00CB3B9C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CB3B9C" w:rsidRDefault="009B4F11" w:rsidP="00CB3B9C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B4F11" w:rsidRPr="001D5E98" w:rsidTr="0015243C">
        <w:trPr>
          <w:trHeight w:hRule="exact" w:val="1279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 w:right="119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Практические</w:t>
            </w:r>
            <w:r w:rsidRPr="001D5E98">
              <w:rPr>
                <w:rFonts w:eastAsia="Calibri"/>
                <w:b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занятия.</w:t>
            </w:r>
          </w:p>
          <w:p w:rsidR="009B4F11" w:rsidRPr="001D5E98" w:rsidRDefault="009B4F11" w:rsidP="00DC1FD2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Первая медицинская помощь при травмах, ранениях и заболеваниях. Первая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медицинская помощь при травмах и ранениях.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ПМП при остановке</w:t>
            </w:r>
            <w:r w:rsidRPr="001D5E98">
              <w:rPr>
                <w:rFonts w:eastAsia="Calibri"/>
                <w:spacing w:val="-19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сердца.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B4F11" w:rsidRPr="001D5E98" w:rsidRDefault="009B4F11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инфекционные болезни, их классификация и</w:t>
            </w:r>
            <w:r w:rsidRPr="001D5E98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профилактика.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988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 w:right="1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Раздел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</w:t>
            </w:r>
          </w:p>
          <w:p w:rsidR="00740A53" w:rsidRPr="001D5E98" w:rsidRDefault="00740A53" w:rsidP="001D5E98">
            <w:pPr>
              <w:ind w:left="47" w:right="339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Основы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обороны госуда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ства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 воинская обязанность.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40A53" w:rsidRPr="005369B8" w:rsidRDefault="005369B8" w:rsidP="001D5E98">
            <w:pPr>
              <w:ind w:left="47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38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42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4.1.</w:t>
            </w:r>
          </w:p>
          <w:p w:rsidR="00740A53" w:rsidRPr="001D5E98" w:rsidRDefault="00740A53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История</w:t>
            </w:r>
            <w:r w:rsidRPr="001D5E98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создания Воор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15243C">
        <w:trPr>
          <w:trHeight w:hRule="exact" w:val="106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Организация вооруженных сил Московского государства в 14 – 15</w:t>
            </w:r>
            <w:r w:rsidRPr="001D5E98">
              <w:rPr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</w:t>
            </w:r>
            <w:r w:rsidRPr="001D5E98">
              <w:rPr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sz w:val="28"/>
                <w:szCs w:val="28"/>
                <w:lang w:val="ru-RU" w:eastAsia="en-US"/>
              </w:rPr>
              <w:t>ках. Создание советских ВС, их структура и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предназначение.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ВС РФ, основные предпосылки проведения военной</w:t>
            </w:r>
            <w:r w:rsidRPr="001D5E98">
              <w:rPr>
                <w:rFonts w:eastAsia="Calibri"/>
                <w:spacing w:val="-16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реформы.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15243C">
        <w:trPr>
          <w:trHeight w:hRule="exact" w:val="646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Военные реформы в России во второй половине 19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D62E9B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4.2.</w:t>
            </w:r>
          </w:p>
          <w:p w:rsidR="00740A53" w:rsidRPr="001D5E98" w:rsidRDefault="00740A53" w:rsidP="001D5E98">
            <w:pPr>
              <w:ind w:left="47" w:right="22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Организационная структура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15243C">
        <w:trPr>
          <w:trHeight w:hRule="exact" w:val="128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Виды ВС, рода ВС, рода войск. Сухопутные войска. Военно – Возду</w:t>
            </w:r>
            <w:r w:rsidRPr="001D5E98">
              <w:rPr>
                <w:sz w:val="28"/>
                <w:szCs w:val="28"/>
                <w:lang w:val="ru-RU" w:eastAsia="en-US"/>
              </w:rPr>
              <w:t>ш</w:t>
            </w:r>
            <w:r w:rsidRPr="001D5E98">
              <w:rPr>
                <w:sz w:val="28"/>
                <w:szCs w:val="28"/>
                <w:lang w:val="ru-RU" w:eastAsia="en-US"/>
              </w:rPr>
              <w:t>ные Силы.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Военно- Морской Флот. Ракетные войска. Космические войска. Воздушно-десантные</w:t>
            </w:r>
            <w:r w:rsidRPr="001D5E98">
              <w:rPr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войска.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Функции и задачи вооруженных сил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740A53" w:rsidRPr="001D5E98" w:rsidTr="0015243C">
        <w:trPr>
          <w:trHeight w:hRule="exact" w:val="1008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ФСБРФ, Внутренние войска, железнодорожные войска их состав и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предназначения.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426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 w:right="558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 xml:space="preserve">4.3.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Воинская обязанность.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1D5E98" w:rsidTr="0015243C">
        <w:trPr>
          <w:trHeight w:hRule="exact" w:val="985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понятия о воинской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обязанности. Обязательна и добровол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ь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ная граждан к военной</w:t>
            </w:r>
            <w:r w:rsidRPr="001D5E98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службе.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Призыв на военную</w:t>
            </w:r>
            <w:r w:rsidRPr="001D5E98">
              <w:rPr>
                <w:rFonts w:eastAsia="Calibri"/>
                <w:spacing w:val="-12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службу.</w:t>
            </w:r>
          </w:p>
          <w:p w:rsidR="00740A53" w:rsidRPr="001D5E98" w:rsidRDefault="00740A53" w:rsidP="001D5E98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Происхождение военной службы по</w:t>
            </w:r>
            <w:r w:rsidRPr="001D5E98">
              <w:rPr>
                <w:rFonts w:eastAsia="Calibri"/>
                <w:spacing w:val="-15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контракту.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701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740A53" w:rsidRPr="001D5E98" w:rsidRDefault="00740A53" w:rsidP="00E55690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Соблюдение норм международного гуманитарного</w:t>
            </w:r>
            <w:r w:rsidRPr="001D5E98">
              <w:rPr>
                <w:rFonts w:eastAsia="Calibri"/>
                <w:spacing w:val="-18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40A53" w:rsidRPr="001D5E98" w:rsidTr="0015243C">
        <w:trPr>
          <w:trHeight w:hRule="exact" w:val="44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E55690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0A53" w:rsidRPr="001D5E98" w:rsidRDefault="00740A53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15243C">
        <w:trPr>
          <w:trHeight w:hRule="exact" w:val="673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 w:right="215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sz w:val="28"/>
                <w:szCs w:val="28"/>
                <w:lang w:eastAsia="en-US"/>
              </w:rPr>
              <w:t>Военнослужащий</w:t>
            </w:r>
            <w:r w:rsidRPr="001D5E98">
              <w:rPr>
                <w:spacing w:val="-5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sz w:val="28"/>
                <w:szCs w:val="28"/>
                <w:lang w:eastAsia="en-US"/>
              </w:rPr>
              <w:t>– защитник</w:t>
            </w:r>
            <w:r w:rsidRPr="001D5E98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sz w:val="28"/>
                <w:szCs w:val="28"/>
                <w:lang w:eastAsia="en-US"/>
              </w:rPr>
              <w:t>своего Отечества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5243C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Основные качества личности</w:t>
            </w:r>
            <w:r w:rsidRPr="001D5E98">
              <w:rPr>
                <w:rFonts w:eastAsia="Calibri"/>
                <w:spacing w:val="-1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военнослу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жащего.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Виды воинской</w:t>
            </w:r>
            <w:r w:rsidRPr="001D5E98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я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15243C">
        <w:trPr>
          <w:trHeight w:hRule="exact" w:val="711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243C" w:rsidRDefault="0015243C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Уголовная ответственность за преступления против военной</w:t>
            </w:r>
            <w:r w:rsidRPr="001D5E98">
              <w:rPr>
                <w:rFonts w:eastAsia="Calibri"/>
                <w:spacing w:val="-2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службы.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15243C">
        <w:trPr>
          <w:trHeight w:hRule="exact" w:val="342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4.5.</w:t>
            </w:r>
          </w:p>
          <w:p w:rsidR="001D5E98" w:rsidRPr="001D5E98" w:rsidRDefault="001D5E98" w:rsidP="001D5E98">
            <w:pPr>
              <w:ind w:left="47" w:right="183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Как стать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офицером Росси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й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ской</w:t>
            </w:r>
            <w:r w:rsidRPr="001D5E98">
              <w:rPr>
                <w:rFonts w:eastAsia="Calibr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армии.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Содержа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ние учебного</w:t>
            </w:r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15243C">
        <w:trPr>
          <w:trHeight w:hRule="exact" w:val="71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 w:right="791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Правила приема граждан в военные образовательные учрежд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ния</w:t>
            </w:r>
            <w:r w:rsidRPr="001D5E98">
              <w:rPr>
                <w:rFonts w:eastAsia="Calibri"/>
                <w:spacing w:val="-2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профессионального образования.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15243C">
        <w:trPr>
          <w:trHeight w:hRule="exact" w:val="712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Организация подготовки офицерских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кадров.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9B4F11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15243C">
        <w:trPr>
          <w:trHeight w:hRule="exact" w:val="424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4.6.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Боевые</w:t>
            </w:r>
            <w:r w:rsidRPr="001D5E98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традиции Вооруже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15243C">
        <w:trPr>
          <w:trHeight w:hRule="exact" w:val="713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Патриотизм и верность воинскому долгу – основные качества защи</w:t>
            </w:r>
            <w:r w:rsidRPr="001D5E98">
              <w:rPr>
                <w:sz w:val="28"/>
                <w:szCs w:val="28"/>
                <w:lang w:val="ru-RU" w:eastAsia="en-US"/>
              </w:rPr>
              <w:t>т</w:t>
            </w:r>
            <w:r w:rsidRPr="001D5E98">
              <w:rPr>
                <w:sz w:val="28"/>
                <w:szCs w:val="28"/>
                <w:lang w:val="ru-RU" w:eastAsia="en-US"/>
              </w:rPr>
              <w:t>ника</w:t>
            </w:r>
            <w:r w:rsidRPr="001D5E98">
              <w:rPr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Отечества.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15243C">
        <w:trPr>
          <w:trHeight w:hRule="exact" w:val="709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Дни воинской славы</w:t>
            </w:r>
            <w:r w:rsidRPr="001D5E98">
              <w:rPr>
                <w:rFonts w:eastAsia="Calibri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15243C">
        <w:trPr>
          <w:trHeight w:hRule="exact" w:val="295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4.7.</w:t>
            </w:r>
          </w:p>
          <w:p w:rsidR="001D5E98" w:rsidRPr="001D5E98" w:rsidRDefault="001D5E98" w:rsidP="001D5E98">
            <w:pPr>
              <w:ind w:left="47" w:right="228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Символы</w:t>
            </w:r>
            <w:r w:rsidRPr="001D5E98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воинской чести.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15243C">
        <w:trPr>
          <w:trHeight w:hRule="exact" w:val="69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Боевое знамя воинской чести – символ воинской чести, доблести и</w:t>
            </w:r>
            <w:r w:rsidRPr="001D5E98">
              <w:rPr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славы.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1D5E98" w:rsidRPr="001D5E98" w:rsidTr="0015243C">
        <w:trPr>
          <w:trHeight w:hRule="exact" w:val="724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sz w:val="28"/>
                <w:szCs w:val="28"/>
                <w:lang w:val="ru-RU" w:eastAsia="en-US"/>
              </w:rPr>
              <w:t>Ордена – почетные</w:t>
            </w:r>
            <w:r w:rsidRPr="001D5E98">
              <w:rPr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sz w:val="28"/>
                <w:szCs w:val="28"/>
                <w:lang w:val="ru-RU" w:eastAsia="en-US"/>
              </w:rPr>
              <w:t>награды.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9B4F11" w:rsidRDefault="00D62E9B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15243C">
        <w:trPr>
          <w:trHeight w:hRule="exact" w:val="423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Тема</w:t>
            </w:r>
            <w:r w:rsidRPr="001D5E98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val="ru-RU" w:eastAsia="en-US"/>
              </w:rPr>
              <w:t>4.8.</w:t>
            </w:r>
          </w:p>
          <w:p w:rsidR="001D5E98" w:rsidRPr="001D5E98" w:rsidRDefault="001D5E98" w:rsidP="001D5E98">
            <w:pPr>
              <w:ind w:left="47" w:right="256"/>
              <w:jc w:val="center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Ритуалы Вооруженных</w:t>
            </w:r>
            <w:r w:rsidRPr="001D5E98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Сил Российской Федерации.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Содержание учебного</w:t>
            </w:r>
            <w:r w:rsidRPr="001D5E98">
              <w:rPr>
                <w:rFonts w:eastAsia="Calibri"/>
                <w:b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1D5E98" w:rsidRPr="001D5E98" w:rsidTr="0015243C">
        <w:trPr>
          <w:trHeight w:hRule="exact" w:val="1406"/>
        </w:trPr>
        <w:tc>
          <w:tcPr>
            <w:tcW w:w="38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Приведения к военной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присяге.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Боевого знамени воинской</w:t>
            </w:r>
            <w:r w:rsidRPr="001D5E98">
              <w:rPr>
                <w:rFonts w:eastAsia="Calibri"/>
                <w:spacing w:val="-12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части.</w:t>
            </w:r>
          </w:p>
          <w:p w:rsidR="001D5E98" w:rsidRDefault="001D5E98" w:rsidP="001D5E98">
            <w:pPr>
              <w:ind w:left="47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>Вручения личному составу вооружения и военной</w:t>
            </w:r>
            <w:r w:rsidRPr="001D5E98">
              <w:rPr>
                <w:rFonts w:eastAsia="Calibri"/>
                <w:spacing w:val="-20"/>
                <w:sz w:val="28"/>
                <w:szCs w:val="28"/>
                <w:lang w:val="ru-RU"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val="ru-RU" w:eastAsia="en-US"/>
              </w:rPr>
              <w:t xml:space="preserve">техники. </w:t>
            </w:r>
          </w:p>
          <w:p w:rsidR="001D5E98" w:rsidRPr="001D5E98" w:rsidRDefault="001D5E98" w:rsidP="001D5E98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Уволенные в</w:t>
            </w:r>
            <w:r w:rsidRPr="001D5E98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запас.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15243C">
        <w:trPr>
          <w:trHeight w:hRule="exact" w:val="860"/>
        </w:trPr>
        <w:tc>
          <w:tcPr>
            <w:tcW w:w="3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Самостоятельная</w:t>
            </w:r>
            <w:r w:rsidRPr="001D5E98">
              <w:rPr>
                <w:rFonts w:eastAsia="Calibri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работа</w:t>
            </w:r>
          </w:p>
          <w:p w:rsidR="001D5E98" w:rsidRPr="001D5E98" w:rsidRDefault="001D5E98" w:rsidP="003A0126">
            <w:pPr>
              <w:ind w:left="47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Проводы</w:t>
            </w:r>
            <w:r w:rsidRPr="001D5E98">
              <w:rPr>
                <w:rFonts w:eastAsia="Calibri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1D5E98">
              <w:rPr>
                <w:rFonts w:eastAsia="Calibri"/>
                <w:sz w:val="28"/>
                <w:szCs w:val="28"/>
                <w:lang w:eastAsia="en-US"/>
              </w:rPr>
              <w:t>военнослужащих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D5E98" w:rsidRPr="001D5E98" w:rsidTr="0015243C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3A0126">
            <w:pPr>
              <w:ind w:left="47"/>
              <w:jc w:val="right"/>
              <w:rPr>
                <w:sz w:val="28"/>
                <w:szCs w:val="28"/>
                <w:lang w:eastAsia="en-US"/>
              </w:rPr>
            </w:pP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  <w:r w:rsidR="003A0126">
              <w:rPr>
                <w:rFonts w:eastAsia="Calibri"/>
                <w:b/>
                <w:sz w:val="28"/>
                <w:szCs w:val="28"/>
                <w:lang w:val="ru-RU" w:eastAsia="en-US"/>
              </w:rPr>
              <w:t xml:space="preserve"> ауд.</w:t>
            </w:r>
            <w:r w:rsidRPr="001D5E98">
              <w:rPr>
                <w:rFonts w:eastAsia="Calibri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DC1FD2" w:rsidRDefault="00DC1FD2" w:rsidP="00244675">
            <w:pPr>
              <w:ind w:left="47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7</w:t>
            </w:r>
            <w:r w:rsidR="00244675">
              <w:rPr>
                <w:rFonts w:eastAsia="Calibri"/>
                <w:b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5E98" w:rsidRPr="001D5E98" w:rsidRDefault="001D5E98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15243C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6495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 сам.: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3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0126" w:rsidRPr="001D5E98" w:rsidTr="0015243C">
        <w:trPr>
          <w:trHeight w:hRule="exact" w:val="35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3A0126">
            <w:pPr>
              <w:ind w:left="4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3A0126" w:rsidRDefault="003A0126" w:rsidP="003A0126">
            <w:pPr>
              <w:tabs>
                <w:tab w:val="left" w:pos="450"/>
              </w:tabs>
              <w:ind w:left="47"/>
              <w:jc w:val="right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D62E9B" w:rsidRDefault="00D62E9B" w:rsidP="00D27A12">
            <w:pPr>
              <w:ind w:left="47"/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10</w:t>
            </w:r>
            <w:r w:rsidR="00AB48A5">
              <w:rPr>
                <w:rFonts w:eastAsia="Calibri"/>
                <w:b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126" w:rsidRPr="001D5E98" w:rsidRDefault="003A0126" w:rsidP="001D5E98">
            <w:pPr>
              <w:ind w:left="4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Default="009F1B31" w:rsidP="009F1B31">
      <w:pPr>
        <w:widowControl w:val="0"/>
        <w:ind w:left="212"/>
        <w:rPr>
          <w:sz w:val="28"/>
          <w:szCs w:val="28"/>
          <w:lang w:eastAsia="en-US"/>
        </w:rPr>
      </w:pPr>
    </w:p>
    <w:p w:rsidR="009F1B31" w:rsidRPr="00740A53" w:rsidRDefault="009F1B31" w:rsidP="009F1B31">
      <w:pPr>
        <w:widowControl w:val="0"/>
        <w:ind w:left="212"/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Для характеристики уровня освоения учебного материала используются следующие</w:t>
      </w:r>
      <w:r w:rsidRPr="00740A53">
        <w:rPr>
          <w:spacing w:val="-3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обозначения: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ознакомительный (узнавание ранее изученных объектов,</w:t>
      </w:r>
      <w:r w:rsidRPr="00740A53">
        <w:rPr>
          <w:spacing w:val="-4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свойств);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репродуктивный (выполнение деятельности по образцу, инструкции или под</w:t>
      </w:r>
      <w:r w:rsidRPr="00740A53">
        <w:rPr>
          <w:spacing w:val="-10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руководством);</w:t>
      </w:r>
    </w:p>
    <w:p w:rsidR="009F1B31" w:rsidRPr="00740A53" w:rsidRDefault="009F1B31" w:rsidP="009F1B31">
      <w:pPr>
        <w:widowControl w:val="0"/>
        <w:numPr>
          <w:ilvl w:val="0"/>
          <w:numId w:val="2"/>
        </w:numPr>
        <w:tabs>
          <w:tab w:val="left" w:pos="494"/>
        </w:tabs>
        <w:rPr>
          <w:sz w:val="28"/>
          <w:szCs w:val="28"/>
          <w:lang w:eastAsia="en-US"/>
        </w:rPr>
      </w:pPr>
      <w:r w:rsidRPr="00740A53">
        <w:rPr>
          <w:sz w:val="28"/>
          <w:szCs w:val="28"/>
          <w:lang w:eastAsia="en-US"/>
        </w:rPr>
        <w:t>– продуктивный (планирование и самостоятельное выполнение деятельности, решение проблемных</w:t>
      </w:r>
      <w:r w:rsidRPr="00740A53">
        <w:rPr>
          <w:spacing w:val="-17"/>
          <w:sz w:val="28"/>
          <w:szCs w:val="28"/>
          <w:lang w:eastAsia="en-US"/>
        </w:rPr>
        <w:t xml:space="preserve"> </w:t>
      </w:r>
      <w:r w:rsidRPr="00740A53">
        <w:rPr>
          <w:sz w:val="28"/>
          <w:szCs w:val="28"/>
          <w:lang w:eastAsia="en-US"/>
        </w:rPr>
        <w:t>задач).</w:t>
      </w:r>
    </w:p>
    <w:p w:rsidR="00740A53" w:rsidRPr="003A0126" w:rsidRDefault="00740A53" w:rsidP="00E55690">
      <w:pPr>
        <w:widowControl w:val="0"/>
        <w:ind w:left="47"/>
        <w:jc w:val="center"/>
        <w:rPr>
          <w:lang w:eastAsia="en-US"/>
        </w:rPr>
        <w:sectPr w:rsidR="00740A53" w:rsidRPr="003A0126">
          <w:footerReference w:type="default" r:id="rId11"/>
          <w:pgSz w:w="16840" w:h="11910" w:orient="landscape"/>
          <w:pgMar w:top="820" w:right="500" w:bottom="920" w:left="920" w:header="0" w:footer="739" w:gutter="0"/>
          <w:cols w:space="720"/>
        </w:sectPr>
      </w:pPr>
    </w:p>
    <w:p w:rsidR="00140442" w:rsidRPr="00140442" w:rsidRDefault="00140442" w:rsidP="0015243C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140442">
        <w:rPr>
          <w:rFonts w:eastAsia="HiddenHorzOCR"/>
          <w:b/>
          <w:bCs/>
          <w:sz w:val="28"/>
          <w:szCs w:val="28"/>
        </w:rPr>
        <w:lastRenderedPageBreak/>
        <w:t>3</w:t>
      </w:r>
      <w:r w:rsidR="001024FB" w:rsidRPr="00140442">
        <w:rPr>
          <w:rFonts w:eastAsia="HiddenHorzOCR"/>
          <w:b/>
          <w:bCs/>
          <w:sz w:val="28"/>
          <w:szCs w:val="28"/>
        </w:rPr>
        <w:t xml:space="preserve">. </w:t>
      </w: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t>Условия реализации программы учебной дисциплины</w:t>
      </w:r>
    </w:p>
    <w:p w:rsidR="001024FB" w:rsidRPr="0015243C" w:rsidRDefault="001024FB" w:rsidP="00140442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 w:rsidRPr="0015243C">
        <w:rPr>
          <w:b/>
          <w:bCs/>
          <w:i/>
          <w:sz w:val="28"/>
          <w:szCs w:val="28"/>
        </w:rPr>
        <w:t>Основная литература</w:t>
      </w:r>
    </w:p>
    <w:p w:rsidR="005E5AC6" w:rsidRDefault="001024FB" w:rsidP="00244675">
      <w:pPr>
        <w:pStyle w:val="aff1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1.</w:t>
      </w:r>
      <w:r w:rsidR="005E5AC6">
        <w:rPr>
          <w:sz w:val="28"/>
          <w:szCs w:val="28"/>
        </w:rPr>
        <w:t xml:space="preserve"> </w:t>
      </w:r>
      <w:r w:rsidR="005E5AC6" w:rsidRPr="005E5AC6">
        <w:rPr>
          <w:sz w:val="28"/>
          <w:szCs w:val="28"/>
        </w:rPr>
        <w:t xml:space="preserve">Баранов Е. Ф. , Новиков В. К. , Сазонов В. Г. </w:t>
      </w:r>
      <w:r w:rsidR="005E5AC6">
        <w:rPr>
          <w:sz w:val="28"/>
          <w:szCs w:val="28"/>
        </w:rPr>
        <w:t>Основы безопасности</w:t>
      </w:r>
      <w:r w:rsidR="005E5AC6" w:rsidRPr="005E5AC6">
        <w:rPr>
          <w:sz w:val="28"/>
          <w:szCs w:val="28"/>
        </w:rPr>
        <w:t xml:space="preserve"> жизнедеятельности </w:t>
      </w:r>
      <w:r w:rsidR="005E5AC6">
        <w:rPr>
          <w:sz w:val="28"/>
          <w:szCs w:val="28"/>
        </w:rPr>
        <w:t>на водном транспорте: учебное пособие</w:t>
      </w:r>
      <w:r w:rsidR="005E5AC6" w:rsidRPr="005E5AC6">
        <w:rPr>
          <w:sz w:val="28"/>
          <w:szCs w:val="28"/>
        </w:rPr>
        <w:t xml:space="preserve"> для </w:t>
      </w:r>
      <w:r w:rsidR="005E5AC6">
        <w:rPr>
          <w:sz w:val="28"/>
          <w:szCs w:val="28"/>
        </w:rPr>
        <w:t xml:space="preserve">учащихся СПО </w:t>
      </w:r>
      <w:r w:rsidR="005E5AC6" w:rsidRPr="005E5AC6">
        <w:rPr>
          <w:sz w:val="28"/>
          <w:szCs w:val="28"/>
        </w:rPr>
        <w:t>[</w:t>
      </w:r>
      <w:r w:rsidR="005E5AC6">
        <w:rPr>
          <w:sz w:val="28"/>
          <w:szCs w:val="28"/>
        </w:rPr>
        <w:t>Электронный ресурс</w:t>
      </w:r>
      <w:r w:rsidR="005E5AC6" w:rsidRPr="005E5AC6">
        <w:rPr>
          <w:sz w:val="28"/>
          <w:szCs w:val="28"/>
        </w:rPr>
        <w:t>]</w:t>
      </w:r>
      <w:r w:rsidR="005E5AC6">
        <w:rPr>
          <w:sz w:val="28"/>
          <w:szCs w:val="28"/>
        </w:rPr>
        <w:t xml:space="preserve">. – </w:t>
      </w:r>
      <w:r w:rsidR="005E5AC6" w:rsidRPr="005E5AC6">
        <w:rPr>
          <w:sz w:val="28"/>
          <w:szCs w:val="28"/>
        </w:rPr>
        <w:t xml:space="preserve"> М.: Альтаир, МГАВТ, 2014 -.243с.  </w:t>
      </w:r>
    </w:p>
    <w:p w:rsidR="00244675" w:rsidRDefault="005E5AC6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5AC6">
        <w:rPr>
          <w:sz w:val="28"/>
          <w:szCs w:val="28"/>
        </w:rPr>
        <w:t>Маслова, Л.Ф. Безопасность жизнедеятельности [Электронный р</w:t>
      </w:r>
      <w:r w:rsidRPr="005E5AC6">
        <w:rPr>
          <w:sz w:val="28"/>
          <w:szCs w:val="28"/>
        </w:rPr>
        <w:t>е</w:t>
      </w:r>
      <w:r w:rsidRPr="005E5AC6">
        <w:rPr>
          <w:sz w:val="28"/>
          <w:szCs w:val="28"/>
        </w:rPr>
        <w:t xml:space="preserve">сурс] : учебное пособие / Л.Ф. Маслова. – Ставрополь, СтГАУ, 2014. – 88 с. </w:t>
      </w:r>
      <w:r w:rsidR="00244675">
        <w:rPr>
          <w:sz w:val="28"/>
          <w:szCs w:val="28"/>
        </w:rPr>
        <w:t>–</w:t>
      </w:r>
      <w:r w:rsidRPr="005E5AC6">
        <w:rPr>
          <w:sz w:val="28"/>
          <w:szCs w:val="28"/>
        </w:rPr>
        <w:t xml:space="preserve"> </w:t>
      </w:r>
    </w:p>
    <w:p w:rsidR="00CF5D35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D35">
        <w:rPr>
          <w:sz w:val="28"/>
          <w:szCs w:val="28"/>
        </w:rPr>
        <w:t>Безопасность жизнедеятельности [Электронный ресурс] : Учеб. п</w:t>
      </w:r>
      <w:r w:rsidRPr="00CF5D35">
        <w:rPr>
          <w:sz w:val="28"/>
          <w:szCs w:val="28"/>
        </w:rPr>
        <w:t>о</w:t>
      </w:r>
      <w:r w:rsidRPr="00CF5D35">
        <w:rPr>
          <w:sz w:val="28"/>
          <w:szCs w:val="28"/>
        </w:rPr>
        <w:t>собие для вузов / Под ред. проф. Л.А. Муравья. - 2-е изд., перераб. и</w:t>
      </w:r>
      <w:r>
        <w:rPr>
          <w:sz w:val="28"/>
          <w:szCs w:val="28"/>
        </w:rPr>
        <w:t xml:space="preserve"> доп. - М.: ЮНИТИ-ДАНА, 2012.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5AC6">
        <w:rPr>
          <w:sz w:val="28"/>
          <w:szCs w:val="28"/>
        </w:rPr>
        <w:t xml:space="preserve">. </w:t>
      </w:r>
      <w:r w:rsidR="001024FB" w:rsidRPr="002A2768">
        <w:rPr>
          <w:sz w:val="28"/>
          <w:szCs w:val="28"/>
        </w:rPr>
        <w:t>Арустамов, Э.А. Основы безопасности жизнедеятельности/ учеб. п</w:t>
      </w:r>
      <w:r w:rsidR="001024FB" w:rsidRPr="002A2768">
        <w:rPr>
          <w:sz w:val="28"/>
          <w:szCs w:val="28"/>
        </w:rPr>
        <w:t>о</w:t>
      </w:r>
      <w:r w:rsidR="001024FB" w:rsidRPr="002A2768">
        <w:rPr>
          <w:sz w:val="28"/>
          <w:szCs w:val="28"/>
        </w:rPr>
        <w:t>собие для студ. среднего проф. образования / Э.А. Арустамов, Н. В. Косол</w:t>
      </w:r>
      <w:r w:rsidR="001024FB" w:rsidRPr="002A2768">
        <w:rPr>
          <w:sz w:val="28"/>
          <w:szCs w:val="28"/>
        </w:rPr>
        <w:t>а</w:t>
      </w:r>
      <w:r w:rsidR="001024FB" w:rsidRPr="002A2768">
        <w:rPr>
          <w:sz w:val="28"/>
          <w:szCs w:val="28"/>
        </w:rPr>
        <w:t xml:space="preserve">пова, Н. А. Прокопенко, Г. В. Гуськов. - М.: ОИЦ Академия, 2014.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FB" w:rsidRPr="002A2768">
        <w:rPr>
          <w:sz w:val="28"/>
          <w:szCs w:val="28"/>
        </w:rPr>
        <w:t>. Белова, С. В. Безопасность жизнедеятельности / учеб. пособие для студ. среднего проф. образования /  С. В. Белова. - М.: Высшая школа, 2012.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r w:rsidR="001024FB" w:rsidRPr="002A2768">
        <w:rPr>
          <w:sz w:val="28"/>
          <w:szCs w:val="28"/>
        </w:rPr>
        <w:t>Микрюков, М.Ю. Безопасность жизнедеятельности / учеб. пособие для студ. среднего проф. образования/ М.Ю. Микрюков.- М.: ООО Издател</w:t>
      </w:r>
      <w:r w:rsidR="001024FB" w:rsidRPr="002A2768">
        <w:rPr>
          <w:sz w:val="28"/>
          <w:szCs w:val="28"/>
        </w:rPr>
        <w:t>ь</w:t>
      </w:r>
      <w:r w:rsidR="001024FB" w:rsidRPr="002A2768">
        <w:rPr>
          <w:sz w:val="28"/>
          <w:szCs w:val="28"/>
        </w:rPr>
        <w:t xml:space="preserve">ство КноРус, 2013. 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24FB" w:rsidRPr="002A2768">
        <w:rPr>
          <w:sz w:val="28"/>
          <w:szCs w:val="28"/>
        </w:rPr>
        <w:t>.</w:t>
      </w:r>
      <w:r w:rsidR="005E5AC6">
        <w:rPr>
          <w:sz w:val="28"/>
          <w:szCs w:val="28"/>
        </w:rPr>
        <w:t xml:space="preserve"> </w:t>
      </w:r>
      <w:r w:rsidR="001024FB" w:rsidRPr="002A2768">
        <w:rPr>
          <w:sz w:val="28"/>
          <w:szCs w:val="28"/>
        </w:rPr>
        <w:t>Смирнов, А.Т. Основы военной</w:t>
      </w:r>
      <w:r w:rsidR="00F762F3">
        <w:rPr>
          <w:sz w:val="28"/>
          <w:szCs w:val="28"/>
        </w:rPr>
        <w:t xml:space="preserve"> службы: учебное пособие / А.Т. </w:t>
      </w:r>
      <w:r w:rsidR="001024FB" w:rsidRPr="002A2768">
        <w:rPr>
          <w:sz w:val="28"/>
          <w:szCs w:val="28"/>
        </w:rPr>
        <w:t>Смирнов,– М.: Дрофа, 2015.</w:t>
      </w:r>
    </w:p>
    <w:p w:rsidR="001024FB" w:rsidRPr="002A2768" w:rsidRDefault="00CF5D35" w:rsidP="00F762F3">
      <w:pPr>
        <w:pStyle w:val="af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24FB" w:rsidRPr="002A2768">
        <w:rPr>
          <w:sz w:val="28"/>
          <w:szCs w:val="28"/>
        </w:rPr>
        <w:t>. Сапронов, Ю.Г. Безопасность жизнедеятельности : учеб. пособие для студ. учреждений сред. проф. образования / Ю.Г. Сапронов, А.Б. Сыса, В.В. Шах</w:t>
      </w:r>
      <w:r w:rsidR="002A2768">
        <w:rPr>
          <w:sz w:val="28"/>
          <w:szCs w:val="28"/>
        </w:rPr>
        <w:softHyphen/>
      </w:r>
      <w:r w:rsidR="001024FB" w:rsidRPr="002A2768">
        <w:rPr>
          <w:sz w:val="28"/>
          <w:szCs w:val="28"/>
        </w:rPr>
        <w:t xml:space="preserve">базян. –– М. : Издательский центр Академия, 2012. </w:t>
      </w:r>
    </w:p>
    <w:p w:rsidR="001024FB" w:rsidRPr="0015243C" w:rsidRDefault="001024FB" w:rsidP="00F762F3">
      <w:pPr>
        <w:pStyle w:val="a8"/>
        <w:suppressLineNumbers/>
        <w:ind w:firstLine="709"/>
        <w:rPr>
          <w:b/>
          <w:bCs/>
          <w:i/>
          <w:szCs w:val="28"/>
        </w:rPr>
      </w:pPr>
      <w:r w:rsidRPr="0015243C">
        <w:rPr>
          <w:b/>
          <w:bCs/>
          <w:i/>
          <w:szCs w:val="28"/>
        </w:rPr>
        <w:t>Дополнительная литература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1.Закон РФ «Об охране окружающей природной среды» от 19.12.91 г.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2.Закон «О безопасности» от 05.03.92 г. № 2446-1.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946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pacing w:val="-25"/>
          <w:sz w:val="28"/>
          <w:szCs w:val="28"/>
        </w:rPr>
      </w:pPr>
      <w:r w:rsidRPr="002A2768">
        <w:rPr>
          <w:color w:val="000000"/>
          <w:spacing w:val="-7"/>
          <w:sz w:val="28"/>
          <w:szCs w:val="28"/>
        </w:rPr>
        <w:t>3.Закон «О пожарной безопасности». Введен 01.01.94 г.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075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4.Федеральный закон «О защите населения и территорий от чрезвычай</w:t>
      </w:r>
      <w:r w:rsidR="002A2768">
        <w:rPr>
          <w:color w:val="000000"/>
          <w:sz w:val="28"/>
          <w:szCs w:val="28"/>
        </w:rPr>
        <w:softHyphen/>
      </w:r>
      <w:r w:rsidRPr="002A2768">
        <w:rPr>
          <w:color w:val="000000"/>
          <w:sz w:val="28"/>
          <w:szCs w:val="28"/>
        </w:rPr>
        <w:t>ных ситуаций природного и техногенного характера» от 21.12.94 г. № 68-ФЗ.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5.Федеральный закон «О гражданской обороне» от 12.02.98 г. № 28-ФЗ.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z w:val="28"/>
          <w:szCs w:val="28"/>
        </w:rPr>
        <w:t>6. Федеральный закон «О воинской обязанности и военной службе» № 53-ФЗ.</w:t>
      </w:r>
    </w:p>
    <w:p w:rsidR="001024FB" w:rsidRPr="002A2768" w:rsidRDefault="001024FB" w:rsidP="00F762F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2768">
        <w:rPr>
          <w:color w:val="000000"/>
          <w:spacing w:val="-22"/>
          <w:sz w:val="28"/>
          <w:szCs w:val="28"/>
        </w:rPr>
        <w:t>7.</w:t>
      </w:r>
      <w:r w:rsidRPr="002A2768">
        <w:rPr>
          <w:color w:val="000000"/>
          <w:sz w:val="28"/>
          <w:szCs w:val="28"/>
        </w:rPr>
        <w:t xml:space="preserve"> Федеральный закон «Об обороне» № 61-ФЗ.</w:t>
      </w:r>
    </w:p>
    <w:p w:rsidR="001024FB" w:rsidRPr="0015243C" w:rsidRDefault="001024FB" w:rsidP="00F762F3">
      <w:pPr>
        <w:pStyle w:val="a8"/>
        <w:suppressLineNumbers/>
        <w:ind w:firstLine="709"/>
        <w:rPr>
          <w:i/>
          <w:szCs w:val="28"/>
        </w:rPr>
      </w:pPr>
      <w:r w:rsidRPr="0015243C">
        <w:rPr>
          <w:b/>
          <w:bCs/>
          <w:i/>
          <w:szCs w:val="28"/>
        </w:rPr>
        <w:t>Периодические издания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 Научно-практический и учебно-методический журнал «Безопасность жизнедеятельности».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 xml:space="preserve">2.Журнал «Основы безопасности жизнедеятельности». </w:t>
      </w:r>
    </w:p>
    <w:p w:rsidR="001024FB" w:rsidRPr="0015243C" w:rsidRDefault="001024FB" w:rsidP="00F762F3">
      <w:pPr>
        <w:pStyle w:val="a8"/>
        <w:suppressLineNumbers/>
        <w:ind w:firstLine="709"/>
        <w:rPr>
          <w:i/>
          <w:szCs w:val="28"/>
        </w:rPr>
      </w:pPr>
      <w:bookmarkStart w:id="0" w:name="_GoBack"/>
      <w:r w:rsidRPr="0015243C">
        <w:rPr>
          <w:b/>
          <w:bCs/>
          <w:i/>
          <w:szCs w:val="28"/>
        </w:rPr>
        <w:t>Интернет-ресурсы</w:t>
      </w:r>
    </w:p>
    <w:bookmarkEnd w:id="0"/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1.</w:t>
      </w:r>
      <w:r w:rsidR="00F762F3">
        <w:rPr>
          <w:szCs w:val="28"/>
        </w:rPr>
        <w:t xml:space="preserve"> </w:t>
      </w:r>
      <w:r w:rsidRPr="002A2768">
        <w:rPr>
          <w:szCs w:val="28"/>
        </w:rPr>
        <w:t>http://redut-7.ru</w:t>
      </w:r>
    </w:p>
    <w:p w:rsidR="001024FB" w:rsidRPr="002A2768" w:rsidRDefault="001024FB" w:rsidP="00F762F3">
      <w:pPr>
        <w:pStyle w:val="a8"/>
        <w:suppressLineNumbers/>
        <w:ind w:firstLine="709"/>
        <w:rPr>
          <w:szCs w:val="28"/>
        </w:rPr>
      </w:pPr>
      <w:r w:rsidRPr="002A2768">
        <w:rPr>
          <w:szCs w:val="28"/>
        </w:rPr>
        <w:t>2. http://</w:t>
      </w:r>
      <w:r w:rsidRPr="002A2768">
        <w:rPr>
          <w:szCs w:val="28"/>
          <w:lang w:val="en-US"/>
        </w:rPr>
        <w:t>Obi</w:t>
      </w:r>
      <w:r w:rsidRPr="002A2768">
        <w:rPr>
          <w:szCs w:val="28"/>
        </w:rPr>
        <w:t>.ru</w:t>
      </w:r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768">
        <w:rPr>
          <w:sz w:val="28"/>
          <w:szCs w:val="28"/>
        </w:rPr>
        <w:t>3</w:t>
      </w:r>
      <w:r w:rsidRPr="00F762F3">
        <w:rPr>
          <w:sz w:val="28"/>
          <w:szCs w:val="28"/>
        </w:rPr>
        <w:t>.</w:t>
      </w:r>
      <w:r w:rsidR="00F762F3">
        <w:rPr>
          <w:sz w:val="28"/>
          <w:szCs w:val="28"/>
        </w:rPr>
        <w:t xml:space="preserve"> </w:t>
      </w:r>
      <w:r w:rsidRPr="00F762F3">
        <w:rPr>
          <w:sz w:val="28"/>
          <w:szCs w:val="28"/>
        </w:rPr>
        <w:t>http://</w:t>
      </w:r>
      <w:r w:rsidRPr="00F762F3">
        <w:rPr>
          <w:sz w:val="28"/>
          <w:szCs w:val="28"/>
          <w:lang w:val="en-US"/>
        </w:rPr>
        <w:t>www</w:t>
      </w:r>
      <w:r w:rsidRPr="00F762F3">
        <w:rPr>
          <w:sz w:val="28"/>
          <w:szCs w:val="28"/>
        </w:rPr>
        <w:t>.</w:t>
      </w:r>
      <w:r w:rsidRPr="00F762F3">
        <w:rPr>
          <w:sz w:val="28"/>
          <w:szCs w:val="28"/>
          <w:lang w:val="en-US"/>
        </w:rPr>
        <w:t>bezopasnost</w:t>
      </w:r>
      <w:r w:rsidRPr="00F762F3">
        <w:rPr>
          <w:sz w:val="28"/>
          <w:szCs w:val="28"/>
        </w:rPr>
        <w:t>.</w:t>
      </w:r>
      <w:r w:rsidRPr="00F762F3">
        <w:rPr>
          <w:sz w:val="28"/>
          <w:szCs w:val="28"/>
          <w:lang w:val="en-US"/>
        </w:rPr>
        <w:t>edu</w:t>
      </w:r>
      <w:r w:rsidRPr="00F762F3">
        <w:rPr>
          <w:sz w:val="28"/>
          <w:szCs w:val="28"/>
        </w:rPr>
        <w:t>66.</w:t>
      </w:r>
      <w:r w:rsidRPr="00F762F3">
        <w:rPr>
          <w:sz w:val="28"/>
          <w:szCs w:val="28"/>
          <w:lang w:val="en-US"/>
        </w:rPr>
        <w:t>ru</w:t>
      </w:r>
      <w:r w:rsidRPr="00F762F3">
        <w:rPr>
          <w:sz w:val="28"/>
          <w:szCs w:val="28"/>
        </w:rPr>
        <w:t xml:space="preserve"> </w:t>
      </w:r>
    </w:p>
    <w:p w:rsidR="001024FB" w:rsidRPr="00F762F3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sz w:val="28"/>
          <w:szCs w:val="28"/>
          <w:lang w:eastAsia="en-US"/>
        </w:rPr>
        <w:t xml:space="preserve">4. http://www.novtex.ru/bjd/ </w:t>
      </w:r>
      <w:r w:rsidRPr="00F762F3">
        <w:rPr>
          <w:sz w:val="28"/>
          <w:szCs w:val="28"/>
          <w:lang w:eastAsia="en-US"/>
        </w:rPr>
        <w:t>- «Безопасность жизнедеятельности». На сайте размещены указатели и аннотации статей с 2010 года.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sz w:val="28"/>
          <w:szCs w:val="28"/>
          <w:lang w:eastAsia="en-US"/>
        </w:rPr>
        <w:t xml:space="preserve">5. http://www.safety.ru/ </w:t>
      </w:r>
      <w:r w:rsidRPr="00F762F3">
        <w:rPr>
          <w:sz w:val="28"/>
          <w:szCs w:val="28"/>
          <w:lang w:eastAsia="en-US"/>
        </w:rPr>
        <w:t>- «Безопасность труда в промышленности». Сайт ГУП «НТЦ Промышленная</w:t>
      </w:r>
      <w:r w:rsidRPr="002A2768">
        <w:rPr>
          <w:sz w:val="28"/>
          <w:szCs w:val="28"/>
          <w:lang w:eastAsia="en-US"/>
        </w:rPr>
        <w:t xml:space="preserve"> безопасность»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lastRenderedPageBreak/>
        <w:t>Охрана труда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http://www.mintrud.ru/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Министерство труда и социального развития Рос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http://www.gosnadzor.ru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горный и промышленный надзор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http://www.gan.ru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Федеральный надзор РФ по атомной и ядерной бе</w:t>
      </w:r>
      <w:r w:rsidRPr="002A2768">
        <w:rPr>
          <w:sz w:val="28"/>
          <w:szCs w:val="28"/>
          <w:lang w:eastAsia="en-US"/>
        </w:rPr>
        <w:t>з</w:t>
      </w:r>
      <w:r w:rsidRPr="002A2768">
        <w:rPr>
          <w:sz w:val="28"/>
          <w:szCs w:val="28"/>
          <w:lang w:eastAsia="en-US"/>
        </w:rPr>
        <w:t>опас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ности.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http://www.fcgsen.ru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Госсанэпидемнадзор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http://www.fss.ru/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Фонд социального страхования Российской федер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http://www.mchs.gov.ru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МЧС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http://www.emercom.gov.ru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РФ по делам гражданской обо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роны, чрезвычайным ситуациям.</w:t>
      </w:r>
    </w:p>
    <w:p w:rsidR="001024FB" w:rsidRPr="00F762F3" w:rsidRDefault="00F762F3" w:rsidP="00F762F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>Охрана окружающей среды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http://www.mnr.gov.ru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Российской Федерации.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http://www.mecom.ru/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Федеральная служба по гидрометеорологии и мони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торингу окружающей среды (Росгидромет).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http://uvipr.udmnet.ru/</w:t>
      </w:r>
      <w:r w:rsidRPr="002A2768">
        <w:rPr>
          <w:b/>
          <w:bCs/>
          <w:sz w:val="28"/>
          <w:szCs w:val="28"/>
          <w:lang w:eastAsia="en-US"/>
        </w:rPr>
        <w:t xml:space="preserve"> </w:t>
      </w:r>
      <w:r w:rsidRPr="002A2768">
        <w:rPr>
          <w:sz w:val="28"/>
          <w:szCs w:val="28"/>
          <w:lang w:eastAsia="en-US"/>
        </w:rPr>
        <w:t>- Управление водолесопользования и природных ре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сурсов Удмуртской Республики.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62F3">
        <w:rPr>
          <w:bCs/>
          <w:i/>
          <w:sz w:val="28"/>
          <w:szCs w:val="28"/>
          <w:lang w:eastAsia="en-US"/>
        </w:rPr>
        <w:t>http://minpriroda.ru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Министерство природных ресурсов Удмуртской Рес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публики.</w:t>
      </w:r>
    </w:p>
    <w:p w:rsidR="001024FB" w:rsidRPr="002A2768" w:rsidRDefault="001024FB" w:rsidP="00F76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2F3">
        <w:rPr>
          <w:bCs/>
          <w:i/>
          <w:sz w:val="28"/>
          <w:szCs w:val="28"/>
          <w:lang w:eastAsia="en-US"/>
        </w:rPr>
        <w:t>http://www.priroda.ru</w:t>
      </w:r>
      <w:r w:rsidRPr="002A2768">
        <w:rPr>
          <w:b/>
          <w:bCs/>
          <w:sz w:val="28"/>
          <w:szCs w:val="28"/>
          <w:lang w:eastAsia="en-US"/>
        </w:rPr>
        <w:t xml:space="preserve">/ </w:t>
      </w:r>
      <w:r w:rsidRPr="002A2768">
        <w:rPr>
          <w:sz w:val="28"/>
          <w:szCs w:val="28"/>
          <w:lang w:eastAsia="en-US"/>
        </w:rPr>
        <w:t>- Национальное информационное агентство «При</w:t>
      </w:r>
      <w:r w:rsidR="002A2768">
        <w:rPr>
          <w:sz w:val="28"/>
          <w:szCs w:val="28"/>
          <w:lang w:eastAsia="en-US"/>
        </w:rPr>
        <w:softHyphen/>
      </w:r>
      <w:r w:rsidRPr="002A2768">
        <w:rPr>
          <w:sz w:val="28"/>
          <w:szCs w:val="28"/>
          <w:lang w:eastAsia="en-US"/>
        </w:rPr>
        <w:t>родные ресурсы» - каталог ссылок по природной и экологической тем</w:t>
      </w:r>
      <w:r w:rsidRPr="002A2768">
        <w:rPr>
          <w:sz w:val="28"/>
          <w:szCs w:val="28"/>
          <w:lang w:eastAsia="en-US"/>
        </w:rPr>
        <w:t>а</w:t>
      </w:r>
      <w:r w:rsidRPr="002A2768">
        <w:rPr>
          <w:sz w:val="28"/>
          <w:szCs w:val="28"/>
          <w:lang w:eastAsia="en-US"/>
        </w:rPr>
        <w:t>тике.</w:t>
      </w:r>
    </w:p>
    <w:p w:rsidR="00244675" w:rsidRDefault="00244675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</w:p>
    <w:p w:rsidR="001024FB" w:rsidRDefault="001024FB" w:rsidP="00F762F3">
      <w:pPr>
        <w:pStyle w:val="21"/>
        <w:tabs>
          <w:tab w:val="left" w:pos="851"/>
        </w:tabs>
        <w:ind w:left="0" w:firstLine="709"/>
        <w:rPr>
          <w:b/>
          <w:bCs/>
          <w:sz w:val="28"/>
          <w:szCs w:val="28"/>
        </w:rPr>
      </w:pPr>
      <w:r w:rsidRPr="002A2768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9F1B31" w:rsidRPr="009F1B31" w:rsidRDefault="009F1B31" w:rsidP="009F1B31">
      <w:pPr>
        <w:tabs>
          <w:tab w:val="left" w:pos="708"/>
        </w:tabs>
        <w:ind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К</w:t>
      </w:r>
      <w:r w:rsidRPr="009F1B31">
        <w:rPr>
          <w:bCs/>
          <w:sz w:val="28"/>
          <w:szCs w:val="28"/>
        </w:rPr>
        <w:t>абинет безопасности жизнедеятельности и охраны труда: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противогазы гп –7в и гп-5,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ватно-марлевая повязка, войсковой прибор химической разведки,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>дозиметр дп-24,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бытовой дозиметр гамма-излучения «белла»,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аптечка индивидуальная (аи-2), </w:t>
      </w:r>
    </w:p>
    <w:p w:rsidR="009F1B31" w:rsidRPr="009F1B31" w:rsidRDefault="009F1B31" w:rsidP="009F1B31">
      <w:pPr>
        <w:widowControl w:val="0"/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sz w:val="28"/>
          <w:szCs w:val="28"/>
        </w:rPr>
        <w:t xml:space="preserve">комплекты плакатов: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равила поведения в чс природного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ервая медицинская помощь в ЧС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при авариях и катастрофах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П</w:t>
      </w:r>
      <w:r w:rsidRPr="009F1B31">
        <w:rPr>
          <w:bCs/>
          <w:sz w:val="28"/>
          <w:szCs w:val="28"/>
        </w:rPr>
        <w:t xml:space="preserve">равила поведения в чс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А</w:t>
      </w:r>
      <w:r w:rsidRPr="009F1B31">
        <w:rPr>
          <w:bCs/>
          <w:sz w:val="28"/>
          <w:szCs w:val="28"/>
        </w:rPr>
        <w:t xml:space="preserve">варийно-спасательные и другие неотложные работы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З</w:t>
      </w:r>
      <w:r w:rsidRPr="009F1B31">
        <w:rPr>
          <w:bCs/>
          <w:sz w:val="28"/>
          <w:szCs w:val="28"/>
        </w:rPr>
        <w:t xml:space="preserve">ащитные сооружения гражданской обороны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 xml:space="preserve">РСЧС и ГО </w:t>
      </w:r>
    </w:p>
    <w:p w:rsidR="009F1B31" w:rsidRPr="009F1B31" w:rsidRDefault="009F1B31" w:rsidP="009F1B31">
      <w:pPr>
        <w:widowControl w:val="0"/>
        <w:numPr>
          <w:ilvl w:val="0"/>
          <w:numId w:val="4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sz w:val="28"/>
          <w:szCs w:val="28"/>
        </w:rPr>
        <w:t xml:space="preserve">Современные обычные средства поражения, </w:t>
      </w:r>
    </w:p>
    <w:p w:rsidR="009F1B31" w:rsidRPr="009F1B31" w:rsidRDefault="009F1B31" w:rsidP="009F1B31">
      <w:pPr>
        <w:widowControl w:val="0"/>
        <w:numPr>
          <w:ilvl w:val="0"/>
          <w:numId w:val="7"/>
        </w:numPr>
        <w:tabs>
          <w:tab w:val="clear" w:pos="360"/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у</w:t>
      </w:r>
      <w:r w:rsidRPr="009F1B31">
        <w:rPr>
          <w:bCs/>
          <w:sz w:val="28"/>
          <w:szCs w:val="28"/>
        </w:rPr>
        <w:t>чебные</w:t>
      </w:r>
      <w:r w:rsidRPr="009F1B31">
        <w:rPr>
          <w:bCs/>
          <w:caps/>
          <w:sz w:val="28"/>
          <w:szCs w:val="28"/>
        </w:rPr>
        <w:t xml:space="preserve"> С</w:t>
      </w:r>
      <w:r w:rsidRPr="009F1B31">
        <w:rPr>
          <w:bCs/>
          <w:caps/>
          <w:sz w:val="28"/>
          <w:szCs w:val="28"/>
          <w:lang w:val="en-US"/>
        </w:rPr>
        <w:t>D</w:t>
      </w:r>
      <w:r w:rsidRPr="009F1B31">
        <w:rPr>
          <w:bCs/>
          <w:caps/>
          <w:sz w:val="28"/>
          <w:szCs w:val="28"/>
        </w:rPr>
        <w:t>-</w:t>
      </w:r>
      <w:r w:rsidRPr="009F1B31">
        <w:rPr>
          <w:bCs/>
          <w:sz w:val="28"/>
          <w:szCs w:val="28"/>
        </w:rPr>
        <w:t>диски</w:t>
      </w:r>
      <w:r w:rsidRPr="009F1B31">
        <w:rPr>
          <w:bCs/>
          <w:caps/>
          <w:sz w:val="28"/>
          <w:szCs w:val="28"/>
        </w:rPr>
        <w:t>: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lastRenderedPageBreak/>
        <w:t>Д</w:t>
      </w:r>
      <w:r w:rsidRPr="009F1B31">
        <w:rPr>
          <w:bCs/>
          <w:sz w:val="28"/>
          <w:szCs w:val="28"/>
        </w:rPr>
        <w:t xml:space="preserve">ействия населения при стихийных бедствиях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Д</w:t>
      </w:r>
      <w:r w:rsidRPr="009F1B31">
        <w:rPr>
          <w:bCs/>
          <w:sz w:val="28"/>
          <w:szCs w:val="28"/>
        </w:rPr>
        <w:t xml:space="preserve">ействия населения в чс техногенного характера 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Н</w:t>
      </w:r>
      <w:r w:rsidRPr="009F1B31">
        <w:rPr>
          <w:bCs/>
          <w:sz w:val="28"/>
          <w:szCs w:val="28"/>
        </w:rPr>
        <w:t>ормативно-правовые документы по безопасности жизнедеятельн</w:t>
      </w:r>
      <w:r w:rsidRPr="009F1B31">
        <w:rPr>
          <w:bCs/>
          <w:sz w:val="28"/>
          <w:szCs w:val="28"/>
        </w:rPr>
        <w:t>о</w:t>
      </w:r>
      <w:r w:rsidRPr="009F1B31">
        <w:rPr>
          <w:bCs/>
          <w:sz w:val="28"/>
          <w:szCs w:val="28"/>
        </w:rPr>
        <w:t>сти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rPr>
          <w:bCs/>
          <w:caps/>
          <w:sz w:val="28"/>
          <w:szCs w:val="28"/>
        </w:rPr>
      </w:pPr>
      <w:r w:rsidRPr="009F1B31">
        <w:rPr>
          <w:bCs/>
          <w:caps/>
          <w:sz w:val="28"/>
          <w:szCs w:val="28"/>
        </w:rPr>
        <w:t>С</w:t>
      </w:r>
      <w:r w:rsidRPr="009F1B31">
        <w:rPr>
          <w:bCs/>
          <w:sz w:val="28"/>
          <w:szCs w:val="28"/>
        </w:rPr>
        <w:t>овременная го, ее структура и задачи,</w:t>
      </w:r>
    </w:p>
    <w:p w:rsidR="009F1B31" w:rsidRPr="009F1B31" w:rsidRDefault="009F1B31" w:rsidP="009F1B31">
      <w:pPr>
        <w:widowControl w:val="0"/>
        <w:numPr>
          <w:ilvl w:val="0"/>
          <w:numId w:val="5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bCs/>
          <w:sz w:val="28"/>
          <w:szCs w:val="28"/>
        </w:rPr>
        <w:t>О</w:t>
      </w:r>
      <w:r w:rsidRPr="009F1B31">
        <w:rPr>
          <w:rFonts w:eastAsia="Calibri"/>
          <w:sz w:val="28"/>
          <w:szCs w:val="28"/>
          <w:lang w:eastAsia="en-US"/>
        </w:rPr>
        <w:t>бучающая программа на с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>-диске «Основы безопасности жизнед</w:t>
      </w:r>
      <w:r w:rsidRPr="009F1B31">
        <w:rPr>
          <w:rFonts w:eastAsia="Calibri"/>
          <w:sz w:val="28"/>
          <w:szCs w:val="28"/>
          <w:lang w:eastAsia="en-US"/>
        </w:rPr>
        <w:t>е</w:t>
      </w:r>
      <w:r w:rsidRPr="009F1B31">
        <w:rPr>
          <w:rFonts w:eastAsia="Calibri"/>
          <w:sz w:val="28"/>
          <w:szCs w:val="28"/>
          <w:lang w:eastAsia="en-US"/>
        </w:rPr>
        <w:t>ятельности».Учебно-наглядные пособия, плакаты: «Средства индивидуал</w:t>
      </w:r>
      <w:r w:rsidRPr="009F1B31">
        <w:rPr>
          <w:rFonts w:eastAsia="Calibri"/>
          <w:sz w:val="28"/>
          <w:szCs w:val="28"/>
          <w:lang w:eastAsia="en-US"/>
        </w:rPr>
        <w:t>ь</w:t>
      </w:r>
      <w:r w:rsidRPr="009F1B31">
        <w:rPr>
          <w:rFonts w:eastAsia="Calibri"/>
          <w:sz w:val="28"/>
          <w:szCs w:val="28"/>
          <w:lang w:eastAsia="en-US"/>
        </w:rPr>
        <w:t>ной защиты», «Современные средства поражения», «Убежища ГО».</w:t>
      </w:r>
    </w:p>
    <w:p w:rsidR="009F1B31" w:rsidRPr="009F1B31" w:rsidRDefault="009F1B31" w:rsidP="009F1B31">
      <w:pPr>
        <w:keepNext/>
        <w:widowControl w:val="0"/>
        <w:tabs>
          <w:tab w:val="num" w:pos="0"/>
        </w:tabs>
        <w:ind w:firstLine="709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sz w:val="28"/>
          <w:szCs w:val="28"/>
          <w:lang w:eastAsia="en-US"/>
        </w:rPr>
        <w:t xml:space="preserve">Электронный стрелковый тир (ИЛТ-110 «Кадет»): 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r w:rsidRPr="009F1B31">
        <w:rPr>
          <w:rFonts w:eastAsia="Calibri"/>
          <w:sz w:val="28"/>
          <w:szCs w:val="28"/>
          <w:lang w:val="en-US" w:eastAsia="en-US"/>
        </w:rPr>
        <w:t>моноблок «Рубин»,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r w:rsidRPr="009F1B31">
        <w:rPr>
          <w:rFonts w:eastAsia="Calibri"/>
          <w:sz w:val="28"/>
          <w:szCs w:val="28"/>
          <w:lang w:val="en-US" w:eastAsia="en-US"/>
        </w:rPr>
        <w:t>лазерный пистолет Макарова,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r w:rsidRPr="009F1B31">
        <w:rPr>
          <w:rFonts w:eastAsia="Calibri"/>
          <w:sz w:val="28"/>
          <w:szCs w:val="28"/>
          <w:lang w:val="en-US" w:eastAsia="en-US"/>
        </w:rPr>
        <w:t>лазерный автомат Калашникова,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r w:rsidRPr="009F1B31">
        <w:rPr>
          <w:rFonts w:eastAsia="Calibri"/>
          <w:sz w:val="28"/>
          <w:szCs w:val="28"/>
          <w:lang w:val="en-US" w:eastAsia="en-US"/>
        </w:rPr>
        <w:t>акустическая система,</w:t>
      </w:r>
    </w:p>
    <w:p w:rsidR="009F1B31" w:rsidRPr="009F1B31" w:rsidRDefault="009F1B31" w:rsidP="009F1B31">
      <w:pPr>
        <w:keepNext/>
        <w:widowControl w:val="0"/>
        <w:numPr>
          <w:ilvl w:val="0"/>
          <w:numId w:val="8"/>
        </w:numPr>
        <w:tabs>
          <w:tab w:val="clear" w:pos="360"/>
          <w:tab w:val="num" w:pos="0"/>
          <w:tab w:val="left" w:pos="993"/>
        </w:tabs>
        <w:ind w:left="0" w:firstLine="709"/>
        <w:rPr>
          <w:rFonts w:eastAsia="Calibri"/>
          <w:sz w:val="28"/>
          <w:szCs w:val="28"/>
          <w:lang w:val="en-US" w:eastAsia="en-US"/>
        </w:rPr>
      </w:pPr>
      <w:r w:rsidRPr="009F1B31">
        <w:rPr>
          <w:rFonts w:eastAsia="Calibri"/>
          <w:sz w:val="28"/>
          <w:szCs w:val="28"/>
          <w:lang w:val="en-US" w:eastAsia="en-US"/>
        </w:rPr>
        <w:t>проекционный экран,</w:t>
      </w:r>
    </w:p>
    <w:p w:rsidR="009F1B31" w:rsidRPr="009F1B31" w:rsidRDefault="009F1B31" w:rsidP="009F1B31">
      <w:pPr>
        <w:widowControl w:val="0"/>
        <w:numPr>
          <w:ilvl w:val="0"/>
          <w:numId w:val="9"/>
        </w:numPr>
        <w:tabs>
          <w:tab w:val="num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F1B31">
        <w:rPr>
          <w:rFonts w:eastAsia="Calibri"/>
          <w:sz w:val="28"/>
          <w:szCs w:val="28"/>
          <w:lang w:eastAsia="en-US"/>
        </w:rPr>
        <w:t>программное обеспечение (программа «НВП Пистолет», программа «НВП Автомат», обучающая 3</w:t>
      </w:r>
      <w:r w:rsidRPr="009F1B31">
        <w:rPr>
          <w:rFonts w:eastAsia="Calibri"/>
          <w:sz w:val="28"/>
          <w:szCs w:val="28"/>
          <w:lang w:val="en-US" w:eastAsia="en-US"/>
        </w:rPr>
        <w:t>D</w:t>
      </w:r>
      <w:r w:rsidRPr="009F1B31">
        <w:rPr>
          <w:rFonts w:eastAsia="Calibri"/>
          <w:sz w:val="28"/>
          <w:szCs w:val="28"/>
          <w:lang w:eastAsia="en-US"/>
        </w:rPr>
        <w:t xml:space="preserve"> программа «Оружие России», программа «Курс стрельб «КС-2000»).</w:t>
      </w:r>
    </w:p>
    <w:p w:rsidR="009F1B31" w:rsidRPr="009F1B31" w:rsidRDefault="009F1B31" w:rsidP="009F1B31">
      <w:pPr>
        <w:pStyle w:val="21"/>
        <w:tabs>
          <w:tab w:val="num" w:pos="0"/>
          <w:tab w:val="left" w:pos="851"/>
        </w:tabs>
        <w:ind w:left="0" w:firstLine="709"/>
        <w:rPr>
          <w:b/>
          <w:bCs/>
          <w:sz w:val="28"/>
          <w:szCs w:val="28"/>
        </w:rPr>
      </w:pPr>
      <w:r w:rsidRPr="009F1B31">
        <w:rPr>
          <w:rFonts w:ascii="Calibri" w:eastAsia="HiddenHorzOCR" w:hAnsi="Calibri"/>
          <w:b/>
          <w:bCs/>
          <w:snapToGrid/>
          <w:sz w:val="28"/>
          <w:szCs w:val="28"/>
          <w:lang w:eastAsia="en-US"/>
        </w:rPr>
        <w:br w:type="page"/>
      </w:r>
    </w:p>
    <w:p w:rsidR="001024FB" w:rsidRPr="00140442" w:rsidRDefault="00140442" w:rsidP="00140442">
      <w:pPr>
        <w:ind w:firstLine="709"/>
        <w:jc w:val="center"/>
        <w:rPr>
          <w:b/>
          <w:sz w:val="28"/>
          <w:szCs w:val="28"/>
        </w:rPr>
      </w:pPr>
      <w:r w:rsidRPr="00140442">
        <w:rPr>
          <w:rFonts w:eastAsia="SimSun"/>
          <w:b/>
          <w:color w:val="000000"/>
          <w:kern w:val="1"/>
          <w:sz w:val="28"/>
          <w:szCs w:val="28"/>
          <w:lang w:eastAsia="ar-SA"/>
        </w:rPr>
        <w:lastRenderedPageBreak/>
        <w:t>4. Контроль и оценка результатов освоения учебной дисциплины</w:t>
      </w:r>
    </w:p>
    <w:p w:rsidR="00140442" w:rsidRPr="005707E6" w:rsidRDefault="00140442" w:rsidP="00140442">
      <w:pPr>
        <w:ind w:firstLine="567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В результате изучения учебной дисциплины «Основ</w:t>
      </w:r>
      <w:r>
        <w:rPr>
          <w:sz w:val="28"/>
          <w:szCs w:val="28"/>
        </w:rPr>
        <w:t>ы</w:t>
      </w:r>
      <w:r w:rsidRPr="005707E6">
        <w:rPr>
          <w:sz w:val="28"/>
          <w:szCs w:val="28"/>
        </w:rPr>
        <w:t xml:space="preserve"> безопасности жизнедеятельности» обучающийся должен:</w:t>
      </w:r>
    </w:p>
    <w:p w:rsidR="00140442" w:rsidRPr="00FF5A19" w:rsidRDefault="00140442" w:rsidP="00140442">
      <w:pPr>
        <w:ind w:firstLine="567"/>
        <w:jc w:val="both"/>
        <w:rPr>
          <w:b/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знать/понимать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</w:t>
      </w:r>
      <w:r w:rsidRPr="004511E3">
        <w:rPr>
          <w:sz w:val="28"/>
          <w:szCs w:val="28"/>
        </w:rPr>
        <w:t>к</w:t>
      </w:r>
      <w:r w:rsidRPr="004511E3">
        <w:rPr>
          <w:sz w:val="28"/>
          <w:szCs w:val="28"/>
        </w:rPr>
        <w:t xml:space="preserve">торы, влияющие на него;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задачи государственных служб по защите населения и те</w:t>
      </w:r>
      <w:r w:rsidRPr="004511E3">
        <w:rPr>
          <w:sz w:val="28"/>
          <w:szCs w:val="28"/>
        </w:rPr>
        <w:t>р</w:t>
      </w:r>
      <w:r w:rsidRPr="004511E3">
        <w:rPr>
          <w:sz w:val="28"/>
          <w:szCs w:val="28"/>
        </w:rPr>
        <w:t xml:space="preserve">риторий от чрезвычайных ситуаций природного и техногенного характера;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основы российского законодательства об обороне государства и в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инской обязанности граждан;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порядок первоначальной постановки на воинский учет, медицинск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 xml:space="preserve">го освидетельствования, призыва на военную службу; 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состав и предназначение Вооруженных Сил Российской Федерации;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основные виды военно-профессиональной деятельности; особенн</w:t>
      </w:r>
      <w:r w:rsidRPr="004511E3">
        <w:rPr>
          <w:sz w:val="28"/>
          <w:szCs w:val="28"/>
        </w:rPr>
        <w:t>о</w:t>
      </w:r>
      <w:r w:rsidRPr="004511E3">
        <w:rPr>
          <w:sz w:val="28"/>
          <w:szCs w:val="28"/>
        </w:rPr>
        <w:t>сти прохождения военной службы по призыву и контракту, альтернативной гражданской службы;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требования, предъявляемые военной службой к уровню подгото</w:t>
      </w:r>
      <w:r w:rsidRPr="004511E3">
        <w:rPr>
          <w:sz w:val="28"/>
          <w:szCs w:val="28"/>
        </w:rPr>
        <w:t>в</w:t>
      </w:r>
      <w:r w:rsidRPr="004511E3">
        <w:rPr>
          <w:sz w:val="28"/>
          <w:szCs w:val="28"/>
        </w:rPr>
        <w:t>ленности призывника;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РСЧС;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предназначение, структуру и задачи гражданской обороны</w:t>
      </w:r>
      <w:r>
        <w:rPr>
          <w:sz w:val="28"/>
          <w:szCs w:val="28"/>
        </w:rPr>
        <w:t>;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уметь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пользоваться средствами индивидуальной и коллективной защиты;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оценивать уровень своей подготовленности и осуществлять осозна</w:t>
      </w:r>
      <w:r w:rsidRPr="004511E3">
        <w:rPr>
          <w:sz w:val="28"/>
          <w:szCs w:val="28"/>
        </w:rPr>
        <w:t>н</w:t>
      </w:r>
      <w:r w:rsidRPr="004511E3">
        <w:rPr>
          <w:sz w:val="28"/>
          <w:szCs w:val="28"/>
        </w:rPr>
        <w:t>ное самоопределение по отношению к военной службе.</w:t>
      </w:r>
    </w:p>
    <w:p w:rsidR="00140442" w:rsidRPr="00FF5A19" w:rsidRDefault="00140442" w:rsidP="00FF5A1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FF5A19">
        <w:rPr>
          <w:b/>
          <w:i/>
          <w:sz w:val="28"/>
          <w:szCs w:val="28"/>
        </w:rPr>
        <w:t>использовать приобретенные знания и умения в практической де</w:t>
      </w:r>
      <w:r w:rsidRPr="00FF5A19">
        <w:rPr>
          <w:b/>
          <w:i/>
          <w:sz w:val="28"/>
          <w:szCs w:val="28"/>
        </w:rPr>
        <w:t>я</w:t>
      </w:r>
      <w:r w:rsidRPr="00FF5A19">
        <w:rPr>
          <w:b/>
          <w:i/>
          <w:sz w:val="28"/>
          <w:szCs w:val="28"/>
        </w:rPr>
        <w:t>тельности и повседневной жизни</w:t>
      </w:r>
      <w:r w:rsidRPr="00FF5A19">
        <w:rPr>
          <w:i/>
          <w:sz w:val="28"/>
          <w:szCs w:val="28"/>
        </w:rPr>
        <w:t>: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5707E6">
        <w:rPr>
          <w:sz w:val="28"/>
          <w:szCs w:val="28"/>
        </w:rPr>
        <w:t>для</w:t>
      </w:r>
      <w:r w:rsidRPr="004511E3">
        <w:rPr>
          <w:sz w:val="28"/>
          <w:szCs w:val="28"/>
        </w:rPr>
        <w:t xml:space="preserve"> ведения здорового образа жизни;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оказания первой медицинской помощи;</w:t>
      </w:r>
    </w:p>
    <w:p w:rsidR="00140442" w:rsidRPr="004511E3" w:rsidRDefault="00140442" w:rsidP="00FF5A19">
      <w:pPr>
        <w:numPr>
          <w:ilvl w:val="0"/>
          <w:numId w:val="1"/>
        </w:numPr>
        <w:tabs>
          <w:tab w:val="clear" w:pos="567"/>
          <w:tab w:val="num" w:pos="540"/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740A53" w:rsidRDefault="00140442" w:rsidP="00FF5A1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511E3">
        <w:rPr>
          <w:sz w:val="28"/>
          <w:szCs w:val="28"/>
        </w:rPr>
        <w:t>вызова (обращения за помощью) в случае необходимости соотве</w:t>
      </w:r>
      <w:r w:rsidRPr="004511E3">
        <w:rPr>
          <w:sz w:val="28"/>
          <w:szCs w:val="28"/>
        </w:rPr>
        <w:t>т</w:t>
      </w:r>
      <w:r w:rsidRPr="004511E3">
        <w:rPr>
          <w:sz w:val="28"/>
          <w:szCs w:val="28"/>
        </w:rPr>
        <w:t>ствующей службы экстренной помощи.</w:t>
      </w:r>
    </w:p>
    <w:p w:rsidR="00740A53" w:rsidRPr="00740A53" w:rsidRDefault="00740A53" w:rsidP="00740A5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Normal1"/>
        <w:tblW w:w="957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4793"/>
        <w:gridCol w:w="4780"/>
      </w:tblGrid>
      <w:tr w:rsidR="00740A53" w:rsidRPr="00740A53" w:rsidTr="00740A53">
        <w:trPr>
          <w:trHeight w:hRule="exact" w:val="784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lastRenderedPageBreak/>
              <w:t>Результаты</w:t>
            </w:r>
            <w:r w:rsidRPr="00740A53">
              <w:rPr>
                <w:rFonts w:eastAsia="Calibri"/>
                <w:b/>
                <w:spacing w:val="-1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 (освоенные умения, усвоенные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знания)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Формы и методы контроля и</w:t>
            </w:r>
            <w:r w:rsidRPr="00740A53">
              <w:rPr>
                <w:rFonts w:eastAsia="Calibri"/>
                <w:b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оценки результатов</w:t>
            </w:r>
            <w:r w:rsidRPr="00740A53">
              <w:rPr>
                <w:rFonts w:eastAsia="Calibri"/>
                <w:b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b/>
                <w:sz w:val="28"/>
                <w:szCs w:val="28"/>
                <w:lang w:val="ru-RU" w:eastAsia="en-US"/>
              </w:rPr>
              <w:t>обучения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jc w:val="center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 w:hAnsi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740A53" w:rsidRPr="00740A53" w:rsidTr="00740A53">
        <w:trPr>
          <w:trHeight w:hRule="exact" w:val="286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eastAsia="en-US"/>
              </w:rPr>
            </w:pPr>
            <w:r w:rsidRPr="00740A53">
              <w:rPr>
                <w:rFonts w:eastAsia="Calibri"/>
                <w:b/>
                <w:sz w:val="28"/>
                <w:szCs w:val="28"/>
                <w:lang w:eastAsia="en-US"/>
              </w:rPr>
              <w:t>Умения: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0A53" w:rsidRPr="00740A53" w:rsidTr="00244675">
        <w:trPr>
          <w:trHeight w:hRule="exact" w:val="106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грамотно действовать в</w:t>
            </w:r>
            <w:r w:rsidRPr="00740A53">
              <w:rPr>
                <w:rFonts w:eastAsia="Calibri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ЧС приро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ного, техногенного и</w:t>
            </w:r>
            <w:r w:rsidRPr="00740A53">
              <w:rPr>
                <w:rFonts w:eastAsia="Calibri"/>
                <w:spacing w:val="-17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военного хара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к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RPr="00740A53" w:rsidTr="00244675">
        <w:trPr>
          <w:trHeight w:hRule="exact" w:val="99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- действовать при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угрозе террорист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ческого акта и при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захвате в качестве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заложника.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  <w:lang w:val="ru-RU" w:eastAsia="en-US"/>
              </w:rPr>
            </w:pP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тестирование, оценка</w:t>
            </w:r>
            <w:r w:rsidRPr="00740A53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решения ситу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а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ционных задач и</w:t>
            </w:r>
            <w:r w:rsidRPr="00740A53">
              <w:rPr>
                <w:rFonts w:eastAsia="Calibri"/>
                <w:spacing w:val="-10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выполнения внеауд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и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торной</w:t>
            </w:r>
            <w:r w:rsidRPr="00740A53">
              <w:rPr>
                <w:rFonts w:eastAsia="Calibri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740A53">
              <w:rPr>
                <w:rFonts w:eastAsia="Calibri"/>
                <w:sz w:val="28"/>
                <w:szCs w:val="28"/>
                <w:lang w:val="ru-RU" w:eastAsia="en-US"/>
              </w:rPr>
              <w:t>самостоятельной работы</w:t>
            </w:r>
          </w:p>
        </w:tc>
      </w:tr>
      <w:tr w:rsidR="00740A53" w:rsidTr="00740A53">
        <w:trPr>
          <w:trHeight w:hRule="exact" w:val="331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A53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ind w:left="38"/>
              <w:rPr>
                <w:sz w:val="28"/>
                <w:szCs w:val="28"/>
              </w:rPr>
            </w:pPr>
          </w:p>
        </w:tc>
      </w:tr>
      <w:tr w:rsidR="00740A53" w:rsidRPr="00793AF2" w:rsidTr="00244675">
        <w:trPr>
          <w:trHeight w:hRule="exact" w:val="940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опасные и чрезвычайные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ситуации природного 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техногенного характера;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предназначение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, структура и</w:t>
            </w:r>
            <w:r w:rsidRPr="00740A53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 РСЧС;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97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структура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задачи</w:t>
            </w:r>
            <w:r w:rsidRPr="00740A53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гражданской об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роны;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244675">
        <w:trPr>
          <w:trHeight w:hRule="exact" w:val="982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современные средства поражения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 их поражающие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факторы;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Tr="000B5787">
        <w:trPr>
          <w:trHeight w:hRule="exact" w:val="1138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 инженерной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защиты населения от поражающих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факторов ЧС мирного и военного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времени;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A53">
              <w:rPr>
                <w:rFonts w:ascii="Times New Roman" w:hAnsi="Times New Roman"/>
                <w:sz w:val="28"/>
                <w:szCs w:val="28"/>
              </w:rPr>
              <w:t>тестирование; устный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40A53" w:rsidTr="000B5787">
        <w:trPr>
          <w:trHeight w:hRule="exact" w:val="1140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организацию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аварийно- спасательных и других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неотложных работ в зонах</w:t>
            </w:r>
            <w:r w:rsidRPr="00740A5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ЧС;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A53">
              <w:rPr>
                <w:rFonts w:ascii="Times New Roman" w:hAnsi="Times New Roman"/>
                <w:sz w:val="28"/>
                <w:szCs w:val="28"/>
              </w:rPr>
              <w:t>тестирование; устный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740A53" w:rsidRPr="00793AF2" w:rsidTr="000B5787">
        <w:trPr>
          <w:trHeight w:hRule="exact" w:val="1128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правила безопасного поведения</w:t>
            </w:r>
            <w:r w:rsidRPr="00740A5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угрозе террористического акта,</w:t>
            </w:r>
            <w:r w:rsidRPr="00740A53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при з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хвате в качестве</w:t>
            </w:r>
            <w:r w:rsidRPr="00740A53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заложника;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  <w:tr w:rsidR="00740A53" w:rsidRPr="00793AF2" w:rsidTr="000B5787">
        <w:trPr>
          <w:trHeight w:hRule="exact" w:val="1002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- правовые основы</w:t>
            </w:r>
            <w:r w:rsidRPr="00740A5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защ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ты населения от ЧС</w:t>
            </w:r>
            <w:r w:rsidRPr="00740A53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мирного времени.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53" w:rsidRPr="00740A53" w:rsidRDefault="00740A53" w:rsidP="00740A53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тестирование; устный опрос;</w:t>
            </w:r>
            <w:r w:rsidRPr="00740A53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оценка правильности</w:t>
            </w:r>
            <w:r w:rsidRPr="00740A53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выполнения внеауд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торной</w:t>
            </w:r>
            <w:r w:rsidRPr="00740A5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40A5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самостоятельной работы</w:t>
            </w:r>
          </w:p>
        </w:tc>
      </w:tr>
    </w:tbl>
    <w:p w:rsidR="001024FB" w:rsidRPr="00740A53" w:rsidRDefault="001024FB" w:rsidP="00740A53">
      <w:pPr>
        <w:tabs>
          <w:tab w:val="left" w:pos="993"/>
        </w:tabs>
        <w:jc w:val="both"/>
        <w:rPr>
          <w:b/>
          <w:spacing w:val="-19"/>
          <w:sz w:val="28"/>
          <w:szCs w:val="28"/>
        </w:rPr>
      </w:pPr>
    </w:p>
    <w:sectPr w:rsidR="001024FB" w:rsidRPr="00740A53" w:rsidSect="00D62E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0B" w:rsidRDefault="001C5B0B">
      <w:r>
        <w:separator/>
      </w:r>
    </w:p>
  </w:endnote>
  <w:endnote w:type="continuationSeparator" w:id="0">
    <w:p w:rsidR="001C5B0B" w:rsidRDefault="001C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0907"/>
      <w:docPartObj>
        <w:docPartGallery w:val="Page Numbers (Bottom of Page)"/>
        <w:docPartUnique/>
      </w:docPartObj>
    </w:sdtPr>
    <w:sdtEndPr/>
    <w:sdtContent>
      <w:p w:rsidR="00244675" w:rsidRDefault="00244675">
        <w:pPr>
          <w:pStyle w:val="aa"/>
          <w:jc w:val="center"/>
        </w:pPr>
        <w:r w:rsidRPr="00D62E9B">
          <w:rPr>
            <w:sz w:val="28"/>
            <w:szCs w:val="28"/>
          </w:rPr>
          <w:fldChar w:fldCharType="begin"/>
        </w:r>
        <w:r w:rsidRPr="00D62E9B">
          <w:rPr>
            <w:sz w:val="28"/>
            <w:szCs w:val="28"/>
          </w:rPr>
          <w:instrText xml:space="preserve"> PAGE   \* MERGEFORMAT </w:instrText>
        </w:r>
        <w:r w:rsidRPr="00D62E9B">
          <w:rPr>
            <w:sz w:val="28"/>
            <w:szCs w:val="28"/>
          </w:rPr>
          <w:fldChar w:fldCharType="separate"/>
        </w:r>
        <w:r w:rsidR="0015243C">
          <w:rPr>
            <w:noProof/>
            <w:sz w:val="28"/>
            <w:szCs w:val="28"/>
          </w:rPr>
          <w:t>4</w:t>
        </w:r>
        <w:r w:rsidRPr="00D62E9B">
          <w:rPr>
            <w:sz w:val="28"/>
            <w:szCs w:val="28"/>
          </w:rPr>
          <w:fldChar w:fldCharType="end"/>
        </w:r>
      </w:p>
    </w:sdtContent>
  </w:sdt>
  <w:p w:rsidR="00244675" w:rsidRDefault="0024467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5" w:rsidRDefault="00244675">
    <w:pPr>
      <w:pStyle w:val="aa"/>
      <w:jc w:val="center"/>
    </w:pPr>
  </w:p>
  <w:p w:rsidR="00244675" w:rsidRDefault="0024467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9282"/>
      <w:docPartObj>
        <w:docPartGallery w:val="Page Numbers (Bottom of Page)"/>
        <w:docPartUnique/>
      </w:docPartObj>
    </w:sdtPr>
    <w:sdtEndPr/>
    <w:sdtContent>
      <w:p w:rsidR="00244675" w:rsidRDefault="0024467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4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4675" w:rsidRDefault="0024467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75" w:rsidRDefault="00244675" w:rsidP="002A2768">
    <w:pPr>
      <w:pStyle w:val="aa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43C">
      <w:rPr>
        <w:rStyle w:val="a5"/>
        <w:noProof/>
      </w:rPr>
      <w:t>13</w:t>
    </w:r>
    <w:r>
      <w:rPr>
        <w:rStyle w:val="a5"/>
      </w:rPr>
      <w:fldChar w:fldCharType="end"/>
    </w:r>
  </w:p>
  <w:p w:rsidR="00244675" w:rsidRDefault="002446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0B" w:rsidRDefault="001C5B0B">
      <w:r>
        <w:separator/>
      </w:r>
    </w:p>
  </w:footnote>
  <w:footnote w:type="continuationSeparator" w:id="0">
    <w:p w:rsidR="001C5B0B" w:rsidRDefault="001C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1C91115"/>
    <w:multiLevelType w:val="multilevel"/>
    <w:tmpl w:val="82B4D33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>
      <w:start w:val="3"/>
      <w:numFmt w:val="decimal"/>
      <w:lvlText w:val="%2."/>
      <w:lvlJc w:val="left"/>
      <w:pPr>
        <w:ind w:left="138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562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393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493"/>
      </w:pPr>
      <w:rPr>
        <w:rFonts w:hint="default"/>
      </w:rPr>
    </w:lvl>
  </w:abstractNum>
  <w:abstractNum w:abstractNumId="2">
    <w:nsid w:val="13956B48"/>
    <w:multiLevelType w:val="hybridMultilevel"/>
    <w:tmpl w:val="EFA09054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3F0629"/>
    <w:multiLevelType w:val="hybridMultilevel"/>
    <w:tmpl w:val="1E3420C4"/>
    <w:lvl w:ilvl="0" w:tplc="9B3A93E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BF14E5"/>
    <w:multiLevelType w:val="hybridMultilevel"/>
    <w:tmpl w:val="824AB206"/>
    <w:lvl w:ilvl="0" w:tplc="B6044B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35DA49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360D31"/>
    <w:multiLevelType w:val="hybridMultilevel"/>
    <w:tmpl w:val="640691D2"/>
    <w:lvl w:ilvl="0" w:tplc="391C4BCC">
      <w:numFmt w:val="bullet"/>
      <w:lvlText w:val="·"/>
      <w:lvlJc w:val="left"/>
      <w:pPr>
        <w:tabs>
          <w:tab w:val="num" w:pos="535"/>
        </w:tabs>
        <w:ind w:left="53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7">
    <w:nsid w:val="52263F61"/>
    <w:multiLevelType w:val="multilevel"/>
    <w:tmpl w:val="00CA8C20"/>
    <w:lvl w:ilvl="0">
      <w:start w:val="2"/>
      <w:numFmt w:val="decimal"/>
      <w:lvlText w:val="%1"/>
      <w:lvlJc w:val="left"/>
      <w:pPr>
        <w:ind w:left="1195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5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9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0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3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9" w:hanging="493"/>
      </w:pPr>
      <w:rPr>
        <w:rFonts w:hint="default"/>
      </w:rPr>
    </w:lvl>
  </w:abstractNum>
  <w:abstractNum w:abstractNumId="8">
    <w:nsid w:val="5C3F38F9"/>
    <w:multiLevelType w:val="hybridMultilevel"/>
    <w:tmpl w:val="E6EC8176"/>
    <w:lvl w:ilvl="0" w:tplc="391C4BCC">
      <w:numFmt w:val="bullet"/>
      <w:lvlText w:val="·"/>
      <w:lvlJc w:val="left"/>
      <w:pPr>
        <w:tabs>
          <w:tab w:val="num" w:pos="613"/>
        </w:tabs>
        <w:ind w:left="613" w:hanging="360"/>
      </w:pPr>
      <w:rPr>
        <w:rFonts w:ascii="Trebuchet MS" w:hAnsi="Trebuchet MS" w:hint="default"/>
      </w:rPr>
    </w:lvl>
    <w:lvl w:ilvl="1" w:tplc="B6044B62">
      <w:start w:val="1"/>
      <w:numFmt w:val="bullet"/>
      <w:lvlText w:val="-"/>
      <w:lvlJc w:val="left"/>
      <w:pPr>
        <w:tabs>
          <w:tab w:val="num" w:pos="1518"/>
        </w:tabs>
        <w:ind w:left="1518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>
    <w:nsid w:val="5D282418"/>
    <w:multiLevelType w:val="hybridMultilevel"/>
    <w:tmpl w:val="F2288A0A"/>
    <w:lvl w:ilvl="0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1" w:tplc="7FA8D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6D4"/>
    <w:rsid w:val="000B5787"/>
    <w:rsid w:val="000C65D2"/>
    <w:rsid w:val="001024FB"/>
    <w:rsid w:val="00106DB1"/>
    <w:rsid w:val="00110C79"/>
    <w:rsid w:val="00140442"/>
    <w:rsid w:val="0015243C"/>
    <w:rsid w:val="00175E69"/>
    <w:rsid w:val="001C5B0B"/>
    <w:rsid w:val="001D5E98"/>
    <w:rsid w:val="002175D1"/>
    <w:rsid w:val="00244675"/>
    <w:rsid w:val="002735B7"/>
    <w:rsid w:val="002A2768"/>
    <w:rsid w:val="003A0126"/>
    <w:rsid w:val="003C794E"/>
    <w:rsid w:val="003E633E"/>
    <w:rsid w:val="00493D0A"/>
    <w:rsid w:val="005369B8"/>
    <w:rsid w:val="005E5AC6"/>
    <w:rsid w:val="00614603"/>
    <w:rsid w:val="00650D21"/>
    <w:rsid w:val="00653328"/>
    <w:rsid w:val="00660DA9"/>
    <w:rsid w:val="006667E0"/>
    <w:rsid w:val="006823DD"/>
    <w:rsid w:val="00740A53"/>
    <w:rsid w:val="00786B1D"/>
    <w:rsid w:val="0079787E"/>
    <w:rsid w:val="008246D4"/>
    <w:rsid w:val="00864E2B"/>
    <w:rsid w:val="008E1FF1"/>
    <w:rsid w:val="009675DF"/>
    <w:rsid w:val="009B3F4B"/>
    <w:rsid w:val="009B4F11"/>
    <w:rsid w:val="009F1B31"/>
    <w:rsid w:val="00AB48A5"/>
    <w:rsid w:val="00AF4070"/>
    <w:rsid w:val="00B35078"/>
    <w:rsid w:val="00C558C2"/>
    <w:rsid w:val="00CB3B9C"/>
    <w:rsid w:val="00CF5D35"/>
    <w:rsid w:val="00D27A12"/>
    <w:rsid w:val="00D3641D"/>
    <w:rsid w:val="00D62E9B"/>
    <w:rsid w:val="00D93BE4"/>
    <w:rsid w:val="00DC0061"/>
    <w:rsid w:val="00DC1FD2"/>
    <w:rsid w:val="00E06F1C"/>
    <w:rsid w:val="00E55690"/>
    <w:rsid w:val="00E62688"/>
    <w:rsid w:val="00EC5AF4"/>
    <w:rsid w:val="00EF1474"/>
    <w:rsid w:val="00F762F3"/>
    <w:rsid w:val="00FC7E65"/>
    <w:rsid w:val="00FD682E"/>
    <w:rsid w:val="00FE2607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4FB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024FB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024FB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24FB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24FB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024FB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4FB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4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024FB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uiPriority w:val="99"/>
    <w:rsid w:val="001024FB"/>
  </w:style>
  <w:style w:type="paragraph" w:styleId="a6">
    <w:name w:val="header"/>
    <w:basedOn w:val="a"/>
    <w:link w:val="a7"/>
    <w:uiPriority w:val="99"/>
    <w:rsid w:val="0010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4FB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024FB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4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24F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1024FB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24FB"/>
    <w:pPr>
      <w:spacing w:line="360" w:lineRule="auto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1024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024FB"/>
    <w:pPr>
      <w:spacing w:after="120" w:line="480" w:lineRule="auto"/>
    </w:pPr>
    <w:rPr>
      <w:lang w:eastAsia="ar-SA"/>
    </w:rPr>
  </w:style>
  <w:style w:type="paragraph" w:styleId="aa">
    <w:name w:val="footer"/>
    <w:basedOn w:val="a"/>
    <w:link w:val="ab"/>
    <w:uiPriority w:val="99"/>
    <w:rsid w:val="001024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024FB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1024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024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02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1024FB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02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писок с точками"/>
    <w:basedOn w:val="a"/>
    <w:uiPriority w:val="99"/>
    <w:rsid w:val="001024F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text">
    <w:name w:val="text"/>
    <w:basedOn w:val="a"/>
    <w:uiPriority w:val="99"/>
    <w:rsid w:val="001024FB"/>
    <w:pPr>
      <w:spacing w:before="100" w:beforeAutospacing="1" w:after="100" w:afterAutospacing="1"/>
    </w:pPr>
  </w:style>
  <w:style w:type="character" w:styleId="af9">
    <w:name w:val="Hyperlink"/>
    <w:uiPriority w:val="99"/>
    <w:rsid w:val="001024FB"/>
    <w:rPr>
      <w:color w:val="0000FF"/>
      <w:u w:val="single"/>
    </w:rPr>
  </w:style>
  <w:style w:type="character" w:customStyle="1" w:styleId="afa">
    <w:name w:val="Основной текст_"/>
    <w:link w:val="25"/>
    <w:uiPriority w:val="99"/>
    <w:locked/>
    <w:rsid w:val="001024F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1024FB"/>
    <w:pPr>
      <w:shd w:val="clear" w:color="auto" w:fill="FFFFFF"/>
      <w:spacing w:line="413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Обычный1"/>
    <w:uiPriority w:val="99"/>
    <w:rsid w:val="0010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024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1024FB"/>
    <w:pPr>
      <w:spacing w:before="100" w:beforeAutospacing="1" w:after="100" w:afterAutospacing="1"/>
    </w:pPr>
    <w:rPr>
      <w:color w:val="000000"/>
    </w:rPr>
  </w:style>
  <w:style w:type="paragraph" w:styleId="afc">
    <w:name w:val="Block Text"/>
    <w:basedOn w:val="a"/>
    <w:uiPriority w:val="99"/>
    <w:rsid w:val="001024FB"/>
    <w:pPr>
      <w:ind w:left="-180" w:right="-142"/>
      <w:jc w:val="center"/>
    </w:pPr>
    <w:rPr>
      <w:color w:val="000000"/>
      <w:spacing w:val="-2"/>
      <w:sz w:val="20"/>
      <w:szCs w:val="20"/>
    </w:rPr>
  </w:style>
  <w:style w:type="paragraph" w:styleId="afd">
    <w:name w:val="List Paragraph"/>
    <w:basedOn w:val="a"/>
    <w:uiPriority w:val="99"/>
    <w:qFormat/>
    <w:rsid w:val="00102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024F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102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Продолжение ссылки"/>
    <w:uiPriority w:val="99"/>
    <w:rsid w:val="001024FB"/>
    <w:rPr>
      <w:b/>
      <w:bCs/>
      <w:color w:val="008000"/>
      <w:sz w:val="20"/>
      <w:szCs w:val="20"/>
      <w:u w:val="single"/>
    </w:rPr>
  </w:style>
  <w:style w:type="paragraph" w:customStyle="1" w:styleId="aff0">
    <w:name w:val="Знак 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link w:val="aff2"/>
    <w:uiPriority w:val="1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40A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0A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0C65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4FB"/>
    <w:pPr>
      <w:keepNext/>
      <w:spacing w:line="48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024FB"/>
    <w:pPr>
      <w:keepNext/>
      <w:spacing w:line="360" w:lineRule="auto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1024FB"/>
    <w:pPr>
      <w:keepNext/>
      <w:spacing w:line="360" w:lineRule="auto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1024FB"/>
    <w:pPr>
      <w:keepNext/>
      <w:spacing w:line="360" w:lineRule="auto"/>
      <w:ind w:firstLine="708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024FB"/>
    <w:pPr>
      <w:keepNext/>
      <w:shd w:val="clear" w:color="auto" w:fill="FFFFFF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b/>
      <w:bCs/>
      <w:iCs/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024FB"/>
    <w:pPr>
      <w:tabs>
        <w:tab w:val="left" w:pos="708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4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024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4FB"/>
    <w:rPr>
      <w:rFonts w:ascii="Times New Roman" w:eastAsia="Times New Roman" w:hAnsi="Times New Roman" w:cs="Times New Roman"/>
      <w:b/>
      <w:bCs/>
      <w:iCs/>
      <w:color w:val="000000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024F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1024FB"/>
    <w:pPr>
      <w:spacing w:line="360" w:lineRule="auto"/>
    </w:pPr>
    <w:rPr>
      <w:b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1024F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page number"/>
    <w:basedOn w:val="a0"/>
    <w:uiPriority w:val="99"/>
    <w:rsid w:val="001024FB"/>
  </w:style>
  <w:style w:type="paragraph" w:styleId="a6">
    <w:name w:val="header"/>
    <w:basedOn w:val="a"/>
    <w:link w:val="a7"/>
    <w:uiPriority w:val="99"/>
    <w:rsid w:val="001024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024FB"/>
    <w:pPr>
      <w:widowControl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024FB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024F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1024FB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1024FB"/>
    <w:pPr>
      <w:spacing w:line="360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10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024FB"/>
    <w:pPr>
      <w:spacing w:line="360" w:lineRule="auto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1024F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1024FB"/>
    <w:pPr>
      <w:spacing w:after="120" w:line="480" w:lineRule="auto"/>
    </w:pPr>
    <w:rPr>
      <w:lang w:eastAsia="ar-SA"/>
    </w:rPr>
  </w:style>
  <w:style w:type="paragraph" w:styleId="aa">
    <w:name w:val="footer"/>
    <w:basedOn w:val="a"/>
    <w:link w:val="ab"/>
    <w:uiPriority w:val="99"/>
    <w:rsid w:val="001024F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024FB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c">
    <w:name w:val="footnote text"/>
    <w:basedOn w:val="a"/>
    <w:link w:val="ad"/>
    <w:uiPriority w:val="99"/>
    <w:semiHidden/>
    <w:rsid w:val="001024F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024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1024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1024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24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Subtitle"/>
    <w:basedOn w:val="a"/>
    <w:link w:val="af5"/>
    <w:uiPriority w:val="99"/>
    <w:qFormat/>
    <w:rsid w:val="001024FB"/>
    <w:pPr>
      <w:tabs>
        <w:tab w:val="left" w:pos="708"/>
      </w:tabs>
      <w:jc w:val="center"/>
    </w:pPr>
    <w:rPr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rsid w:val="00102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uiPriority w:val="99"/>
    <w:rsid w:val="001024FB"/>
    <w:pPr>
      <w:tabs>
        <w:tab w:val="left" w:pos="708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1024F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писок с точками"/>
    <w:basedOn w:val="a"/>
    <w:uiPriority w:val="99"/>
    <w:rsid w:val="001024F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text">
    <w:name w:val="text"/>
    <w:basedOn w:val="a"/>
    <w:uiPriority w:val="99"/>
    <w:rsid w:val="001024FB"/>
    <w:pPr>
      <w:spacing w:before="100" w:beforeAutospacing="1" w:after="100" w:afterAutospacing="1"/>
    </w:pPr>
  </w:style>
  <w:style w:type="character" w:styleId="af9">
    <w:name w:val="Hyperlink"/>
    <w:uiPriority w:val="99"/>
    <w:rsid w:val="001024FB"/>
    <w:rPr>
      <w:color w:val="0000FF"/>
      <w:u w:val="single"/>
    </w:rPr>
  </w:style>
  <w:style w:type="character" w:customStyle="1" w:styleId="afa">
    <w:name w:val="Основной текст_"/>
    <w:link w:val="25"/>
    <w:uiPriority w:val="99"/>
    <w:locked/>
    <w:rsid w:val="001024FB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1024FB"/>
    <w:pPr>
      <w:shd w:val="clear" w:color="auto" w:fill="FFFFFF"/>
      <w:spacing w:line="413" w:lineRule="exact"/>
      <w:ind w:hanging="340"/>
      <w:jc w:val="center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Обычный1"/>
    <w:uiPriority w:val="99"/>
    <w:rsid w:val="00102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024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2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1024FB"/>
    <w:pPr>
      <w:spacing w:before="100" w:beforeAutospacing="1" w:after="100" w:afterAutospacing="1"/>
    </w:pPr>
    <w:rPr>
      <w:color w:val="000000"/>
    </w:rPr>
  </w:style>
  <w:style w:type="paragraph" w:styleId="afc">
    <w:name w:val="Block Text"/>
    <w:basedOn w:val="a"/>
    <w:uiPriority w:val="99"/>
    <w:rsid w:val="001024FB"/>
    <w:pPr>
      <w:ind w:left="-180" w:right="-142"/>
      <w:jc w:val="center"/>
    </w:pPr>
    <w:rPr>
      <w:color w:val="000000"/>
      <w:spacing w:val="-2"/>
      <w:sz w:val="20"/>
      <w:szCs w:val="20"/>
    </w:rPr>
  </w:style>
  <w:style w:type="paragraph" w:styleId="afd">
    <w:name w:val="List Paragraph"/>
    <w:basedOn w:val="a"/>
    <w:uiPriority w:val="99"/>
    <w:qFormat/>
    <w:rsid w:val="001024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024F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1024F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Продолжение ссылки"/>
    <w:uiPriority w:val="99"/>
    <w:rsid w:val="001024FB"/>
    <w:rPr>
      <w:b/>
      <w:bCs/>
      <w:color w:val="008000"/>
      <w:sz w:val="20"/>
      <w:szCs w:val="20"/>
      <w:u w:val="single"/>
    </w:rPr>
  </w:style>
  <w:style w:type="paragraph" w:customStyle="1" w:styleId="aff0">
    <w:name w:val="Знак Знак Знак Знак"/>
    <w:basedOn w:val="a"/>
    <w:uiPriority w:val="99"/>
    <w:rsid w:val="001024F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1">
    <w:name w:val="No Spacing"/>
    <w:uiPriority w:val="1"/>
    <w:qFormat/>
    <w:rsid w:val="00102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34836-4DA2-4434-B55B-468969F6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ТГПИ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1</cp:lastModifiedBy>
  <cp:revision>26</cp:revision>
  <cp:lastPrinted>2017-03-15T10:53:00Z</cp:lastPrinted>
  <dcterms:created xsi:type="dcterms:W3CDTF">2016-01-21T15:35:00Z</dcterms:created>
  <dcterms:modified xsi:type="dcterms:W3CDTF">2017-03-15T10:53:00Z</dcterms:modified>
</cp:coreProperties>
</file>