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DC" w:rsidRPr="00863518" w:rsidRDefault="007C5FDC" w:rsidP="007C5FDC">
      <w:pPr>
        <w:pStyle w:val="a3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863518">
        <w:rPr>
          <w:rFonts w:ascii="Times New Roman" w:hAnsi="Times New Roman"/>
          <w:b/>
          <w:sz w:val="22"/>
          <w:szCs w:val="22"/>
        </w:rPr>
        <w:t xml:space="preserve">Информационно-аналитическая справка о деятельности </w:t>
      </w:r>
      <w:r w:rsidR="00863518" w:rsidRPr="00863518">
        <w:rPr>
          <w:rFonts w:ascii="Times New Roman" w:hAnsi="Times New Roman"/>
          <w:b/>
          <w:sz w:val="22"/>
          <w:szCs w:val="22"/>
        </w:rPr>
        <w:t xml:space="preserve">Колледжа современного образования имени Саида </w:t>
      </w:r>
      <w:proofErr w:type="spellStart"/>
      <w:r w:rsidR="00863518" w:rsidRPr="00863518">
        <w:rPr>
          <w:rFonts w:ascii="Times New Roman" w:hAnsi="Times New Roman"/>
          <w:b/>
          <w:sz w:val="22"/>
          <w:szCs w:val="22"/>
        </w:rPr>
        <w:t>Афанди</w:t>
      </w:r>
      <w:proofErr w:type="spellEnd"/>
    </w:p>
    <w:p w:rsidR="007C5FDC" w:rsidRPr="00863518" w:rsidRDefault="007C5FDC" w:rsidP="007C5FDC">
      <w:pPr>
        <w:pStyle w:val="a3"/>
        <w:ind w:firstLine="567"/>
        <w:jc w:val="both"/>
        <w:rPr>
          <w:rFonts w:ascii="Times New Roman" w:hAnsi="Times New Roman"/>
          <w:color w:val="3D3D3D"/>
          <w:sz w:val="22"/>
          <w:szCs w:val="22"/>
        </w:rPr>
      </w:pPr>
    </w:p>
    <w:p w:rsidR="007C5FDC" w:rsidRPr="00863518" w:rsidRDefault="007C5FDC" w:rsidP="007C5FDC">
      <w:pPr>
        <w:pStyle w:val="a3"/>
        <w:ind w:firstLine="567"/>
        <w:jc w:val="both"/>
        <w:rPr>
          <w:rFonts w:ascii="Times New Roman" w:hAnsi="Times New Roman"/>
          <w:color w:val="3D3D3D"/>
          <w:sz w:val="22"/>
          <w:szCs w:val="22"/>
        </w:rPr>
      </w:pPr>
      <w:r w:rsidRPr="00863518">
        <w:rPr>
          <w:rFonts w:ascii="Times New Roman" w:hAnsi="Times New Roman"/>
          <w:color w:val="3D3D3D"/>
          <w:sz w:val="22"/>
          <w:szCs w:val="22"/>
        </w:rPr>
        <w:t>В связи с существующими сегодня в нашем обществе проблемами культурно-патриотического и духовно-нравственного воспитания молодежи, нарастает потребность в кадрах не только высокой квалификации, но и с твердой моралью и высокого нрава. Поэтому, отмечая необходимость подготовки законопослушных и высокопрофессиональных специалистов, любящих свою Родину, готовых беречь и развивать её, в Колледже вместе с реализацией программ среднего профессионального образования идет серьезная воспитательная работа.</w:t>
      </w:r>
    </w:p>
    <w:p w:rsidR="007C5FDC" w:rsidRPr="00863518" w:rsidRDefault="007C5FDC" w:rsidP="007C5FDC">
      <w:pPr>
        <w:pStyle w:val="a3"/>
        <w:ind w:firstLine="567"/>
        <w:jc w:val="both"/>
        <w:rPr>
          <w:rFonts w:ascii="Times New Roman" w:hAnsi="Times New Roman"/>
          <w:color w:val="3D3D3D"/>
          <w:sz w:val="22"/>
          <w:szCs w:val="22"/>
        </w:rPr>
      </w:pPr>
      <w:r w:rsidRPr="00863518">
        <w:rPr>
          <w:rFonts w:ascii="Times New Roman" w:hAnsi="Times New Roman"/>
          <w:color w:val="3D3D3D"/>
          <w:sz w:val="22"/>
          <w:szCs w:val="22"/>
        </w:rPr>
        <w:t>Мы видим, что только таким образом, когда учебно-воспитательный проце</w:t>
      </w:r>
      <w:proofErr w:type="gramStart"/>
      <w:r w:rsidRPr="00863518">
        <w:rPr>
          <w:rFonts w:ascii="Times New Roman" w:hAnsi="Times New Roman"/>
          <w:color w:val="3D3D3D"/>
          <w:sz w:val="22"/>
          <w:szCs w:val="22"/>
        </w:rPr>
        <w:t>сс стр</w:t>
      </w:r>
      <w:proofErr w:type="gramEnd"/>
      <w:r w:rsidRPr="00863518">
        <w:rPr>
          <w:rFonts w:ascii="Times New Roman" w:hAnsi="Times New Roman"/>
          <w:color w:val="3D3D3D"/>
          <w:sz w:val="22"/>
          <w:szCs w:val="22"/>
        </w:rPr>
        <w:t>оится на принципах уважения, почитания и сохранения общечеловеческих основ нравственности, истории, религии и культуры всех народов России, мы сможем защитить себя и свою Родину от влияния любых радикальных и асоциальных явлений.</w:t>
      </w:r>
    </w:p>
    <w:p w:rsidR="007C5FDC" w:rsidRPr="00863518" w:rsidRDefault="007C5FDC" w:rsidP="007C5FDC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7C5FDC" w:rsidRPr="00863518" w:rsidRDefault="007C5FDC" w:rsidP="007C5FDC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863518">
        <w:rPr>
          <w:rFonts w:ascii="Times New Roman" w:hAnsi="Times New Roman"/>
          <w:sz w:val="22"/>
          <w:szCs w:val="22"/>
        </w:rPr>
        <w:t xml:space="preserve">Колледж сегодня – профессиональное образовательное учреждение, реализующее специальности в области экономики и бухгалтерского учета, права и организации социального обеспечения, физической культуры и преподавания в начальных классах. Колледж открывает возможности карьерного роста и личного успеха в жизни будущих специалистов. </w:t>
      </w:r>
    </w:p>
    <w:p w:rsidR="007C5FDC" w:rsidRPr="00863518" w:rsidRDefault="007C5FDC" w:rsidP="007C5FDC">
      <w:pPr>
        <w:pStyle w:val="a3"/>
        <w:ind w:firstLine="567"/>
        <w:jc w:val="both"/>
        <w:rPr>
          <w:rFonts w:ascii="Times New Roman" w:hAnsi="Times New Roman"/>
          <w:i/>
          <w:sz w:val="22"/>
          <w:szCs w:val="22"/>
        </w:rPr>
      </w:pPr>
    </w:p>
    <w:p w:rsidR="007C5FDC" w:rsidRPr="00863518" w:rsidRDefault="007C5FDC" w:rsidP="007C5FDC">
      <w:pPr>
        <w:pStyle w:val="a3"/>
        <w:ind w:firstLine="567"/>
        <w:jc w:val="both"/>
        <w:rPr>
          <w:rFonts w:ascii="Times New Roman" w:hAnsi="Times New Roman"/>
          <w:i/>
          <w:sz w:val="22"/>
          <w:szCs w:val="22"/>
        </w:rPr>
      </w:pPr>
      <w:r w:rsidRPr="00863518">
        <w:rPr>
          <w:rFonts w:ascii="Times New Roman" w:hAnsi="Times New Roman"/>
          <w:i/>
          <w:sz w:val="22"/>
          <w:szCs w:val="22"/>
        </w:rPr>
        <w:t>Основными задачами колледжа являются:</w:t>
      </w:r>
    </w:p>
    <w:p w:rsidR="007C5FDC" w:rsidRPr="00863518" w:rsidRDefault="007C5FDC" w:rsidP="007C5FDC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863518">
        <w:rPr>
          <w:rFonts w:ascii="Times New Roman" w:hAnsi="Times New Roman"/>
          <w:sz w:val="22"/>
          <w:szCs w:val="22"/>
        </w:rPr>
        <w:t xml:space="preserve">- удовлетворение потребностей личности в непрерывном (на протяжении всей жизни) интеллектуальном, общекультурном, нравственном и профессиональном развитии посредством получения среднего профессионального образования; </w:t>
      </w:r>
    </w:p>
    <w:p w:rsidR="007C5FDC" w:rsidRPr="00863518" w:rsidRDefault="007C5FDC" w:rsidP="007C5FDC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863518">
        <w:rPr>
          <w:rFonts w:ascii="Times New Roman" w:hAnsi="Times New Roman"/>
          <w:sz w:val="22"/>
          <w:szCs w:val="22"/>
        </w:rPr>
        <w:t xml:space="preserve">- удовлетворение потребностей общества в специалистах со средним профессиональным образованием; </w:t>
      </w:r>
    </w:p>
    <w:p w:rsidR="007C5FDC" w:rsidRPr="00863518" w:rsidRDefault="007C5FDC" w:rsidP="007C5FDC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863518">
        <w:rPr>
          <w:rFonts w:ascii="Times New Roman" w:hAnsi="Times New Roman"/>
          <w:sz w:val="22"/>
          <w:szCs w:val="22"/>
        </w:rPr>
        <w:t>- распространение знаний среди населения, повышение его общекультурного, образовательного и профессионального уровня через просветительскую работу, повышение квалификации и переподготовку;</w:t>
      </w:r>
    </w:p>
    <w:p w:rsidR="007C5FDC" w:rsidRPr="00863518" w:rsidRDefault="007C5FDC" w:rsidP="007C5FDC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7C5FDC" w:rsidRPr="00863518" w:rsidRDefault="007C5FDC" w:rsidP="007C5FDC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863518">
        <w:rPr>
          <w:rFonts w:ascii="Times New Roman" w:hAnsi="Times New Roman"/>
          <w:i/>
          <w:sz w:val="22"/>
          <w:szCs w:val="22"/>
        </w:rPr>
        <w:t>Для достижения поставленных целей</w:t>
      </w:r>
      <w:r w:rsidRPr="00863518">
        <w:rPr>
          <w:rFonts w:ascii="Times New Roman" w:hAnsi="Times New Roman"/>
          <w:sz w:val="22"/>
          <w:szCs w:val="22"/>
        </w:rPr>
        <w:t xml:space="preserve"> колледж, в основном, осуществляет образовательную деятельность по договорам с физическими и юридическими лицами.</w:t>
      </w:r>
    </w:p>
    <w:p w:rsidR="007C5FDC" w:rsidRPr="00863518" w:rsidRDefault="007C5FDC" w:rsidP="007C5FDC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863518">
        <w:rPr>
          <w:rFonts w:ascii="Times New Roman" w:hAnsi="Times New Roman"/>
          <w:sz w:val="22"/>
          <w:szCs w:val="22"/>
        </w:rPr>
        <w:t>Образовательная деятельность (как основной вид деятельности) осуществляется по реализации основных профессиональных  образовательных программ среднего профессионального образования.</w:t>
      </w:r>
    </w:p>
    <w:p w:rsidR="007C5FDC" w:rsidRPr="00863518" w:rsidRDefault="007C5FDC" w:rsidP="007C5FDC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7C5FDC" w:rsidRPr="00863518" w:rsidRDefault="007C5FDC" w:rsidP="007C5FDC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863518">
        <w:rPr>
          <w:rFonts w:ascii="Times New Roman" w:hAnsi="Times New Roman"/>
          <w:i/>
          <w:sz w:val="22"/>
          <w:szCs w:val="22"/>
        </w:rPr>
        <w:t>Управление Колледжем</w:t>
      </w:r>
      <w:r w:rsidRPr="00863518">
        <w:rPr>
          <w:rFonts w:ascii="Times New Roman" w:hAnsi="Times New Roman"/>
          <w:sz w:val="22"/>
          <w:szCs w:val="22"/>
        </w:rPr>
        <w:t xml:space="preserve"> осуществляется в соответствии с действующим законодательством Российской Федерации, Федеральным законом «Об образовании в Российской Федерации», Порядком организации и осуществления образовательной деятельности по образовательным программам среднего профессионального образования, Уставом Колледжа и строится на сочетании принципов единоначалия и коллегиальности. </w:t>
      </w:r>
    </w:p>
    <w:p w:rsidR="007C5FDC" w:rsidRPr="00863518" w:rsidRDefault="007C5FDC" w:rsidP="007C5FDC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863518">
        <w:rPr>
          <w:rFonts w:ascii="Times New Roman" w:hAnsi="Times New Roman"/>
          <w:sz w:val="22"/>
          <w:szCs w:val="22"/>
        </w:rPr>
        <w:t>В систему управления колледжа включены следующие компоненты: административные (все руководители структурных подразделений) и социальные, т.е. общественные органы (советы, комиссии).</w:t>
      </w:r>
    </w:p>
    <w:p w:rsidR="007C5FDC" w:rsidRPr="00863518" w:rsidRDefault="007C5FDC" w:rsidP="007C5FDC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7C5FDC" w:rsidRPr="00863518" w:rsidRDefault="007C5FDC" w:rsidP="007C5FDC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863518">
        <w:rPr>
          <w:rFonts w:ascii="Times New Roman" w:hAnsi="Times New Roman"/>
          <w:i/>
          <w:sz w:val="22"/>
          <w:szCs w:val="22"/>
        </w:rPr>
        <w:t>Представительные органы самоуправления и общественные организации</w:t>
      </w:r>
      <w:r w:rsidRPr="00863518">
        <w:rPr>
          <w:rFonts w:ascii="Times New Roman" w:hAnsi="Times New Roman"/>
          <w:sz w:val="22"/>
          <w:szCs w:val="22"/>
        </w:rPr>
        <w:t>: Совет колледжа, Педагогический совет, Научно-методический совет, Студенческий совет, Совет профилактики правонарушений, Совет общежития, Совет физической культуры, Цикловые методические комиссии.</w:t>
      </w:r>
    </w:p>
    <w:p w:rsidR="007C5FDC" w:rsidRPr="00863518" w:rsidRDefault="007C5FDC" w:rsidP="007C5FDC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7C5FDC" w:rsidRPr="00863518" w:rsidRDefault="007C5FDC" w:rsidP="007C5FDC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863518">
        <w:rPr>
          <w:rFonts w:ascii="Times New Roman" w:hAnsi="Times New Roman"/>
          <w:i/>
          <w:sz w:val="22"/>
          <w:szCs w:val="22"/>
        </w:rPr>
        <w:t>Профессиональные и социальные партнеры колледжа</w:t>
      </w:r>
      <w:r w:rsidRPr="00863518">
        <w:rPr>
          <w:rFonts w:ascii="Times New Roman" w:hAnsi="Times New Roman"/>
          <w:sz w:val="22"/>
          <w:szCs w:val="22"/>
        </w:rPr>
        <w:t>:</w:t>
      </w:r>
    </w:p>
    <w:p w:rsidR="007C5FDC" w:rsidRPr="00863518" w:rsidRDefault="007C5FDC" w:rsidP="007C5FDC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863518">
        <w:rPr>
          <w:rFonts w:ascii="Times New Roman" w:hAnsi="Times New Roman"/>
          <w:sz w:val="22"/>
          <w:szCs w:val="22"/>
        </w:rPr>
        <w:t xml:space="preserve">Дагестанский теологический институт имени Саида </w:t>
      </w:r>
      <w:proofErr w:type="spellStart"/>
      <w:r w:rsidRPr="00863518">
        <w:rPr>
          <w:rFonts w:ascii="Times New Roman" w:hAnsi="Times New Roman"/>
          <w:sz w:val="22"/>
          <w:szCs w:val="22"/>
        </w:rPr>
        <w:t>Афанди</w:t>
      </w:r>
      <w:proofErr w:type="spellEnd"/>
      <w:r w:rsidRPr="00863518">
        <w:rPr>
          <w:rFonts w:ascii="Times New Roman" w:hAnsi="Times New Roman"/>
          <w:sz w:val="22"/>
          <w:szCs w:val="22"/>
        </w:rPr>
        <w:t>,</w:t>
      </w:r>
    </w:p>
    <w:p w:rsidR="007C5FDC" w:rsidRPr="00863518" w:rsidRDefault="007C5FDC" w:rsidP="007C5FDC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863518">
        <w:rPr>
          <w:rFonts w:ascii="Times New Roman" w:hAnsi="Times New Roman"/>
          <w:sz w:val="22"/>
          <w:szCs w:val="22"/>
        </w:rPr>
        <w:t>Дагестанский гуманитарный институт,</w:t>
      </w:r>
    </w:p>
    <w:p w:rsidR="007C5FDC" w:rsidRPr="00863518" w:rsidRDefault="007C5FDC" w:rsidP="007C5FDC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863518">
        <w:rPr>
          <w:rFonts w:ascii="Times New Roman" w:hAnsi="Times New Roman"/>
          <w:sz w:val="22"/>
          <w:szCs w:val="22"/>
        </w:rPr>
        <w:t>Гуманитарно-педагогический колледж,</w:t>
      </w:r>
    </w:p>
    <w:p w:rsidR="007C5FDC" w:rsidRPr="00863518" w:rsidRDefault="007C5FDC" w:rsidP="007C5FDC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863518">
        <w:rPr>
          <w:rFonts w:ascii="Times New Roman" w:hAnsi="Times New Roman"/>
          <w:sz w:val="22"/>
          <w:szCs w:val="22"/>
        </w:rPr>
        <w:t>Юридический колледж РПА МЮ РФ.</w:t>
      </w:r>
    </w:p>
    <w:p w:rsidR="007C5FDC" w:rsidRPr="00863518" w:rsidRDefault="007C5FDC" w:rsidP="007C5FDC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7C5FDC" w:rsidRPr="00863518" w:rsidRDefault="007C5FDC" w:rsidP="007C5FDC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863518">
        <w:rPr>
          <w:rFonts w:ascii="Times New Roman" w:hAnsi="Times New Roman"/>
          <w:sz w:val="22"/>
          <w:szCs w:val="22"/>
        </w:rPr>
        <w:t>Договора о предоставлении</w:t>
      </w:r>
      <w:r w:rsidRPr="00863518">
        <w:rPr>
          <w:rFonts w:ascii="Times New Roman" w:hAnsi="Times New Roman"/>
          <w:i/>
          <w:sz w:val="22"/>
          <w:szCs w:val="22"/>
        </w:rPr>
        <w:t xml:space="preserve"> базы для практики</w:t>
      </w:r>
      <w:r w:rsidRPr="00863518">
        <w:rPr>
          <w:rFonts w:ascii="Times New Roman" w:hAnsi="Times New Roman"/>
          <w:sz w:val="22"/>
          <w:szCs w:val="22"/>
        </w:rPr>
        <w:t xml:space="preserve"> подписаны с Управлениями образования и Управлениями социальной защиты населения более 10 городов и районов республики. </w:t>
      </w:r>
    </w:p>
    <w:p w:rsidR="007C5FDC" w:rsidRPr="00863518" w:rsidRDefault="007C5FDC" w:rsidP="007C5FDC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863518">
        <w:rPr>
          <w:rFonts w:ascii="Times New Roman" w:hAnsi="Times New Roman"/>
          <w:sz w:val="22"/>
          <w:szCs w:val="22"/>
        </w:rPr>
        <w:lastRenderedPageBreak/>
        <w:t xml:space="preserve">Колледж имеет в наличии все необходимые </w:t>
      </w:r>
      <w:r w:rsidRPr="00863518">
        <w:rPr>
          <w:rFonts w:ascii="Times New Roman" w:hAnsi="Times New Roman"/>
          <w:i/>
          <w:sz w:val="22"/>
          <w:szCs w:val="22"/>
        </w:rPr>
        <w:t>организационно-правовые документы</w:t>
      </w:r>
      <w:r w:rsidRPr="00863518">
        <w:rPr>
          <w:rFonts w:ascii="Times New Roman" w:hAnsi="Times New Roman"/>
          <w:sz w:val="22"/>
          <w:szCs w:val="22"/>
        </w:rPr>
        <w:t>, позволяющие вести образовательную деятельность в соответствии с требованиями, предъявляемыми к образовательным учреждениям среднего профессионального образования. Созданная система управления, сформированная собственная нормативно-распорядительная документация соответствуют Уставу и обеспечивают реализацию основных профессиональных образовательных программ.</w:t>
      </w:r>
    </w:p>
    <w:p w:rsidR="007C5FDC" w:rsidRPr="00863518" w:rsidRDefault="007C5FDC" w:rsidP="007C5FDC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7C5FDC" w:rsidRPr="00863518" w:rsidRDefault="007C5FDC" w:rsidP="007C5FDC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863518">
        <w:rPr>
          <w:rFonts w:ascii="Times New Roman" w:hAnsi="Times New Roman"/>
          <w:sz w:val="22"/>
          <w:szCs w:val="22"/>
        </w:rPr>
        <w:t xml:space="preserve">В колледже сформирован </w:t>
      </w:r>
      <w:r w:rsidRPr="00863518">
        <w:rPr>
          <w:rFonts w:ascii="Times New Roman" w:hAnsi="Times New Roman"/>
          <w:i/>
          <w:sz w:val="22"/>
          <w:szCs w:val="22"/>
        </w:rPr>
        <w:t>кадровый потенциал</w:t>
      </w:r>
      <w:r w:rsidRPr="00863518">
        <w:rPr>
          <w:rFonts w:ascii="Times New Roman" w:hAnsi="Times New Roman"/>
          <w:sz w:val="22"/>
          <w:szCs w:val="22"/>
        </w:rPr>
        <w:t xml:space="preserve"> для укрепления и совершенствования методического оснащения учебного процесса.</w:t>
      </w:r>
    </w:p>
    <w:p w:rsidR="007C5FDC" w:rsidRPr="00863518" w:rsidRDefault="007C5FDC" w:rsidP="007C5FDC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863518">
        <w:rPr>
          <w:rFonts w:ascii="Times New Roman" w:hAnsi="Times New Roman"/>
          <w:sz w:val="22"/>
          <w:szCs w:val="22"/>
        </w:rPr>
        <w:t xml:space="preserve">Квалификация преподавательского состава является показателем потенциала образовательного учреждения и эффективности процесса обучения. Все преподаватели Колледжа имеют высшую квалификационную категорию. </w:t>
      </w:r>
    </w:p>
    <w:p w:rsidR="007C5FDC" w:rsidRPr="00863518" w:rsidRDefault="007C5FDC" w:rsidP="007C5FDC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863518">
        <w:rPr>
          <w:rFonts w:ascii="Times New Roman" w:hAnsi="Times New Roman"/>
          <w:sz w:val="22"/>
          <w:szCs w:val="22"/>
        </w:rPr>
        <w:t xml:space="preserve">Реализация основных профессиональных образовательных программ по специальностям обеспечивается педагогическими кадрами, имеющими высшее профессиональное образование. </w:t>
      </w:r>
    </w:p>
    <w:p w:rsidR="007C5FDC" w:rsidRPr="00863518" w:rsidRDefault="007C5FDC" w:rsidP="007C5FDC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7C5FDC" w:rsidRPr="00863518" w:rsidRDefault="007C5FDC" w:rsidP="007C5FDC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863518">
        <w:rPr>
          <w:rFonts w:ascii="Times New Roman" w:hAnsi="Times New Roman"/>
          <w:sz w:val="22"/>
          <w:szCs w:val="22"/>
        </w:rPr>
        <w:t xml:space="preserve">В колледже обучаются только </w:t>
      </w:r>
      <w:r w:rsidRPr="00863518">
        <w:rPr>
          <w:rFonts w:ascii="Times New Roman" w:hAnsi="Times New Roman"/>
          <w:i/>
          <w:sz w:val="22"/>
          <w:szCs w:val="22"/>
        </w:rPr>
        <w:t>по очной форме</w:t>
      </w:r>
      <w:r w:rsidRPr="00863518">
        <w:rPr>
          <w:rFonts w:ascii="Times New Roman" w:hAnsi="Times New Roman"/>
          <w:sz w:val="22"/>
          <w:szCs w:val="22"/>
        </w:rPr>
        <w:t xml:space="preserve"> обучения.</w:t>
      </w:r>
    </w:p>
    <w:p w:rsidR="007C5FDC" w:rsidRPr="00863518" w:rsidRDefault="007C5FDC" w:rsidP="007C5FDC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863518">
        <w:rPr>
          <w:rFonts w:ascii="Times New Roman" w:hAnsi="Times New Roman"/>
          <w:sz w:val="22"/>
          <w:szCs w:val="22"/>
        </w:rPr>
        <w:t>Приоритетной задачей развития колледжа является создание современной, отвечающей требованиям ФГОС СПО материально-технической базы.</w:t>
      </w:r>
    </w:p>
    <w:p w:rsidR="007C5FDC" w:rsidRPr="00863518" w:rsidRDefault="007C5FDC" w:rsidP="007C5FDC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7C5FDC" w:rsidRPr="00863518" w:rsidRDefault="007C5FDC" w:rsidP="007C5FDC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863518">
        <w:rPr>
          <w:rFonts w:ascii="Times New Roman" w:hAnsi="Times New Roman"/>
          <w:sz w:val="22"/>
          <w:szCs w:val="22"/>
        </w:rPr>
        <w:t>Колледж располагает учебным зданием. Для организации учебного процесса используется 12 учебных кабинетов, 1 лаборатория информатики и информационных технологий, актовый, читальный и спортивные залы. В колледже работает столовая на 100 посадочных мест.</w:t>
      </w:r>
    </w:p>
    <w:p w:rsidR="007C5FDC" w:rsidRPr="00863518" w:rsidRDefault="007C5FDC" w:rsidP="007C5FDC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863518">
        <w:rPr>
          <w:rFonts w:ascii="Times New Roman" w:hAnsi="Times New Roman"/>
          <w:sz w:val="22"/>
          <w:szCs w:val="22"/>
        </w:rPr>
        <w:t>Колледж располагает библиотекой с читальным залом на</w:t>
      </w:r>
      <w:r w:rsidRPr="00863518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863518">
        <w:rPr>
          <w:rFonts w:ascii="Times New Roman" w:hAnsi="Times New Roman"/>
          <w:sz w:val="22"/>
          <w:szCs w:val="22"/>
        </w:rPr>
        <w:t>30 человек. Общее количество единиц хранения составляет около 1000 экземпляров, идет работа над созданием электронного каталога и собственной электронной библиотеки.</w:t>
      </w:r>
    </w:p>
    <w:p w:rsidR="007C5FDC" w:rsidRPr="00863518" w:rsidRDefault="007C5FDC" w:rsidP="007C5FDC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7C5FDC" w:rsidRPr="00863518" w:rsidRDefault="007C5FDC" w:rsidP="007C5FDC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863518">
        <w:rPr>
          <w:rFonts w:ascii="Times New Roman" w:hAnsi="Times New Roman"/>
          <w:i/>
          <w:sz w:val="22"/>
          <w:szCs w:val="22"/>
        </w:rPr>
        <w:t>Научно-исследовательская и творческая деятельность</w:t>
      </w:r>
      <w:r w:rsidRPr="00863518">
        <w:rPr>
          <w:rFonts w:ascii="Times New Roman" w:hAnsi="Times New Roman"/>
          <w:sz w:val="22"/>
          <w:szCs w:val="22"/>
        </w:rPr>
        <w:t xml:space="preserve"> преподавателей и обучающихся является одним из компонентов образовательного процесса и направлена на совершенствование качества профессиональной подготовки специалистов, развитие интереса к выбранной специальности, стимулирование их творческой активности.</w:t>
      </w:r>
    </w:p>
    <w:p w:rsidR="007C5FDC" w:rsidRPr="00863518" w:rsidRDefault="007C5FDC" w:rsidP="007C5FDC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863518">
        <w:rPr>
          <w:rFonts w:ascii="Times New Roman" w:hAnsi="Times New Roman"/>
          <w:sz w:val="22"/>
          <w:szCs w:val="22"/>
        </w:rPr>
        <w:t xml:space="preserve">Внедрение и активное использование таких форм инновационной деятельности, как ежегодные конкурсы студенческих работ, студенческие конференции, участие в республиканских конкурсах позволяет более качественно развивать исследовательские способности и творческие навыки студентов, что, в свою очередь, оказывает существенное влияние на повышение уровня их образованности. </w:t>
      </w:r>
    </w:p>
    <w:p w:rsidR="007C5FDC" w:rsidRPr="00863518" w:rsidRDefault="007C5FDC" w:rsidP="007C5FDC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863518">
        <w:rPr>
          <w:rFonts w:ascii="Times New Roman" w:hAnsi="Times New Roman"/>
          <w:sz w:val="22"/>
          <w:szCs w:val="22"/>
        </w:rPr>
        <w:t>Студенты колледжа в течение года приняли участие в международных и региональных научных конференциях.</w:t>
      </w:r>
    </w:p>
    <w:p w:rsidR="007C5FDC" w:rsidRPr="00863518" w:rsidRDefault="007C5FDC" w:rsidP="007C5FDC">
      <w:pPr>
        <w:pStyle w:val="a3"/>
        <w:ind w:firstLine="567"/>
        <w:jc w:val="both"/>
        <w:rPr>
          <w:rFonts w:ascii="Times New Roman" w:hAnsi="Times New Roman"/>
          <w:i/>
          <w:sz w:val="22"/>
          <w:szCs w:val="22"/>
        </w:rPr>
      </w:pPr>
    </w:p>
    <w:p w:rsidR="007C5FDC" w:rsidRPr="00863518" w:rsidRDefault="007C5FDC" w:rsidP="007C5FDC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863518">
        <w:rPr>
          <w:rFonts w:ascii="Times New Roman" w:hAnsi="Times New Roman"/>
          <w:i/>
          <w:sz w:val="22"/>
          <w:szCs w:val="22"/>
        </w:rPr>
        <w:t>Воспитательная работа</w:t>
      </w:r>
      <w:r w:rsidRPr="00863518">
        <w:rPr>
          <w:rFonts w:ascii="Times New Roman" w:hAnsi="Times New Roman"/>
          <w:sz w:val="22"/>
          <w:szCs w:val="22"/>
        </w:rPr>
        <w:t xml:space="preserve"> в Колледже строится на основе общечеловеческих ценностей, религиозной нравственности и морали, культуры и традиций народов Дагестана и России. Реализовать свои интересы и способности студенты могут через посещение кружков, секций, клубов. Во всех направлениях основной целью является воспитание высоконравственного, образованного профессионала, патриота Дагестана и России, умеющего и способного беречь свою Родину.  </w:t>
      </w:r>
    </w:p>
    <w:p w:rsidR="007C5FDC" w:rsidRPr="00863518" w:rsidRDefault="007C5FDC" w:rsidP="007C5FDC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863518">
        <w:rPr>
          <w:rFonts w:ascii="Times New Roman" w:hAnsi="Times New Roman"/>
          <w:sz w:val="22"/>
          <w:szCs w:val="22"/>
        </w:rPr>
        <w:t>Воспитательная работа в студенческих группах осуществляется под руководством кураторов, деятельность которых направлена на совершенствование межличностных отношений, формирование профессионально-педагогической культуры студентов, создание условий для развития личности  обучающегося.</w:t>
      </w:r>
    </w:p>
    <w:p w:rsidR="007C5FDC" w:rsidRPr="00863518" w:rsidRDefault="007C5FDC" w:rsidP="007C5FDC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7C5D80" w:rsidRPr="00863518" w:rsidRDefault="00863518"/>
    <w:sectPr w:rsidR="007C5D80" w:rsidRPr="00863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3A"/>
    <w:rsid w:val="00027DC9"/>
    <w:rsid w:val="007C5FDC"/>
    <w:rsid w:val="00863518"/>
    <w:rsid w:val="00A76B3A"/>
    <w:rsid w:val="00F9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C5FDC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C5FDC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957</Words>
  <Characters>5457</Characters>
  <Application>Microsoft Office Word</Application>
  <DocSecurity>0</DocSecurity>
  <Lines>45</Lines>
  <Paragraphs>12</Paragraphs>
  <ScaleCrop>false</ScaleCrop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2016-12-28T08:30:00Z</dcterms:created>
  <dcterms:modified xsi:type="dcterms:W3CDTF">2016-12-28T08:33:00Z</dcterms:modified>
</cp:coreProperties>
</file>