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FB210D" w:rsidRPr="00FB210D" w:rsidRDefault="00FB210D" w:rsidP="00FB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0B" w:rsidRDefault="006C1A0B" w:rsidP="006C1A0B">
      <w:pPr>
        <w:pStyle w:val="a5"/>
        <w:ind w:firstLine="567"/>
        <w:jc w:val="both"/>
        <w:rPr>
          <w:rStyle w:val="a4"/>
          <w:rFonts w:ascii="Times New Roman" w:hAnsi="Times New Roman" w:cs="Times New Roman"/>
        </w:rPr>
      </w:pPr>
    </w:p>
    <w:p w:rsidR="006C1A0B" w:rsidRPr="009509DC" w:rsidRDefault="006C1A0B" w:rsidP="008A4A0F">
      <w:pPr>
        <w:pStyle w:val="a5"/>
        <w:spacing w:line="276" w:lineRule="auto"/>
        <w:ind w:firstLine="567"/>
        <w:jc w:val="center"/>
        <w:rPr>
          <w:rStyle w:val="a4"/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ПОЛОЖЕНИЕ</w:t>
      </w:r>
    </w:p>
    <w:p w:rsidR="006C1A0B" w:rsidRPr="009509DC" w:rsidRDefault="006C1A0B" w:rsidP="009A748F">
      <w:pPr>
        <w:pStyle w:val="a5"/>
        <w:spacing w:line="276" w:lineRule="auto"/>
        <w:ind w:firstLine="567"/>
        <w:jc w:val="center"/>
        <w:rPr>
          <w:rStyle w:val="a4"/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П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едагогическом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овете</w:t>
      </w:r>
    </w:p>
    <w:p w:rsidR="009509DC" w:rsidRDefault="009509DC" w:rsidP="008A4A0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9509DC">
        <w:rPr>
          <w:rStyle w:val="a4"/>
          <w:rFonts w:asciiTheme="majorBidi" w:hAnsiTheme="majorBidi" w:cstheme="majorBidi"/>
          <w:sz w:val="26"/>
          <w:szCs w:val="26"/>
        </w:rPr>
        <w:t>1. Общие положения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является постоянно действующим органом управления Колледжа для рассмотрения основных вопросов образовательного процесса.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1.2. В состав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входят: директор (председатель педсовета), его заместители, заведующие отделениями, педагогические работники, другие </w:t>
      </w:r>
      <w:r w:rsidR="009A748F" w:rsidRPr="009509DC">
        <w:rPr>
          <w:rFonts w:asciiTheme="majorBidi" w:hAnsiTheme="majorBidi" w:cstheme="majorBidi"/>
          <w:sz w:val="26"/>
          <w:szCs w:val="26"/>
        </w:rPr>
        <w:t>сотрудники,</w:t>
      </w:r>
      <w:r w:rsidRPr="009509DC">
        <w:rPr>
          <w:rFonts w:asciiTheme="majorBidi" w:hAnsiTheme="majorBidi" w:cstheme="majorBidi"/>
          <w:sz w:val="26"/>
          <w:szCs w:val="26"/>
        </w:rPr>
        <w:t xml:space="preserve"> избранные в совет.</w:t>
      </w:r>
    </w:p>
    <w:p w:rsidR="006C1A0B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1.3. 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Педагогический совет действует на основании Федерального закона Российской Федерации «Об образовании в Российской Федерации» от 29.12.2012 г. № 273-ФЗ; Приказа Министерства образования и науки Российской Федерации №464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других нормативно-правовых актов об образовании, Устава Колледжа, настоящего Положения.</w:t>
      </w:r>
      <w:proofErr w:type="gramEnd"/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1.4. Решения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являются рекомендательными для коллектива Колледжа. Решения Педагогического совета, утвержденные приказом директора, являются обязательными для исполнения.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1.5.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не может ограничивать право педагогических работников на свободу выбора и использования методик обучения и воспитания; учебников, пособий и материалов, методов текущего контроля и оценки, за исключением случаев, когда действия педагогического работника нарушают законодательство Российской Федерации, Конвенцию по защите прав ребенка, правовые и нормативные документы Правительства, Министерства образования Российской Федерации, органов власти и управления Республики Дагестан, а также Устава Колледжа.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2. Задачи и содержание работы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2.1. Главными задачами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являются: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lastRenderedPageBreak/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еализация государственной политики по вопросам образования;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о</w:t>
      </w:r>
      <w:r w:rsidR="006C1A0B" w:rsidRPr="009509DC">
        <w:rPr>
          <w:rFonts w:asciiTheme="majorBidi" w:hAnsiTheme="majorBidi" w:cstheme="majorBidi"/>
          <w:sz w:val="26"/>
          <w:szCs w:val="26"/>
        </w:rPr>
        <w:t>риентация деятельности педагогического коллектива учреждения на реализацию требований ФГОС</w:t>
      </w:r>
      <w:r w:rsidRPr="009509DC">
        <w:rPr>
          <w:rFonts w:asciiTheme="majorBidi" w:hAnsiTheme="majorBidi" w:cstheme="majorBidi"/>
          <w:sz w:val="26"/>
          <w:szCs w:val="26"/>
        </w:rPr>
        <w:t xml:space="preserve"> по специальностям;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азработка содержания работы по общей методической теме в условиях реализации требований ФГОС</w:t>
      </w:r>
      <w:r w:rsidRPr="009509DC">
        <w:rPr>
          <w:rFonts w:asciiTheme="majorBidi" w:hAnsiTheme="majorBidi" w:cstheme="majorBidi"/>
          <w:sz w:val="26"/>
          <w:szCs w:val="26"/>
        </w:rPr>
        <w:t>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2.2.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осуществляет следующие функции: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о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бсуждает и утверждает план работы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овета на учебный год;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з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аслушивает информацию и отчеты педагогических работников, доклады представителей организаций и учреждений, взаимодействующих с Колледжем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</w:t>
      </w:r>
      <w:proofErr w:type="gramStart"/>
      <w:r w:rsidR="006C1A0B" w:rsidRPr="009509DC">
        <w:rPr>
          <w:rFonts w:asciiTheme="majorBidi" w:hAnsiTheme="majorBidi" w:cstheme="majorBidi"/>
          <w:sz w:val="26"/>
          <w:szCs w:val="26"/>
        </w:rPr>
        <w:t>жизни</w:t>
      </w:r>
      <w:proofErr w:type="gramEnd"/>
      <w:r w:rsidR="006C1A0B" w:rsidRPr="009509DC">
        <w:rPr>
          <w:rFonts w:asciiTheme="majorBidi" w:hAnsiTheme="majorBidi" w:cstheme="majorBidi"/>
          <w:sz w:val="26"/>
          <w:szCs w:val="26"/>
        </w:rPr>
        <w:t xml:space="preserve"> обучающихся и другие вопросы образовательной деятельности Колледжа;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ассматривает ОПОП по специальностям Колледжа: рабочие программы учебных дисциплин, междисциплинарных курсов, профессиональных модулей; программу духовно-нравственного развития, программы ГИА по специальностям Колледжа;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ассматривает Локальные акты Колледжа в части образовательного процесса;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ринимает решения об отчислении студента из Колледжа, когда иные меры педагогического и дисциплинарного воздействия исчерпаны, в порядке, определенном Законами РФ и Уставом Колледжа. 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3. Права и ответственность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П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3.1.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имеет право: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с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овете;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>ринимать окончательное решение по спорным вопросам, входящим в его компетенцию;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 необходимых случаях на заседания Педагогического совета приглашать представител</w:t>
      </w:r>
      <w:r w:rsidRPr="009509DC">
        <w:rPr>
          <w:rFonts w:asciiTheme="majorBidi" w:hAnsiTheme="majorBidi" w:cstheme="majorBidi"/>
          <w:sz w:val="26"/>
          <w:szCs w:val="26"/>
        </w:rPr>
        <w:t>ей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 общественных организаций, учреждений, взаимодействующих с Колледжем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овета. Лица, приглашенные на заседание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овета, пользуются правом совещательного голоса.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3.2.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ответственен 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за</w:t>
      </w:r>
      <w:proofErr w:type="gramEnd"/>
      <w:r w:rsidRPr="009509DC">
        <w:rPr>
          <w:rFonts w:asciiTheme="majorBidi" w:hAnsiTheme="majorBidi" w:cstheme="majorBidi"/>
          <w:sz w:val="26"/>
          <w:szCs w:val="26"/>
        </w:rPr>
        <w:t>: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>ыполнение плана работы;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lastRenderedPageBreak/>
        <w:t>- с</w:t>
      </w:r>
      <w:r w:rsidR="006C1A0B" w:rsidRPr="009509DC">
        <w:rPr>
          <w:rFonts w:asciiTheme="majorBidi" w:hAnsiTheme="majorBidi" w:cstheme="majorBidi"/>
          <w:sz w:val="26"/>
          <w:szCs w:val="26"/>
        </w:rPr>
        <w:t>оответствие принятых решений законодательству Российской Федерации об образовании, о защите прав детства;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у</w:t>
      </w:r>
      <w:r w:rsidR="006C1A0B" w:rsidRPr="009509DC">
        <w:rPr>
          <w:rFonts w:asciiTheme="majorBidi" w:hAnsiTheme="majorBidi" w:cstheme="majorBidi"/>
          <w:sz w:val="26"/>
          <w:szCs w:val="26"/>
        </w:rPr>
        <w:t>тверждение образовательных программ, не имеющих экспертного заключения;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>ринятие конкретных решений по каждому рассматриваемому вопросу, с указанием ответственных лиц и сроков исполнения.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4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 xml:space="preserve">. Организация деятельности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организует и проводит свою работу по плану, составленному на основе предложений его членов. План работы разрабатывается на учебный год и утверждается на заседании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избирает из своего состава секретаря. Секретарь работает на общественных началах.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4.2. Все члены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при участии в его работе равны в своих правах. Каждый член совета имеет право одного решающего голоса.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4.3. Заседания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созываются не реже одного раза в квартал и проводятся в рабочее время.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4.4. При необходимости, решением директора или по требованию не менее чем одной трети его членов, может быть созвано внеплановое заседание.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4.5. В целях оперативного рассмотрения частных проблем, не терпящих отлагательства, могут проводиться заседания педагогического совета в сокращенном составе - «малый педсовет», - с привлечением только тех членов педагогического совета, которые имеют непосредственное отношение к рассматриваемой проблеме, например, педагогов, ведущих обучение в определенной учебной группе. Решения «малого педсовета» подлежат утверждению на очередном заседании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4.6. По каждому из вопросов повестки дня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принимает решение.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должно быть конкретным с указанием исполнителей и сроков исполнения. На каждом заседании должна сообщаться информация об исполнении предыдущих решений совета, срок исполнения которых истек. Никто из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не может быть лишен возможности высказать свое мнение по каждому из обсуждаемых вопросов.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4.8.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правомочно, если в голосовании участвовало не менее двух третей его членов.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4.9.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принимаются простым большинством голосов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участвующих в заседании. При равном разделении голосов решающим является голос председателя.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4.10.</w:t>
      </w:r>
      <w:r w:rsidR="00F95823" w:rsidRPr="009509DC">
        <w:rPr>
          <w:rFonts w:asciiTheme="majorBidi" w:hAnsiTheme="majorBidi" w:cstheme="majorBidi"/>
          <w:sz w:val="26"/>
          <w:szCs w:val="26"/>
        </w:rPr>
        <w:t xml:space="preserve"> </w:t>
      </w:r>
      <w:r w:rsidRPr="009509DC">
        <w:rPr>
          <w:rFonts w:asciiTheme="majorBidi" w:hAnsiTheme="majorBidi" w:cstheme="majorBidi"/>
          <w:sz w:val="26"/>
          <w:szCs w:val="26"/>
        </w:rPr>
        <w:t xml:space="preserve">Возражения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не согласных с принятым решением, по их желанию заносятся в протокол. В случае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9509DC">
        <w:rPr>
          <w:rFonts w:asciiTheme="majorBidi" w:hAnsiTheme="majorBidi" w:cstheme="majorBidi"/>
          <w:sz w:val="26"/>
          <w:szCs w:val="26"/>
        </w:rPr>
        <w:t xml:space="preserve"> если с решением или с каким-либо из его пунктов не согласен директор, то действие решения (пунктов решения) приостанавливается и оно выносится на повторное обсуждение и голосование и вступает в силу при условии, что за него проголосуют не менее двух </w:t>
      </w:r>
      <w:r w:rsidRPr="009509DC">
        <w:rPr>
          <w:rFonts w:asciiTheme="majorBidi" w:hAnsiTheme="majorBidi" w:cstheme="majorBidi"/>
          <w:sz w:val="26"/>
          <w:szCs w:val="26"/>
        </w:rPr>
        <w:lastRenderedPageBreak/>
        <w:t xml:space="preserve">третей списочного состава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но уже обязательно при тайном голосовании.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4.11.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(или отдельные его позиции) может быть обжаловано в порядке, установленном законодательством РФ. Внесение жалобы приостанавливает действие принятого решения только в отношении физических или юридических лиц, внесших жалобу до принятия соответствующим правомочным органом решения по жалобе.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4.12.</w:t>
      </w:r>
      <w:r w:rsidR="009A748F" w:rsidRPr="009509DC">
        <w:rPr>
          <w:rFonts w:asciiTheme="majorBidi" w:hAnsiTheme="majorBidi" w:cstheme="majorBidi"/>
          <w:sz w:val="26"/>
          <w:szCs w:val="26"/>
        </w:rPr>
        <w:t xml:space="preserve"> </w:t>
      </w:r>
      <w:r w:rsidRPr="009509DC">
        <w:rPr>
          <w:rFonts w:asciiTheme="majorBidi" w:hAnsiTheme="majorBidi" w:cstheme="majorBidi"/>
          <w:sz w:val="26"/>
          <w:szCs w:val="26"/>
        </w:rPr>
        <w:t xml:space="preserve">Решения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не могут ограничивать права участников образовательного процесса, закрепленные Конституцией, законодательством Российской Федерации, законодательством </w:t>
      </w:r>
      <w:r w:rsidR="00E82EA0" w:rsidRPr="009509DC">
        <w:rPr>
          <w:rFonts w:asciiTheme="majorBidi" w:hAnsiTheme="majorBidi" w:cstheme="majorBidi"/>
          <w:sz w:val="26"/>
          <w:szCs w:val="26"/>
        </w:rPr>
        <w:t>Республики Дагестан</w:t>
      </w:r>
      <w:r w:rsidRPr="009509DC">
        <w:rPr>
          <w:rFonts w:asciiTheme="majorBidi" w:hAnsiTheme="majorBidi" w:cstheme="majorBidi"/>
          <w:sz w:val="26"/>
          <w:szCs w:val="26"/>
        </w:rPr>
        <w:t>, Уставом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олледжа</w:t>
      </w:r>
      <w:r w:rsidRPr="009509DC">
        <w:rPr>
          <w:rFonts w:asciiTheme="majorBidi" w:hAnsiTheme="majorBidi" w:cstheme="majorBidi"/>
          <w:sz w:val="26"/>
          <w:szCs w:val="26"/>
        </w:rPr>
        <w:t>, трудовым договором (контрактом) работника или договором обучающегося с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олледжем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4.13. Для обеспечения делового рассмотрения вопросов повестки дня заседания - на основной доклад отводится не более 20 минут; на содоклад - не более 15 минут; на выступление в прениях, заключение докладчика - не более 5 минут; на повторное выступление, справку и т.п. - не более 3 минут.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4.14. Работу по исполнению решений </w:t>
      </w:r>
      <w:r w:rsidR="009A748F" w:rsidRPr="009509DC">
        <w:rPr>
          <w:rFonts w:asciiTheme="majorBidi" w:hAnsiTheme="majorBidi" w:cstheme="majorBidi"/>
          <w:sz w:val="26"/>
          <w:szCs w:val="26"/>
        </w:rPr>
        <w:t xml:space="preserve">Педагогического Совета </w:t>
      </w:r>
      <w:r w:rsidRPr="009509DC">
        <w:rPr>
          <w:rFonts w:asciiTheme="majorBidi" w:hAnsiTheme="majorBidi" w:cstheme="majorBidi"/>
          <w:sz w:val="26"/>
          <w:szCs w:val="26"/>
        </w:rPr>
        <w:t>организует председатель педагогического совета с помощью администрации и должностных лиц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олледжа</w:t>
      </w:r>
      <w:r w:rsidRPr="009509DC">
        <w:rPr>
          <w:rFonts w:asciiTheme="majorBidi" w:hAnsiTheme="majorBidi" w:cstheme="majorBidi"/>
          <w:sz w:val="26"/>
          <w:szCs w:val="26"/>
        </w:rPr>
        <w:t xml:space="preserve">. Должностные лица обязаны обеспечивать исполнение решений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выделяя необходимые помещения, имущество, канцелярские принадлежности и т.п.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5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 xml:space="preserve">. Документация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5.1. Заседания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оформляются протокольно. Протоколы подписываются председателем и секретарем совета.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5.2. Книгу протоколов ведет секретарь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5.3. Нумерация протоколов ведется от начала учебного года.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5.3. В каждом протоколе должны быть указаны: порядковый номер протокола; дата заседания; общее число членов совета; из них количество присутствующих на заседании; фамилии и должности приглашенных; повестка дня заседания; краткое содержание докладов, выступлений, предложений, замечаний участников заседания; принятые по каждому вопросу повестки дня решения и итоги голосования по ним. К протоколу могут быть приложены дополнительные материалы по рассматривавшимся вопросам.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5.4. Книга протоколов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образовательного учреждения входит в его номенклатуру дел, хранится в учреждении постоянно и передается по акту.</w:t>
      </w:r>
    </w:p>
    <w:p w:rsidR="001043F1" w:rsidRPr="009509DC" w:rsidRDefault="001043F1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</w:p>
    <w:sectPr w:rsidR="001043F1" w:rsidRPr="009509DC" w:rsidSect="009509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0B"/>
    <w:rsid w:val="001043F1"/>
    <w:rsid w:val="005C0AA8"/>
    <w:rsid w:val="006C1A0B"/>
    <w:rsid w:val="008A4A0F"/>
    <w:rsid w:val="009509DC"/>
    <w:rsid w:val="009A748F"/>
    <w:rsid w:val="009D75F8"/>
    <w:rsid w:val="00D1168B"/>
    <w:rsid w:val="00E82EA0"/>
    <w:rsid w:val="00F95823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A0B"/>
    <w:rPr>
      <w:b/>
      <w:bCs/>
    </w:rPr>
  </w:style>
  <w:style w:type="paragraph" w:styleId="a5">
    <w:name w:val="No Spacing"/>
    <w:uiPriority w:val="1"/>
    <w:qFormat/>
    <w:rsid w:val="006C1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A0B"/>
    <w:rPr>
      <w:b/>
      <w:bCs/>
    </w:rPr>
  </w:style>
  <w:style w:type="paragraph" w:styleId="a5">
    <w:name w:val="No Spacing"/>
    <w:uiPriority w:val="1"/>
    <w:qFormat/>
    <w:rsid w:val="006C1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Абубакр</cp:lastModifiedBy>
  <cp:revision>11</cp:revision>
  <dcterms:created xsi:type="dcterms:W3CDTF">2014-12-18T17:28:00Z</dcterms:created>
  <dcterms:modified xsi:type="dcterms:W3CDTF">2015-02-09T08:41:00Z</dcterms:modified>
</cp:coreProperties>
</file>