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C" w:rsidRPr="0014675C" w:rsidRDefault="0014675C" w:rsidP="0014675C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5F5072" w:rsidRPr="005F5072" w:rsidRDefault="005F5072" w:rsidP="005F5072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5F5072" w:rsidRPr="005F5072" w:rsidRDefault="005F5072" w:rsidP="005F5072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5F5072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Афанди</w:t>
      </w:r>
      <w:proofErr w:type="spellEnd"/>
      <w:r w:rsidRPr="005F5072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5F5072" w:rsidRPr="005F5072" w:rsidRDefault="005F5072" w:rsidP="005F5072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5F5072" w:rsidRPr="005F5072" w:rsidRDefault="005F5072" w:rsidP="005F5072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Принято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Советом Колледжа 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_______________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«__» _______ 20__ г.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>Утверждено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Директором    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_______________ </w:t>
      </w:r>
    </w:p>
    <w:p w:rsidR="005F5072" w:rsidRPr="005F5072" w:rsidRDefault="005F5072" w:rsidP="005F5072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</w:pPr>
      <w:r w:rsidRPr="005F5072">
        <w:rPr>
          <w:rFonts w:asciiTheme="majorBidi" w:eastAsia="Times New Roman" w:hAnsiTheme="majorBidi" w:cstheme="majorBidi"/>
          <w:i/>
          <w:iCs/>
          <w:sz w:val="24"/>
          <w:szCs w:val="24"/>
          <w:lang w:eastAsia="ru-RU"/>
        </w:rPr>
        <w:t xml:space="preserve"> «__» ________ 20__ г.</w:t>
      </w:r>
    </w:p>
    <w:p w:rsidR="005F5072" w:rsidRPr="005F5072" w:rsidRDefault="005F5072" w:rsidP="005F5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438" w:rsidRPr="0014675C" w:rsidRDefault="005C0438" w:rsidP="00A67302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</w:p>
    <w:p w:rsidR="00A67302" w:rsidRPr="00D15471" w:rsidRDefault="00A67302" w:rsidP="00D15471">
      <w:pPr>
        <w:pStyle w:val="a7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ПОЛОЖЕНИЕ</w:t>
      </w:r>
    </w:p>
    <w:p w:rsidR="00A67302" w:rsidRPr="00D15471" w:rsidRDefault="0014675C" w:rsidP="00D15471">
      <w:pPr>
        <w:pStyle w:val="a7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bCs/>
          <w:sz w:val="24"/>
          <w:szCs w:val="24"/>
          <w:lang w:eastAsia="ru-RU"/>
        </w:rPr>
        <w:t>О СТУДЕНЧЕСКОМ НАУЧНОМ ОБЩЕСТВЕ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br/>
      </w:r>
      <w:r w:rsidR="0014675C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       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Положение о Студенческом научном обществе составлено в соответствии с Уставом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профессионального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образовательного учреждения профессионального образования «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Колледж современного образования имени Саида </w:t>
      </w:r>
      <w:proofErr w:type="spellStart"/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Афанди</w:t>
      </w:r>
      <w:proofErr w:type="spellEnd"/>
      <w:r w:rsidRPr="00D15471">
        <w:rPr>
          <w:rFonts w:asciiTheme="majorBidi" w:hAnsiTheme="majorBidi" w:cstheme="majorBidi"/>
          <w:sz w:val="24"/>
          <w:szCs w:val="24"/>
          <w:lang w:eastAsia="ru-RU"/>
        </w:rPr>
        <w:t>».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1. Общие положения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1.1.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Студенческое научное общество (далее – СНО) является научным объединением студентов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Колледжа  активно участвующих в научно-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организационной и исследовательской работе.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1.2.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СНО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осуществляет свою деятельность на принципах самоуправления, открытого характера деятельности, духа взаимного уважения и культуры научного общения студентов.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1.3.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СНО осуществляет научно-организационную, научно-исследовательскую, координационную, научно-проектную, внедренческую и иную деятельность в соответствии с законодательством Российской Федерации, Уставом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, приказами и распоряжениями </w:t>
      </w:r>
      <w:proofErr w:type="spellStart"/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Ди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ектора</w:t>
      </w:r>
      <w:proofErr w:type="spellEnd"/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и настоящим Положением. 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1.4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.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Вопросы создания, реорганизации и ликвидации СНО регулируются на открытых отчетно-выборных конференциях студентов, преподавателей и сотрудников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67302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2. Цель и задачи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2.1.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Целью деятельности СНО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является создание условий для раскрытия творческих способностей и воспитания студенческой молодежи, сохранения и восполнения на этой основе интеллектуального потенциала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, стимулирования работы кафедр по организации научно-исследовательской работы студентов, содействия работе </w:t>
      </w:r>
      <w:r w:rsidR="00877B1A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института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по повышению качества подготовки специалистов с высшим профессиональным образованием, дальнейшего развития интеграции науки и образования.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2.2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Задачи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2.2.1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 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Развитие студенческих научных коммуникаций в </w:t>
      </w:r>
      <w:r w:rsidR="00877B1A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2.2.2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Диагностика и развитие научного потенциала студентов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="00877B1A"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2.2.3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Формирование мотивации у студентов к более углубленному и творческому освоению учебного материала через участие в исследовательской работе.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2.2.4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Воспитание творческого отношения студентов к своей специальности через исследовательскую деятельность, содействие развитию личностных и профессиональных качеств будущих специалистов.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lastRenderedPageBreak/>
        <w:t>2.2.5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 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Развитие интереса у студентов к исследованиям как основе для создания новых знаний.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2.2.6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Распространение среди студентов различных форм научного творчества в соответствии с принципами единства науки и практики.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2.2.7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Внедрение в практику научной и педагогической деятельности результатов научного творчества студентов.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2.2.8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Содействие повышению имиджа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77B1A" w:rsidRPr="00D15471" w:rsidRDefault="00877B1A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3. Функции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Для реализации своих целей и задач СНО: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3.1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Участвует в планировании и организации научно-исследовательской, координационной, научно-проектной, внедренческой и иной деятельности студентов.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3.2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Разрабатывает информационно-методическую, нормативную и организационно-распорядительную документацию и рекомендации по осуществлению научно-исследовательской, научно-методической, научно-организационной деятельности студентов, проводит методическую и консультационную работу со студентами.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3.3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Проводит студенческие научные мероприятия (</w:t>
      </w:r>
      <w:hyperlink r:id="rId6" w:tooltip="Студенческие научные конференции, &quot;круглые столы&quot;, семинары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конференции, «круглые столы», семинары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, </w:t>
      </w:r>
      <w:hyperlink r:id="rId7" w:tooltip="Конкурсы студенческих научных работ, проектов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конкурсы студенческих научных работ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, олимпиады,</w:t>
      </w:r>
      <w:r w:rsidR="00877B1A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hyperlink r:id="rId8" w:tooltip="Студенческие научные кружки, клубы, секции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дискуссионные клубы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и др.). 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3.4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Обеспечивает научно-организационное сопровождение и поддержку студенческих научных проектов и работ, выполняемых студентами в самостоятельном научном поиске.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3.5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Налаживает связи со СНО других высших учебных заведений, изучает их опыт организации НИРС с целью реализации совместных проектов и внедрения новых форм и методов в работу СНО. 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3.6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Разрабатывает и реализует программы, цель которых – повышение научного потенциала студентов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3.7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Поддерживает научные проекты студентов, направленные на исследование проблем внутреннего развития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, и предложения по их внедрению в практику учебно-воспитательной и организационной работы подразделений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3.8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 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Привлекает студентов к научно-организационной, научно-исследовательской, координационной, научно-проектной, внедренческой деятельности.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3.9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Рекомендует наиболее перспективных студентов, активно занимающихся научно-исследовательской и научно-организационной работой, для продолжения образования в</w:t>
      </w:r>
      <w:r w:rsidR="00877B1A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институте и в </w:t>
      </w:r>
      <w:hyperlink r:id="rId9" w:tooltip="Cайт Управления аспирантуры и докторантуры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аспирантуре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3.10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Осуществляет мониторинг потребностей </w:t>
      </w:r>
      <w:r w:rsidR="00877B1A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и внешних организаций в результатах НИРС, рынка научных студенческих проектов, возможностей финансовой и иной поддержки студенческих научных разработок, осуществляемых в </w:t>
      </w:r>
      <w:r w:rsidR="00877B1A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 </w:t>
      </w:r>
    </w:p>
    <w:p w:rsidR="00877B1A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3.11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Осуществляет организационную и информационную поддержку научных мероприятий, проводимых кафедрами и другими </w:t>
      </w:r>
      <w:hyperlink r:id="rId10" w:tooltip="Научные подразделения Университета" w:history="1">
        <w:r w:rsidR="00877B1A" w:rsidRPr="00D15471">
          <w:rPr>
            <w:rFonts w:asciiTheme="majorBidi" w:hAnsiTheme="majorBidi" w:cstheme="majorBidi"/>
            <w:sz w:val="24"/>
            <w:szCs w:val="24"/>
            <w:lang w:eastAsia="ru-RU"/>
          </w:rPr>
          <w:t>института</w:t>
        </w:r>
      </w:hyperlink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3.12</w:t>
      </w:r>
      <w:r w:rsidR="00877B1A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Привлекает студентов к участию во </w:t>
      </w:r>
      <w:proofErr w:type="spellStart"/>
      <w:r w:rsidRPr="00D15471">
        <w:rPr>
          <w:rFonts w:asciiTheme="majorBidi" w:hAnsiTheme="majorBidi" w:cstheme="majorBidi"/>
          <w:sz w:val="24"/>
          <w:szCs w:val="24"/>
          <w:lang w:eastAsia="ru-RU"/>
        </w:rPr>
        <w:t>внутривузовских</w:t>
      </w:r>
      <w:proofErr w:type="spellEnd"/>
      <w:r w:rsidRPr="00D15471">
        <w:rPr>
          <w:rFonts w:asciiTheme="majorBidi" w:hAnsiTheme="majorBidi" w:cstheme="majorBidi"/>
          <w:sz w:val="24"/>
          <w:szCs w:val="24"/>
          <w:lang w:eastAsia="ru-RU"/>
        </w:rPr>
        <w:t>,</w:t>
      </w:r>
      <w:r w:rsidR="00ED6F31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республиканских,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региональных, всероссийских и международных студенческих мероприятиях, а также в организации и проведении подобных мероприятий в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3.13</w:t>
      </w:r>
      <w:r w:rsidR="00ED6F31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Оказывает научно-организационную поддержку студентам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при подготовке научных работ для участия в межвузовских, всероссийских и международных</w:t>
      </w:r>
      <w:r w:rsidR="00ED6F31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hyperlink r:id="rId11" w:tooltip="Конкурсы студенческих научных работ, проектов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конкурсах на лучшую научную работу студентов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3.14</w:t>
      </w:r>
      <w:r w:rsidR="00ED6F31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Ведет постоянное обновление баз данных о </w:t>
      </w:r>
      <w:hyperlink r:id="rId12" w:tooltip="Конкурсы студенческих научных работ, проектов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конкурсах научных работ студентов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,</w:t>
      </w:r>
      <w:r w:rsidR="00ED6F31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hyperlink r:id="rId13" w:tooltip="Студенческие научные конференции, &quot;круглые столы&quot;, семинары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студенческих научных конференциях, семинарах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и других научных мероприятиях, а также организациях, поддерживающих работу вузов в области НИРС.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3.15</w:t>
      </w:r>
      <w:r w:rsidR="00ED6F31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Осуществляет информационное сопровождение НИРС и собственной деятельности.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3.16</w:t>
      </w:r>
      <w:r w:rsidR="00ED6F31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Координирует работу постоянно действующих </w:t>
      </w:r>
      <w:hyperlink r:id="rId14" w:tooltip="Студенческие научные кружки, клубы, секции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студенческих семинаров, кружков, клубов, секций по актуальным проблемам науки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lastRenderedPageBreak/>
        <w:t>3.17</w:t>
      </w:r>
      <w:r w:rsidR="00ED6F31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 Готовит материалы для </w:t>
      </w:r>
      <w:hyperlink r:id="rId15" w:tooltip="Научный раздел Интернет-портала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научного раздела </w:t>
        </w:r>
        <w:proofErr w:type="gramStart"/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интернет-портала</w:t>
        </w:r>
        <w:proofErr w:type="gramEnd"/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и периодических изданий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3.18</w:t>
      </w:r>
      <w:r w:rsidR="00ED6F31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Поддерживает систему обратной связи СНО со студентами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, структурными подразделениями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, включая </w:t>
      </w:r>
      <w:hyperlink r:id="rId16" w:tgtFrame="_self" w:tooltip="Сайт Студенческого совета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Студенческий совет </w:t>
        </w:r>
        <w:r w:rsidR="00904939" w:rsidRPr="00D15471">
          <w:rPr>
            <w:rFonts w:asciiTheme="majorBidi" w:hAnsiTheme="majorBidi" w:cstheme="majorBidi"/>
            <w:sz w:val="24"/>
            <w:szCs w:val="24"/>
            <w:lang w:eastAsia="ru-RU"/>
          </w:rPr>
          <w:t>КСО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, а также внешними организациями с целью повышения эффективности НИРС </w:t>
      </w:r>
      <w:r w:rsidR="00904939" w:rsidRPr="00D15471">
        <w:rPr>
          <w:rFonts w:asciiTheme="majorBidi" w:hAnsiTheme="majorBidi" w:cstheme="majorBidi"/>
          <w:sz w:val="24"/>
          <w:szCs w:val="24"/>
          <w:lang w:eastAsia="ru-RU"/>
        </w:rPr>
        <w:t>колледжа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4. Структура СНО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4.1</w:t>
      </w:r>
      <w:r w:rsidR="00ED6F31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 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Основными структурными единицами (элементами) СНО являются: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Координатор СНО;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Президент СНО;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 </w:t>
      </w:r>
      <w:hyperlink r:id="rId17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СНО факультета.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4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2.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Координатор СНО 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4.2.1.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Координатором СНО </w:t>
      </w:r>
      <w:r w:rsidR="00996DE8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является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один из </w:t>
      </w:r>
      <w:r w:rsidR="00996DE8" w:rsidRPr="00D15471">
        <w:rPr>
          <w:rFonts w:asciiTheme="majorBidi" w:hAnsiTheme="majorBidi" w:cstheme="majorBidi"/>
          <w:sz w:val="24"/>
          <w:szCs w:val="24"/>
          <w:lang w:eastAsia="ru-RU"/>
        </w:rPr>
        <w:t>преподавателей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996DE8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, назначенный </w:t>
      </w:r>
      <w:r w:rsidR="00996DE8" w:rsidRPr="00D15471">
        <w:rPr>
          <w:rFonts w:asciiTheme="majorBidi" w:hAnsiTheme="majorBidi" w:cstheme="majorBidi"/>
          <w:sz w:val="24"/>
          <w:szCs w:val="24"/>
          <w:lang w:eastAsia="ru-RU"/>
        </w:rPr>
        <w:t>Дир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ектором.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4.2.2.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Координатор СНО: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оказывает содействие в научно-организационной, научно-исследовательской, научно-проектной, внедренческой и иной деятельности </w:t>
      </w:r>
      <w:hyperlink r:id="rId18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в рамках настоящего Положения;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утверждает перспективные, годовые, семестровые, ежемесячные планы СНО и алгоритмы работы </w:t>
      </w:r>
      <w:hyperlink r:id="rId19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предлагает кандидатуру президента СНО на рассмотрение </w:t>
      </w:r>
      <w:hyperlink r:id="rId20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имеет право поставить перед </w:t>
      </w:r>
      <w:hyperlink r:id="rId21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Советом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вопрос об освобождении от обязанностей президента СНО, ответственного секретаря </w:t>
      </w:r>
      <w:hyperlink r:id="rId22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, президента и вице-президента СНО факультета. 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4.3.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Президент СНО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4.3.1.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Президент СНО избирается квалифицированным большинством голосов (не менее 2/3) членов </w:t>
      </w:r>
      <w:hyperlink r:id="rId23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по представлению Координатора СНО.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4.3.2. 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Срок полномочий президента СНО – один год. Количество выдвижений кандидата в президенты СНО ограничено сроком его обучения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в институте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ED6F31" w:rsidRPr="00D15471" w:rsidRDefault="00ED6F31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4.3.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3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Президент СНО обязан: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содействовать совершенствованию необходимых условий для развития студенческой науки в </w:t>
      </w:r>
      <w:r w:rsidR="00ED6F31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выполнять свои функции в соответствии с настоящим Положением;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координировать деятельность </w:t>
      </w:r>
      <w:hyperlink r:id="rId24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по подготовке научных проектов и планов работы СНО</w:t>
      </w:r>
      <w:proofErr w:type="gramStart"/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;</w:t>
      </w:r>
      <w:proofErr w:type="gramEnd"/>
      <w:r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руководить работой </w:t>
      </w:r>
      <w:hyperlink r:id="rId25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по подготовке проектов отчетов об итогах научно-исследовательской работы студентов;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проводить методическую и консультационную работу с членами </w:t>
      </w:r>
      <w:hyperlink r:id="rId26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по вопросам деятельности СНО;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вести заседания </w:t>
      </w:r>
      <w:hyperlink r:id="rId27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направлять и контролировать работу СНО факультетов </w:t>
      </w:r>
      <w:r w:rsidR="00ED6F31" w:rsidRPr="00D15471">
        <w:rPr>
          <w:rFonts w:asciiTheme="majorBidi" w:hAnsiTheme="majorBidi" w:cstheme="majorBidi"/>
          <w:sz w:val="24"/>
          <w:szCs w:val="24"/>
          <w:lang w:eastAsia="ru-RU"/>
        </w:rPr>
        <w:t>СИНК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отчитываться раз в семестр перед Координатором СНО и </w:t>
      </w:r>
      <w:hyperlink r:id="rId28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Советом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о проделанной работе за истекший период; 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осуществлять текущий контроль </w:t>
      </w:r>
      <w:r w:rsidR="005C0438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над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исполнением решений </w:t>
      </w:r>
      <w:hyperlink r:id="rId29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ED6F31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готовить для </w:t>
      </w:r>
      <w:hyperlink r:id="rId30" w:tgtFrame="_self" w:tooltip="Сайт Управления научной работы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Управления научной работы </w:t>
        </w:r>
        <w:r w:rsidR="005C0438" w:rsidRPr="00D15471">
          <w:rPr>
            <w:rFonts w:asciiTheme="majorBidi" w:hAnsiTheme="majorBidi" w:cstheme="majorBidi"/>
            <w:sz w:val="24"/>
            <w:szCs w:val="24"/>
            <w:lang w:eastAsia="ru-RU"/>
          </w:rPr>
          <w:t>института</w:t>
        </w:r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 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предложения по развитию научно-исследовательской деятельности студентов в </w:t>
      </w:r>
      <w:r w:rsidR="00ED6F31" w:rsidRPr="00D15471">
        <w:rPr>
          <w:rFonts w:asciiTheme="majorBidi" w:hAnsiTheme="majorBidi" w:cstheme="majorBidi"/>
          <w:sz w:val="24"/>
          <w:szCs w:val="24"/>
          <w:lang w:eastAsia="ru-RU"/>
        </w:rPr>
        <w:t>СИНК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контролировать информационное сопровождение деятельности СНО </w:t>
      </w:r>
      <w:r w:rsidR="007B7495" w:rsidRPr="00D15471">
        <w:rPr>
          <w:rFonts w:asciiTheme="majorBidi" w:hAnsiTheme="majorBidi" w:cstheme="majorBidi"/>
          <w:sz w:val="24"/>
          <w:szCs w:val="24"/>
          <w:lang w:eastAsia="ru-RU"/>
        </w:rPr>
        <w:t>СИНК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4.3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.4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Президент СНО имеет право: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осуществлять от имени СНО взаимодействие со структурными подразделениями </w:t>
      </w:r>
      <w:r w:rsidR="007B7495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, а также внешними объединениями и организациями в рамках своей компетенции (по согласованию с координатором СНО);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вносить на рассмотрение </w:t>
      </w:r>
      <w:hyperlink r:id="rId31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кандидатуру ответственного секретаря Совета СНО;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lastRenderedPageBreak/>
        <w:t>– поставить перед </w:t>
      </w:r>
      <w:hyperlink r:id="rId32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Советом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вопрос об отстранении от должности ответственного секретаря Совета СНО, президента и вице-президента СНО факультета;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присутствовать на совещаниях и/или заседаниях кафедр и других научных подразделений </w:t>
      </w:r>
      <w:r w:rsidR="007B7495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, включая научные секции, кружки, клубы и др., на которых рассматриваются вопросы организации НИРС;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запрашивать и получать от руководителей и сотрудников кафедр и других научных подразделений </w:t>
      </w:r>
      <w:r w:rsidR="005C0438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, а также членов </w:t>
      </w:r>
      <w:hyperlink r:id="rId33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необходимые данные об организации НИРС;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gramStart"/>
      <w:r w:rsidRPr="00D15471">
        <w:rPr>
          <w:rFonts w:asciiTheme="majorBidi" w:hAnsiTheme="majorBidi" w:cstheme="majorBidi"/>
          <w:sz w:val="24"/>
          <w:szCs w:val="24"/>
          <w:lang w:eastAsia="ru-RU"/>
        </w:rPr>
        <w:t>– налагать взыскания на членов </w:t>
      </w:r>
      <w:hyperlink r:id="rId34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с занесением в личную карточку за ненадлежащее исполнение или неисполнение своих общественных обязанностей, предусмотренных настоящим Положением (по согласованию с координатором СНО.</w:t>
      </w:r>
      <w:proofErr w:type="gramEnd"/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4.3.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Основанием для отстранения от должности президента СНО является ненадлежащее выполнение своих обязанностей, предусмотренных настоящим Положением.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4.3.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Президент СНО может быть освобожден от обязанностей квалифицированным большинством голосов (не менее 2/3) членов Совета СНО.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/>
          <w:sz w:val="24"/>
          <w:szCs w:val="24"/>
          <w:lang w:eastAsia="ru-RU"/>
        </w:rPr>
        <w:t>. </w:t>
      </w:r>
      <w:hyperlink r:id="rId35" w:tgtFrame="_self" w:tooltip="Сайт Совета СНО МосГУ" w:history="1">
        <w:r w:rsidR="00A67302" w:rsidRPr="00D15471">
          <w:rPr>
            <w:rFonts w:asciiTheme="majorBidi" w:hAnsiTheme="majorBidi" w:cstheme="majorBidi"/>
            <w:b/>
            <w:sz w:val="24"/>
            <w:szCs w:val="24"/>
            <w:lang w:eastAsia="ru-RU"/>
          </w:rPr>
          <w:t xml:space="preserve">Совет СНО </w:t>
        </w:r>
      </w:hyperlink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hyperlink r:id="rId36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является высшим коллегиальным органом СНО.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hyperlink r:id="rId37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формируется из президентов и вице-президентов СНО факультетов.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.3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Решения, принимаемые </w:t>
      </w:r>
      <w:hyperlink r:id="rId38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Советом СНО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, являются обязательными для исполнения всеми членами СНО.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.4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Заседания совета СНО проводятся не реже двух раз в месяц.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.5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Работу </w:t>
      </w:r>
      <w:hyperlink r:id="rId39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возглавляет президент СНО.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.6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Совет СНО по представлению президента СНО утверждает кандидатуру и освобождает от обязанностей ответственного секретаря </w:t>
      </w:r>
      <w:hyperlink r:id="rId40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.7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Ответственный секретарь </w:t>
      </w:r>
      <w:hyperlink r:id="rId41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: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обеспечивает подготовку и проведение заседаний </w:t>
      </w:r>
      <w:hyperlink r:id="rId42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(включая информирование членов </w:t>
      </w:r>
      <w:hyperlink r:id="rId43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о повестке заседания </w:t>
      </w:r>
      <w:hyperlink r:id="rId44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 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не позднее, чем за 3 (три) дня до заседания);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ведет протоколы заседаний </w:t>
      </w:r>
      <w:hyperlink r:id="rId45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и осуществляет рассылку их электронных версий членам </w:t>
      </w:r>
      <w:hyperlink r:id="rId46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в трехдневный срок;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обеспечивает информационное сопровождение работы </w:t>
      </w:r>
      <w:hyperlink r:id="rId47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ведет базу членов СНО.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.8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hyperlink r:id="rId48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обязан: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осуществлять общее руководство деятельностью СНО;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разрабатывать стратегию развития СНО;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готовить аналитические материалы (отчеты, справки, статьи, доклады и др.) о состоянии и перспективах развития НИРС в </w:t>
      </w:r>
      <w:r w:rsidR="007B7495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институте;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разрабатывать проекты методической, информационной, нормативной и организационно-распорядительной документации по осуществлению НИРС в </w:t>
      </w:r>
      <w:r w:rsidR="007B7495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формировать и представлять на утверждение координатору СНО перспективные, годовые, семестровые, ежемесячные планы СНО и алгоритмы работы;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обеспечивать информационное сопровождение деятельности СНО;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разрабатывать и поддерживать систему обратной связи </w:t>
      </w:r>
      <w:hyperlink r:id="rId49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со студентами. </w:t>
      </w:r>
    </w:p>
    <w:p w:rsidR="007B7495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5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.9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hyperlink r:id="rId50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имеет право: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вносить на рассмотрение начальника </w:t>
      </w:r>
      <w:hyperlink r:id="rId51" w:tgtFrame="_self" w:tooltip="Сайт Управления научной работы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Управления научной работы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, а также руководителей кафедр, факультетов и научных подразделений </w:t>
      </w:r>
      <w:r w:rsidR="007B7495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института 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предложения, относящиеся к организации научно-исследовательской работы студентов; </w:t>
      </w:r>
    </w:p>
    <w:p w:rsidR="007B7495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осуществлять контроль в рамках своей компетенции за своевременным и качественным выполнением НИРС;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lastRenderedPageBreak/>
        <w:t>– вносить на рассмотрение начальника </w:t>
      </w:r>
      <w:hyperlink r:id="rId52" w:tgtFrame="_self" w:tooltip="Сайт Управления научной работы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Управления научной работы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, а также руководителей кафедр, факультетов и научных подразделений 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предложения по поощрению наиболее активных членов СНО;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освобождать от обязанностей президента СНО, ответственного секретаря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hyperlink r:id="rId53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, президента и вице-президента СНО факультета 2/3 голосов членов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hyperlink r:id="rId54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Совета СНО 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(по согласованию с координатором СНО).</w:t>
      </w:r>
    </w:p>
    <w:p w:rsidR="00ED2AEF" w:rsidRPr="00D15471" w:rsidRDefault="00ED2AEF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/>
          <w:sz w:val="24"/>
          <w:szCs w:val="24"/>
          <w:lang w:eastAsia="ru-RU"/>
        </w:rPr>
        <w:t>. СНО факультета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СНО факультета является первичной структурной единицей СНО.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СНО факультета возглавляют президент и вице-президент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.3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 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Президент СНО факультета избирается на Общем собрании СНО факультета ежегодно не позднее 1 октября.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.4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Общее собрание СНО факультета созывается не реже одного раза в учебном году по инициативе координатора СНО, президента СНО, президента или вице-президента СНО факультета или 1/3 членов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.5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Общее собрание СНО факультета считается правомочным при участии в нем не менее 2/3 состава членов СНО факультета. Все вопросы принимаются Общим собранием СНО факультета простым большинством голосов присутствующих на нем студентов факультета.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.6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 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Общее собрание СНО факультета выполняет следующие функции: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избирает президента СНО факультета, утверждает вице-президента СНО факультета, утверждает предложенную президентом СНО факультета структуру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заслушивает и утверждает отчеты о работе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решает другие вопросы, связанные с деятельностью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.7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Общее собрание СНО факультета имеет право поставить перед </w:t>
      </w:r>
      <w:hyperlink r:id="rId55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Советом СНО 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вопрос об освобождении от обязанностей президента и вице-президента СНО этого факультета.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.8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Президент СНО факультета представляет на утверждение Общему собранию СНО факультета кандидатуру вице-президента и структуру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.9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Срок полномочий президента и вице-президента СНО факультета – один год.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.10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. 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Президент и вице-президент СНО факультета являются членами </w:t>
      </w:r>
      <w:hyperlink r:id="rId56" w:tgtFrame="_self" w:tooltip="Сайт Совета СНО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.11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Президент и вице-президент СНО факультета несут ответственность за качество проводимых СНО факультета мероприятий.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.12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Президент СНО факультета обязан: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формировать и представлять на утверждение </w:t>
      </w:r>
      <w:hyperlink r:id="rId57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годовые, семестровые, ежемесячные планы и алгоритмы работы СНО факультета;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контролировать работу СНО факультета;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обеспечивать подготовку документации, необходимой для работы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представлять на Общем собрании СНО факультета отчет о деятельности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выполнять распоряжения </w:t>
      </w:r>
      <w:hyperlink r:id="rId58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 СНО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 и присутствовать на заседаниях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hyperlink r:id="rId59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Совета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.13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Президент СНО факультета имеет право: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назначать и отстранять членов СНО факультета от должностей, предусмотренных структурой СНО факультета;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давать поручения членам СНО факультета по текущим вопросам в пределах своей компетенции;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ставить вопрос перед Общим собранием СНО факультета об отстранении вице-президента СНО факультета от должности и/или исключении любого члена СНО факультета из его состава.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6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.14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В случае невозможности осуществления президентом СНО факультета своих обязанностей их исполняет вице-президент СНО факультета или избираемый на Общем собрании СНО факультета исполняющий обязанности президента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lastRenderedPageBreak/>
        <w:t>7</w:t>
      </w:r>
      <w:r w:rsidR="00A67302" w:rsidRPr="00D15471">
        <w:rPr>
          <w:rFonts w:asciiTheme="majorBidi" w:hAnsiTheme="majorBidi" w:cstheme="majorBidi"/>
          <w:b/>
          <w:sz w:val="24"/>
          <w:szCs w:val="24"/>
          <w:lang w:eastAsia="ru-RU"/>
        </w:rPr>
        <w:t xml:space="preserve">. Членство в СНО 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Членом СНО может стать студент или аспирант любой специальности, курса и формы обучения, занимающийся научно-исследовательской деятельностью и желающий стать членом СНО.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Основанием членства в СНО является письменное заявление о вступлении в СНО на имя президента СНО с визой президента или вице-президента СНО факультета.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.3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На основании поданного заявления информация о студенте (аспиранте) по установленной форме заносится в единую базу данных членов СНО.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.4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 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Личная карточка каждого члена СНО дополняется информацией о его достижениях в научно-организационной, научно-исследовательской, координационной, научно-проектной, внедренческой и иной деятельности по мере ее поступления.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.5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В СНО отсутствует система членских взносов.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.6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Члены СНО обладают равными правами и обязанностями.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.7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Члены СНО имеют право: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избирать и быть избранными в руководящие органы СНО;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своевременно получать информацию о мероприятиях СНО;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заниматься научно-организационной, научно-исследовательской, координационной, научно-проектной, внедренческой и иной деятельностью, предусмотренной планом работы СНО;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представлять к публикации результаты собственных научных исследований; 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br/>
        <w:t xml:space="preserve">– вносить на рассмотрение Президента СНО факультета предложения, относящиеся к организации научно-исследовательской работы студентов в 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институте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выйти из состава СНО по собственному желанию на основании письменного заявления.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7.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Члены СНО обязаны: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ознакомиться и соблюдать настоящее Положение; 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принимать участие в научно-организационной, научно-исследовательской, координационной, научно-проектной, внедренческой и/или иной деятельности, предусмотренной планом работы СНО;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– выполнять решения, принятые </w:t>
      </w:r>
      <w:hyperlink r:id="rId60" w:tgtFrame="_self" w:tooltip="Сайт Совета СНО МосГУ" w:history="1">
        <w:r w:rsidRPr="00D15471">
          <w:rPr>
            <w:rFonts w:asciiTheme="majorBidi" w:hAnsiTheme="majorBidi" w:cstheme="majorBidi"/>
            <w:sz w:val="24"/>
            <w:szCs w:val="24"/>
            <w:lang w:eastAsia="ru-RU"/>
          </w:rPr>
          <w:t>Советом СНО</w:t>
        </w:r>
      </w:hyperlink>
      <w:r w:rsidRPr="00D15471">
        <w:rPr>
          <w:rFonts w:asciiTheme="majorBidi" w:hAnsiTheme="majorBidi" w:cstheme="majorBidi"/>
          <w:sz w:val="24"/>
          <w:szCs w:val="24"/>
          <w:lang w:eastAsia="ru-RU"/>
        </w:rPr>
        <w:t>, и взятые на себя обязательства по вопросам, входящим в компетенцию СНО;</w:t>
      </w:r>
    </w:p>
    <w:p w:rsidR="00ED2AEF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– не допускать действий, которые могут нанести ущерб интересам СНО и 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в целом.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7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.9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Член СНО может быть исключен из состава СНО за несоблюдение настоящего Положения на общем собрании членов СНО факультета по решению большинства членов СНО факультета.</w:t>
      </w:r>
    </w:p>
    <w:p w:rsidR="005C0438" w:rsidRPr="00D15471" w:rsidRDefault="005C0438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/>
          <w:sz w:val="24"/>
          <w:szCs w:val="24"/>
          <w:lang w:eastAsia="ru-RU"/>
        </w:rPr>
        <w:t>. Взаимодействие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СНО взаимодействует со всеми структурными подразделениями 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института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по вопросам организации, проведения, технической и информационной поддержки НИРС.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Для выполнения своих функций СНО взаимодействует </w:t>
      </w:r>
      <w:proofErr w:type="gramStart"/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с</w:t>
      </w:r>
      <w:proofErr w:type="gramEnd"/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.2.1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hyperlink r:id="rId61" w:tgtFrame="_self" w:tooltip="Сайт Управления научной работы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>Управлением научной работы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в соответствии с настоящим Положением по вопросам организации и координации научной и научно-исследовательской работы студентов;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.2.2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 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>Д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ругими научными подразделениями </w:t>
      </w:r>
      <w:r w:rsidR="00996DE8" w:rsidRPr="00D15471">
        <w:rPr>
          <w:rFonts w:asciiTheme="majorBidi" w:hAnsiTheme="majorBidi" w:cstheme="majorBidi"/>
          <w:sz w:val="24"/>
          <w:szCs w:val="24"/>
          <w:lang w:eastAsia="ru-RU"/>
        </w:rPr>
        <w:t>КСО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 по вопросам организации и проведения фундаментальных и прикладных научных исследований;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.2.3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hyperlink r:id="rId62" w:tgtFrame="_self" w:tooltip="Сайт Управления аспирантуры и докторантуры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>Управлением аспирантуры и докторантуры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по вопросам рекомендации студентов для обучения в аспирантуре и участия аспирантов в деятельности СНО; 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.2.4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Учебно-методическим управлением по вопросам развития НИРС в рамках учебного процесса;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.2.5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Управлением информационных технологий по вопросам организации технического сопровождения научно-организационных мероприятий;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.2.6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Отделом по связям с общественностью по вопросам информационной поддержки деятельности СНО;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lastRenderedPageBreak/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.2.7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Отделом рекламы Управления маркетинговых коммуникаций и консультирования потребителей по вопросам изготовления рекламных материалов научно-организационных мероприятий СНО и оперативного информационного сопровождения научной деятельности посредством размещения информации на страницах сайта 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института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.2.8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hyperlink r:id="rId63" w:tgtFrame="_self" w:tooltip="Факультеты и кафедры МосГУ " w:history="1">
        <w:r w:rsidR="00ED2AEF" w:rsidRPr="00D15471">
          <w:rPr>
            <w:rFonts w:asciiTheme="majorBidi" w:hAnsiTheme="majorBidi" w:cstheme="majorBidi"/>
            <w:sz w:val="24"/>
            <w:szCs w:val="24"/>
            <w:lang w:eastAsia="ru-RU"/>
          </w:rPr>
          <w:t>Ф</w:t>
        </w:r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акультетами </w:t>
        </w:r>
        <w:r w:rsidR="00ED2AEF" w:rsidRPr="00D15471">
          <w:rPr>
            <w:rFonts w:asciiTheme="majorBidi" w:hAnsiTheme="majorBidi" w:cstheme="majorBidi"/>
            <w:sz w:val="24"/>
            <w:szCs w:val="24"/>
            <w:lang w:eastAsia="ru-RU"/>
          </w:rPr>
          <w:t>институт</w:t>
        </w:r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>а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по вопросам организации научно-исследовательской работы студентов;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.2.9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hyperlink r:id="rId64" w:tgtFrame="_self" w:tooltip="Факультеты и кафедры МосГУ" w:history="1">
        <w:r w:rsidR="00996DE8" w:rsidRPr="00D15471">
          <w:rPr>
            <w:rFonts w:asciiTheme="majorBidi" w:hAnsiTheme="majorBidi" w:cstheme="majorBidi"/>
            <w:sz w:val="24"/>
            <w:szCs w:val="24"/>
            <w:lang w:eastAsia="ru-RU"/>
          </w:rPr>
          <w:t>Отделениями</w:t>
        </w:r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 </w:t>
        </w:r>
        <w:r w:rsidR="00996DE8" w:rsidRPr="00D15471">
          <w:rPr>
            <w:rFonts w:asciiTheme="majorBidi" w:hAnsiTheme="majorBidi" w:cstheme="majorBidi"/>
            <w:sz w:val="24"/>
            <w:szCs w:val="24"/>
            <w:lang w:eastAsia="ru-RU"/>
          </w:rPr>
          <w:t>колледжа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по вопросам организации научно-исследовательской работы студентов и их участия в деятельности научных школ;</w:t>
      </w:r>
    </w:p>
    <w:p w:rsidR="00ED2AEF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.2.10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hyperlink r:id="rId65" w:tgtFrame="_self" w:tooltip="Сайт Студенческого совета МосГУ" w:history="1">
        <w:r w:rsidR="00A67302" w:rsidRPr="00D15471">
          <w:rPr>
            <w:rFonts w:asciiTheme="majorBidi" w:hAnsiTheme="majorBidi" w:cstheme="majorBidi"/>
            <w:sz w:val="24"/>
            <w:szCs w:val="24"/>
            <w:lang w:eastAsia="ru-RU"/>
          </w:rPr>
          <w:t xml:space="preserve">Студенческим советом </w:t>
        </w:r>
        <w:r w:rsidR="00ED2AEF" w:rsidRPr="00D15471">
          <w:rPr>
            <w:rFonts w:asciiTheme="majorBidi" w:hAnsiTheme="majorBidi" w:cstheme="majorBidi"/>
            <w:sz w:val="24"/>
            <w:szCs w:val="24"/>
            <w:lang w:eastAsia="ru-RU"/>
          </w:rPr>
          <w:t>института</w:t>
        </w:r>
      </w:hyperlink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по вопросам организации и развития научно-исследовательской работы студентов; </w:t>
      </w:r>
    </w:p>
    <w:p w:rsidR="005C0438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8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.2.11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ED2AEF" w:rsidRPr="00D15471">
        <w:rPr>
          <w:rFonts w:asciiTheme="majorBidi" w:hAnsiTheme="majorBidi" w:cstheme="majorBidi"/>
          <w:sz w:val="24"/>
          <w:szCs w:val="24"/>
          <w:lang w:eastAsia="ru-RU"/>
        </w:rPr>
        <w:t>Н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аучными фондами, ассоциациями, советами и иными сторонними организациями и учреждениями, а также с научными центрами России, СНГ и зарубежных стран для организации научных связей и привлечения внешних денежных средств на финансирование научных исследований.</w:t>
      </w:r>
    </w:p>
    <w:p w:rsidR="005C0438" w:rsidRPr="00D15471" w:rsidRDefault="005C0438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5C0438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9</w:t>
      </w:r>
      <w:r w:rsidR="00A67302" w:rsidRPr="00D15471">
        <w:rPr>
          <w:rFonts w:asciiTheme="majorBidi" w:hAnsiTheme="majorBidi" w:cstheme="majorBidi"/>
          <w:b/>
          <w:sz w:val="24"/>
          <w:szCs w:val="24"/>
          <w:lang w:eastAsia="ru-RU"/>
        </w:rPr>
        <w:t>. Ответственность</w:t>
      </w:r>
    </w:p>
    <w:p w:rsidR="005C0438" w:rsidRPr="00D15471" w:rsidRDefault="007B7495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9</w:t>
      </w:r>
      <w:r w:rsidR="00A67302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="00A67302" w:rsidRPr="00D15471">
        <w:rPr>
          <w:rFonts w:asciiTheme="majorBidi" w:hAnsiTheme="majorBidi" w:cstheme="majorBidi"/>
          <w:sz w:val="24"/>
          <w:szCs w:val="24"/>
          <w:lang w:eastAsia="ru-RU"/>
        </w:rPr>
        <w:t> Все члены СНО несут персональную ответственность за ненадлежащее исполнение или неисполнение своих должностных обязанностей, предусмотренных настоящим Положением.</w:t>
      </w:r>
    </w:p>
    <w:p w:rsidR="005C0438" w:rsidRPr="00D15471" w:rsidRDefault="005C0438" w:rsidP="00D15471">
      <w:pPr>
        <w:pStyle w:val="a7"/>
        <w:ind w:firstLine="567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5C0438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1</w:t>
      </w:r>
      <w:r w:rsidR="007B7495" w:rsidRPr="00D15471">
        <w:rPr>
          <w:rFonts w:asciiTheme="majorBidi" w:hAnsiTheme="majorBidi" w:cstheme="majorBidi"/>
          <w:b/>
          <w:sz w:val="24"/>
          <w:szCs w:val="24"/>
          <w:lang w:eastAsia="ru-RU"/>
        </w:rPr>
        <w:t>0</w:t>
      </w:r>
      <w:r w:rsidRPr="00D15471">
        <w:rPr>
          <w:rFonts w:asciiTheme="majorBidi" w:hAnsiTheme="majorBidi" w:cstheme="majorBidi"/>
          <w:b/>
          <w:sz w:val="24"/>
          <w:szCs w:val="24"/>
          <w:lang w:eastAsia="ru-RU"/>
        </w:rPr>
        <w:t>. Финансирование деятельности</w:t>
      </w:r>
    </w:p>
    <w:p w:rsidR="005C0438" w:rsidRPr="00D15471" w:rsidRDefault="00A67302" w:rsidP="00D15471">
      <w:pPr>
        <w:pStyle w:val="a7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1</w:t>
      </w:r>
      <w:r w:rsidR="007B7495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0</w:t>
      </w:r>
      <w:r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.1</w:t>
      </w:r>
      <w:r w:rsidR="00ED2AEF" w:rsidRPr="00D15471">
        <w:rPr>
          <w:rFonts w:asciiTheme="majorBidi" w:hAnsiTheme="majorBidi" w:cstheme="majorBidi"/>
          <w:bCs/>
          <w:sz w:val="24"/>
          <w:szCs w:val="24"/>
          <w:lang w:eastAsia="ru-RU"/>
        </w:rPr>
        <w:t>.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 xml:space="preserve"> Деятельность СНО финансируется за счет средств </w:t>
      </w:r>
      <w:r w:rsidR="005C0438" w:rsidRPr="00D15471">
        <w:rPr>
          <w:rFonts w:asciiTheme="majorBidi" w:hAnsiTheme="majorBidi" w:cstheme="majorBidi"/>
          <w:sz w:val="24"/>
          <w:szCs w:val="24"/>
          <w:lang w:eastAsia="ru-RU"/>
        </w:rPr>
        <w:t>института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t>, а также средств, привлеченных из внешних источников по разработке научных проектов (гранты, спонсорская поддержка предприятий и организаций, фондов, частных лиц).</w:t>
      </w:r>
    </w:p>
    <w:p w:rsidR="00A67302" w:rsidRPr="00661B15" w:rsidRDefault="00A67302" w:rsidP="00D15471">
      <w:pPr>
        <w:pStyle w:val="a7"/>
        <w:ind w:firstLine="567"/>
        <w:jc w:val="both"/>
        <w:rPr>
          <w:lang w:eastAsia="ru-RU"/>
        </w:rPr>
      </w:pPr>
      <w:r w:rsidRPr="00D15471">
        <w:rPr>
          <w:rFonts w:asciiTheme="majorBidi" w:hAnsiTheme="majorBidi" w:cstheme="majorBidi"/>
          <w:sz w:val="24"/>
          <w:szCs w:val="24"/>
          <w:lang w:eastAsia="ru-RU"/>
        </w:rPr>
        <w:t>  </w:t>
      </w:r>
      <w:r w:rsidRPr="00D15471">
        <w:rPr>
          <w:rFonts w:asciiTheme="majorBidi" w:hAnsiTheme="majorBidi" w:cstheme="majorBidi"/>
          <w:sz w:val="24"/>
          <w:szCs w:val="24"/>
          <w:lang w:eastAsia="ru-RU"/>
        </w:rPr>
        <w:br/>
      </w:r>
      <w:r w:rsidRPr="00661B15">
        <w:rPr>
          <w:lang w:eastAsia="ru-RU"/>
        </w:rPr>
        <w:br/>
      </w:r>
    </w:p>
    <w:p w:rsidR="00A67302" w:rsidRPr="00661B15" w:rsidRDefault="00A67302" w:rsidP="00661B15">
      <w:pPr>
        <w:spacing w:before="100" w:beforeAutospacing="1" w:line="360" w:lineRule="auto"/>
        <w:ind w:firstLine="5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6E5573" w:rsidRPr="00661B15" w:rsidRDefault="006E5573" w:rsidP="00661B15">
      <w:pPr>
        <w:spacing w:line="360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6E5573" w:rsidRPr="00661B15" w:rsidSect="0014675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302"/>
    <w:rsid w:val="0014675C"/>
    <w:rsid w:val="005C0438"/>
    <w:rsid w:val="005F5072"/>
    <w:rsid w:val="00661B15"/>
    <w:rsid w:val="006E5573"/>
    <w:rsid w:val="007B7495"/>
    <w:rsid w:val="00861A22"/>
    <w:rsid w:val="00877B1A"/>
    <w:rsid w:val="00904939"/>
    <w:rsid w:val="00996DE8"/>
    <w:rsid w:val="00A67302"/>
    <w:rsid w:val="00D15471"/>
    <w:rsid w:val="00ED2AEF"/>
    <w:rsid w:val="00E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302"/>
    <w:rPr>
      <w:b/>
      <w:bCs/>
    </w:rPr>
  </w:style>
  <w:style w:type="character" w:customStyle="1" w:styleId="apple-converted-space">
    <w:name w:val="apple-converted-space"/>
    <w:basedOn w:val="a0"/>
    <w:rsid w:val="00A67302"/>
  </w:style>
  <w:style w:type="character" w:styleId="a5">
    <w:name w:val="Hyperlink"/>
    <w:basedOn w:val="a0"/>
    <w:uiPriority w:val="99"/>
    <w:semiHidden/>
    <w:unhideWhenUsed/>
    <w:rsid w:val="00A67302"/>
    <w:rPr>
      <w:color w:val="0000FF"/>
      <w:u w:val="single"/>
    </w:rPr>
  </w:style>
  <w:style w:type="paragraph" w:customStyle="1" w:styleId="a6">
    <w:name w:val="Для таблиц"/>
    <w:basedOn w:val="a"/>
    <w:uiPriority w:val="99"/>
    <w:rsid w:val="00A6730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673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8640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sgu.ru/nauchnaya/ss/conference/" TargetMode="External"/><Relationship Id="rId18" Type="http://schemas.openxmlformats.org/officeDocument/2006/relationships/hyperlink" Target="http://www.mosgu.ru/nauchnaya/ss/sss/sovet/" TargetMode="External"/><Relationship Id="rId26" Type="http://schemas.openxmlformats.org/officeDocument/2006/relationships/hyperlink" Target="http://www.mosgu.ru/nauchnaya/ss/sss/sovet/" TargetMode="External"/><Relationship Id="rId39" Type="http://schemas.openxmlformats.org/officeDocument/2006/relationships/hyperlink" Target="http://www.mosgu.ru/nauchnaya/ss/sss/sovet/" TargetMode="External"/><Relationship Id="rId21" Type="http://schemas.openxmlformats.org/officeDocument/2006/relationships/hyperlink" Target="http://www.mosgu.ru/nauchnaya/ss/sss/sovet/" TargetMode="External"/><Relationship Id="rId34" Type="http://schemas.openxmlformats.org/officeDocument/2006/relationships/hyperlink" Target="http://www.mosgu.ru/nauchnaya/ss/sss/sovet/" TargetMode="External"/><Relationship Id="rId42" Type="http://schemas.openxmlformats.org/officeDocument/2006/relationships/hyperlink" Target="http://www.mosgu.ru/nauchnaya/ss/sss/sovet/" TargetMode="External"/><Relationship Id="rId47" Type="http://schemas.openxmlformats.org/officeDocument/2006/relationships/hyperlink" Target="http://www.mosgu.ru/nauchnaya/ss/sss/sovet/" TargetMode="External"/><Relationship Id="rId50" Type="http://schemas.openxmlformats.org/officeDocument/2006/relationships/hyperlink" Target="http://www.mosgu.ru/nauchnaya/ss/sss/sovet/" TargetMode="External"/><Relationship Id="rId55" Type="http://schemas.openxmlformats.org/officeDocument/2006/relationships/hyperlink" Target="http://www.mosgu.ru/nauchnaya/ss/sss/sovet/" TargetMode="External"/><Relationship Id="rId63" Type="http://schemas.openxmlformats.org/officeDocument/2006/relationships/hyperlink" Target="http://www.mosgu.ru/studentam/faculties/" TargetMode="External"/><Relationship Id="rId7" Type="http://schemas.openxmlformats.org/officeDocument/2006/relationships/hyperlink" Target="http://www.mosgu.ru/nauchnaya/ss/konku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gu.ru/studench/" TargetMode="External"/><Relationship Id="rId29" Type="http://schemas.openxmlformats.org/officeDocument/2006/relationships/hyperlink" Target="http://www.mosgu.ru/nauchnaya/ss/sss/sove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sgu.ru/nauchnaya/ss/conference/" TargetMode="External"/><Relationship Id="rId11" Type="http://schemas.openxmlformats.org/officeDocument/2006/relationships/hyperlink" Target="http://www.mosgu.ru/nauchnaya/ss/konkurs/" TargetMode="External"/><Relationship Id="rId24" Type="http://schemas.openxmlformats.org/officeDocument/2006/relationships/hyperlink" Target="http://www.mosgu.ru/nauchnaya/ss/sss/sovet/" TargetMode="External"/><Relationship Id="rId32" Type="http://schemas.openxmlformats.org/officeDocument/2006/relationships/hyperlink" Target="http://www.mosgu.ru/nauchnaya/ss/sss/sovet/" TargetMode="External"/><Relationship Id="rId37" Type="http://schemas.openxmlformats.org/officeDocument/2006/relationships/hyperlink" Target="http://www.mosgu.ru/nauchnaya/ss/sss/sovet/" TargetMode="External"/><Relationship Id="rId40" Type="http://schemas.openxmlformats.org/officeDocument/2006/relationships/hyperlink" Target="http://www.mosgu.ru/nauchnaya/ss/sss/sovet/" TargetMode="External"/><Relationship Id="rId45" Type="http://schemas.openxmlformats.org/officeDocument/2006/relationships/hyperlink" Target="http://www.mosgu.ru/nauchnaya/ss/sss/sovet/" TargetMode="External"/><Relationship Id="rId53" Type="http://schemas.openxmlformats.org/officeDocument/2006/relationships/hyperlink" Target="http://www.mosgu.ru/nauchnaya/ss/sss/sovet/" TargetMode="External"/><Relationship Id="rId58" Type="http://schemas.openxmlformats.org/officeDocument/2006/relationships/hyperlink" Target="http://www.mosgu.ru/nauchnaya/ss/sss/sovet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sgu.ru/nauchnaya/" TargetMode="External"/><Relationship Id="rId23" Type="http://schemas.openxmlformats.org/officeDocument/2006/relationships/hyperlink" Target="http://www.mosgu.ru/nauchnaya/ss/sss/sovet/" TargetMode="External"/><Relationship Id="rId28" Type="http://schemas.openxmlformats.org/officeDocument/2006/relationships/hyperlink" Target="http://www.mosgu.ru/nauchnaya/ss/sss/sovet/" TargetMode="External"/><Relationship Id="rId36" Type="http://schemas.openxmlformats.org/officeDocument/2006/relationships/hyperlink" Target="http://www.mosgu.ru/nauchnaya/ss/sss/sovet/" TargetMode="External"/><Relationship Id="rId49" Type="http://schemas.openxmlformats.org/officeDocument/2006/relationships/hyperlink" Target="http://www.mosgu.ru/nauchnaya/ss/sss/sovet/" TargetMode="External"/><Relationship Id="rId57" Type="http://schemas.openxmlformats.org/officeDocument/2006/relationships/hyperlink" Target="http://www.mosgu.ru/nauchnaya/ss/sss/sovet/" TargetMode="External"/><Relationship Id="rId61" Type="http://schemas.openxmlformats.org/officeDocument/2006/relationships/hyperlink" Target="http://www.mosgu.ru/nauchnaya/unr/" TargetMode="External"/><Relationship Id="rId10" Type="http://schemas.openxmlformats.org/officeDocument/2006/relationships/hyperlink" Target="http://www.mosgu.ru/nauchnaya/kafedra/" TargetMode="External"/><Relationship Id="rId19" Type="http://schemas.openxmlformats.org/officeDocument/2006/relationships/hyperlink" Target="http://www.mosgu.ru/nauchnaya/ss/sss/sovet/" TargetMode="External"/><Relationship Id="rId31" Type="http://schemas.openxmlformats.org/officeDocument/2006/relationships/hyperlink" Target="http://www.mosgu.ru/nauchnaya/ss/sss/sovet/" TargetMode="External"/><Relationship Id="rId44" Type="http://schemas.openxmlformats.org/officeDocument/2006/relationships/hyperlink" Target="http://www.mosgu.ru/nauchnaya/ss/sss/sovet/" TargetMode="External"/><Relationship Id="rId52" Type="http://schemas.openxmlformats.org/officeDocument/2006/relationships/hyperlink" Target="http://www.mosgu.ru/nauchnaya/unr/" TargetMode="External"/><Relationship Id="rId60" Type="http://schemas.openxmlformats.org/officeDocument/2006/relationships/hyperlink" Target="http://www.mosgu.ru/nauchnaya/ss/sss/sovet/" TargetMode="External"/><Relationship Id="rId65" Type="http://schemas.openxmlformats.org/officeDocument/2006/relationships/hyperlink" Target="http://mosgu.ru/studen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tgraduate.mosgu.ru/" TargetMode="External"/><Relationship Id="rId14" Type="http://schemas.openxmlformats.org/officeDocument/2006/relationships/hyperlink" Target="http://www.mosgu.ru/nauchnaya/ss/section/" TargetMode="External"/><Relationship Id="rId22" Type="http://schemas.openxmlformats.org/officeDocument/2006/relationships/hyperlink" Target="http://www.mosgu.ru/nauchnaya/ss/sss/sovet/" TargetMode="External"/><Relationship Id="rId27" Type="http://schemas.openxmlformats.org/officeDocument/2006/relationships/hyperlink" Target="http://www.mosgu.ru/nauchnaya/ss/sss/sovet/" TargetMode="External"/><Relationship Id="rId30" Type="http://schemas.openxmlformats.org/officeDocument/2006/relationships/hyperlink" Target="http://www.mosgu.ru/nauchnaya/unr/" TargetMode="External"/><Relationship Id="rId35" Type="http://schemas.openxmlformats.org/officeDocument/2006/relationships/hyperlink" Target="http://www.mosgu.ru/nauchnaya/ss/sss/sovet/" TargetMode="External"/><Relationship Id="rId43" Type="http://schemas.openxmlformats.org/officeDocument/2006/relationships/hyperlink" Target="http://www.mosgu.ru/nauchnaya/ss/sss/sovet/" TargetMode="External"/><Relationship Id="rId48" Type="http://schemas.openxmlformats.org/officeDocument/2006/relationships/hyperlink" Target="http://www.mosgu.ru/nauchnaya/ss/sss/sovet/" TargetMode="External"/><Relationship Id="rId56" Type="http://schemas.openxmlformats.org/officeDocument/2006/relationships/hyperlink" Target="http://www.mosgu.ru/nauchnaya/ss/sss/sovet/" TargetMode="External"/><Relationship Id="rId64" Type="http://schemas.openxmlformats.org/officeDocument/2006/relationships/hyperlink" Target="http://www.mosgu.ru/studentam/faculties/" TargetMode="External"/><Relationship Id="rId8" Type="http://schemas.openxmlformats.org/officeDocument/2006/relationships/hyperlink" Target="http://www.mosgu.ru/nauchnaya/ss/section/" TargetMode="External"/><Relationship Id="rId51" Type="http://schemas.openxmlformats.org/officeDocument/2006/relationships/hyperlink" Target="http://www.mosgu.ru/nauchnaya/unr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osgu.ru/nauchnaya/ss/konkurs/" TargetMode="External"/><Relationship Id="rId17" Type="http://schemas.openxmlformats.org/officeDocument/2006/relationships/hyperlink" Target="http://www.mosgu.ru/nauchnaya/ss/sss/sovet/" TargetMode="External"/><Relationship Id="rId25" Type="http://schemas.openxmlformats.org/officeDocument/2006/relationships/hyperlink" Target="http://www.mosgu.ru/nauchnaya/ss/sss/sovet/" TargetMode="External"/><Relationship Id="rId33" Type="http://schemas.openxmlformats.org/officeDocument/2006/relationships/hyperlink" Target="http://www.mosgu.ru/nauchnaya/ss/sss/sovet/" TargetMode="External"/><Relationship Id="rId38" Type="http://schemas.openxmlformats.org/officeDocument/2006/relationships/hyperlink" Target="http://www.mosgu.ru/nauchnaya/ss/sss/sovet/" TargetMode="External"/><Relationship Id="rId46" Type="http://schemas.openxmlformats.org/officeDocument/2006/relationships/hyperlink" Target="http://www.mosgu.ru/nauchnaya/ss/sss/sovet/" TargetMode="External"/><Relationship Id="rId59" Type="http://schemas.openxmlformats.org/officeDocument/2006/relationships/hyperlink" Target="http://www.mosgu.ru/nauchnaya/ss/sss/sovet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mosgu.ru/nauchnaya/ss/sss/sovet/" TargetMode="External"/><Relationship Id="rId41" Type="http://schemas.openxmlformats.org/officeDocument/2006/relationships/hyperlink" Target="http://www.mosgu.ru/nauchnaya/ss/sss/sovet/" TargetMode="External"/><Relationship Id="rId54" Type="http://schemas.openxmlformats.org/officeDocument/2006/relationships/hyperlink" Target="http://www.mosgu.ru/nauchnaya/ss/sss/sovet/" TargetMode="External"/><Relationship Id="rId62" Type="http://schemas.openxmlformats.org/officeDocument/2006/relationships/hyperlink" Target="http://postgraduate.mos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D23A-CB9F-4F98-9014-3EEBB31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3697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Абубакр</cp:lastModifiedBy>
  <cp:revision>9</cp:revision>
  <cp:lastPrinted>2014-08-06T06:36:00Z</cp:lastPrinted>
  <dcterms:created xsi:type="dcterms:W3CDTF">2014-03-28T07:01:00Z</dcterms:created>
  <dcterms:modified xsi:type="dcterms:W3CDTF">2015-02-22T14:31:00Z</dcterms:modified>
</cp:coreProperties>
</file>