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2" w:rsidRPr="00922DDC" w:rsidRDefault="00450932" w:rsidP="00450932">
      <w:pPr>
        <w:numPr>
          <w:ilvl w:val="0"/>
          <w:numId w:val="26"/>
        </w:numPr>
        <w:tabs>
          <w:tab w:val="num" w:pos="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922DDC">
        <w:rPr>
          <w:rFonts w:ascii="Times New Roman" w:eastAsia="Calibri" w:hAnsi="Times New Roman" w:cs="Times New Roman"/>
          <w:b/>
          <w:spacing w:val="-3"/>
          <w:sz w:val="24"/>
          <w:szCs w:val="24"/>
        </w:rPr>
        <w:t>Частное профессиональное образовательное учреждение</w:t>
      </w: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22DDC">
        <w:rPr>
          <w:rFonts w:ascii="Times New Roman" w:hAnsi="Times New Roman" w:cs="Times New Roman"/>
          <w:b/>
          <w:caps/>
          <w:sz w:val="24"/>
          <w:szCs w:val="24"/>
        </w:rPr>
        <w:t>«КОЛЛЕДЖ СОВРЕМЕННОГО ОБРАЗОВАНИЯ ИМЕНИ САИДА АФАНДИ»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u w:val="single"/>
          <w:lang w:val="x-none" w:eastAsia="x-none"/>
        </w:rPr>
      </w:pPr>
    </w:p>
    <w:p w:rsidR="00450932" w:rsidRPr="00922DDC" w:rsidRDefault="00450932" w:rsidP="0045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450932" w:rsidRPr="00922DDC" w:rsidTr="00450932">
        <w:tc>
          <w:tcPr>
            <w:tcW w:w="4961" w:type="dxa"/>
          </w:tcPr>
          <w:p w:rsidR="00450932" w:rsidRPr="00922DDC" w:rsidRDefault="00450932" w:rsidP="00450932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  <w:p w:rsidR="00450932" w:rsidRPr="00922DDC" w:rsidRDefault="00450932" w:rsidP="00450932">
            <w:pPr>
              <w:spacing w:after="0" w:line="240" w:lineRule="auto"/>
              <w:ind w:hanging="18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Председатель ПЦК ______________________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                              ( подпись)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ПЦК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«____» ______________ 20….. г.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Протокол № _______________</w:t>
            </w:r>
          </w:p>
          <w:p w:rsidR="00450932" w:rsidRPr="00922DDC" w:rsidRDefault="00450932" w:rsidP="00450932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932" w:rsidRPr="00922DDC" w:rsidRDefault="00450932" w:rsidP="00450932">
            <w:pPr>
              <w:suppressAutoHyphens/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  <w:lang w:eastAsia="zh-CN"/>
              </w:rPr>
            </w:pPr>
          </w:p>
        </w:tc>
      </w:tr>
    </w:tbl>
    <w:p w:rsidR="00450932" w:rsidRPr="00922DDC" w:rsidRDefault="00450932" w:rsidP="00450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DC">
        <w:rPr>
          <w:rFonts w:ascii="Times New Roman" w:hAnsi="Times New Roman" w:cs="Times New Roman"/>
          <w:b/>
          <w:sz w:val="28"/>
          <w:szCs w:val="28"/>
        </w:rPr>
        <w:t>ФОНД ОЦЕНОЧНЫХ СРЕДСТВ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450932" w:rsidRPr="00922DDC" w:rsidRDefault="00450932" w:rsidP="00450932">
      <w:pPr>
        <w:keepNext/>
        <w:numPr>
          <w:ilvl w:val="3"/>
          <w:numId w:val="26"/>
        </w:numPr>
        <w:tabs>
          <w:tab w:val="num" w:pos="0"/>
        </w:tabs>
        <w:suppressAutoHyphens/>
        <w:spacing w:before="120"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  <w:u w:val="single"/>
          <w:lang w:val="x-none" w:eastAsia="x-none"/>
        </w:rPr>
      </w:pPr>
    </w:p>
    <w:p w:rsidR="00450932" w:rsidRPr="00922DDC" w:rsidRDefault="002E3F88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 02 «</w:t>
      </w:r>
      <w:r w:rsidR="00450932" w:rsidRPr="00922DDC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DDC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922DDC">
        <w:rPr>
          <w:rFonts w:ascii="Times New Roman" w:eastAsia="Calibri" w:hAnsi="Times New Roman" w:cs="Times New Roman"/>
          <w:b/>
          <w:sz w:val="28"/>
          <w:szCs w:val="28"/>
        </w:rPr>
        <w:t>40.02.01 «</w:t>
      </w:r>
      <w:r w:rsidRPr="00922DDC"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обеспечения»</w:t>
      </w: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32" w:rsidRPr="00922DDC" w:rsidRDefault="00450932" w:rsidP="0045093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DC">
        <w:rPr>
          <w:rFonts w:ascii="Times New Roman" w:hAnsi="Times New Roman" w:cs="Times New Roman"/>
          <w:b/>
          <w:sz w:val="28"/>
          <w:szCs w:val="28"/>
        </w:rPr>
        <w:t>Дубки 2018</w:t>
      </w:r>
    </w:p>
    <w:p w:rsidR="002620F1" w:rsidRPr="00922DDC" w:rsidRDefault="002620F1" w:rsidP="00DF583A">
      <w:pPr>
        <w:pageBreakBefore/>
        <w:spacing w:after="0" w:line="240" w:lineRule="auto"/>
        <w:ind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2620F1" w:rsidRPr="00922DDC" w:rsidRDefault="002620F1" w:rsidP="00DF583A">
      <w:pPr>
        <w:spacing w:after="0" w:line="240" w:lineRule="auto"/>
        <w:ind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Фонда оценочных средств</w:t>
      </w:r>
    </w:p>
    <w:p w:rsidR="002620F1" w:rsidRPr="00922DDC" w:rsidRDefault="002620F1" w:rsidP="00926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ind w:left="-357" w:hanging="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885"/>
        <w:gridCol w:w="3642"/>
        <w:gridCol w:w="2610"/>
      </w:tblGrid>
      <w:tr w:rsidR="002620F1" w:rsidRPr="00922DDC">
        <w:tc>
          <w:tcPr>
            <w:tcW w:w="540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9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дисциплины (модуля)*</w:t>
            </w: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2643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Код контролируемой компетенции (или её части)</w:t>
            </w:r>
          </w:p>
        </w:tc>
      </w:tr>
      <w:tr w:rsidR="002620F1" w:rsidRPr="00922DDC">
        <w:trPr>
          <w:trHeight w:val="106"/>
        </w:trPr>
        <w:tc>
          <w:tcPr>
            <w:tcW w:w="540" w:type="dxa"/>
            <w:vMerge w:val="restart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</w:tcPr>
          <w:p w:rsidR="002620F1" w:rsidRPr="00922DDC" w:rsidRDefault="002620F1" w:rsidP="00DF58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Раздел 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Конспект лекций</w:t>
            </w:r>
          </w:p>
        </w:tc>
        <w:tc>
          <w:tcPr>
            <w:tcW w:w="2643" w:type="dxa"/>
            <w:vMerge w:val="restart"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F1" w:rsidRPr="00922DDC">
        <w:trPr>
          <w:trHeight w:val="106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106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224"/>
        </w:trPr>
        <w:tc>
          <w:tcPr>
            <w:tcW w:w="540" w:type="dxa"/>
            <w:vMerge w:val="restart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</w:tcPr>
          <w:p w:rsidR="002620F1" w:rsidRPr="00922DDC" w:rsidRDefault="002620F1" w:rsidP="00DF5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36" w:type="dxa"/>
          </w:tcPr>
          <w:p w:rsidR="002620F1" w:rsidRPr="00922DDC" w:rsidRDefault="002620F1" w:rsidP="00105D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643" w:type="dxa"/>
            <w:vMerge w:val="restart"/>
            <w:vAlign w:val="center"/>
          </w:tcPr>
          <w:p w:rsidR="002620F1" w:rsidRPr="00922DDC" w:rsidRDefault="002620F1" w:rsidP="00BF3B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20F1" w:rsidRPr="00922DDC">
        <w:trPr>
          <w:trHeight w:val="223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vAlign w:val="center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643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0F1" w:rsidRPr="00922DDC">
        <w:trPr>
          <w:trHeight w:val="189"/>
        </w:trPr>
        <w:tc>
          <w:tcPr>
            <w:tcW w:w="540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Доклад / Реферат</w:t>
            </w:r>
          </w:p>
        </w:tc>
        <w:tc>
          <w:tcPr>
            <w:tcW w:w="2643" w:type="dxa"/>
            <w:vMerge/>
          </w:tcPr>
          <w:p w:rsidR="002620F1" w:rsidRPr="00922DDC" w:rsidRDefault="002620F1" w:rsidP="00021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0F1" w:rsidRPr="00922DDC" w:rsidRDefault="002620F1" w:rsidP="00DF583A">
      <w:pPr>
        <w:spacing w:after="0" w:line="240" w:lineRule="auto"/>
        <w:ind w:left="-357" w:hanging="1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*Наименование разделов берется из рабочей программы дисциплины (модуля)</w:t>
      </w:r>
    </w:p>
    <w:p w:rsidR="002620F1" w:rsidRPr="00922DDC" w:rsidRDefault="002620F1">
      <w:pPr>
        <w:rPr>
          <w:rFonts w:ascii="Times New Roman" w:hAnsi="Times New Roman" w:cs="Times New Roman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Pr="00922DDC" w:rsidRDefault="00922DDC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DF58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подготовки к экзамену</w:t>
      </w:r>
    </w:p>
    <w:p w:rsidR="002620F1" w:rsidRPr="00922DDC" w:rsidRDefault="002620F1" w:rsidP="00DF58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Специфика российской цивилизации. Особенности истории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Восточные славяне в догосударственный период.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Образование Древнерусского государства. Проблема норманнизма.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Принятие христианства на Руси.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Эволюция восточнославянской государственности  в Х - начале ХII вв. Деятельность Ярослава Мудрого и Владимира Мономаха.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Развитие Великого Новгорода. Особенности новгородской демократии.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Монголо-татарское нашествие на Русь и его последствия.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Объединение русских земель в ХIY - XY вв.: основные этапы, деятельность князей, политические центры, причины возвышения Москвы, последствия.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Московское государство в ХYI веке. Иван Грозный и его политика.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Смутное Время в  России в начале XYII века.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России в XYII  веке. Деятельность первых Романовых. “Соборное Уложение”.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XYII  век – «бунташный век» в истории России. Церковный Раскол в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Российское государство в первой четверти  XVIII в. Реформы Петра 1.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Российская империя в эпоху  Дворцовых переворотов.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Россия во второй половине XYIII века. Политика “просвещенного абсолютизма”..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Социально-экономическое, политическое развитие и общественная мысль России в первой половине XIX века.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Отечественная война 1812 года. Восстание декабристов.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Александр II и его политика. Реформы 60-х годов XIX в.  и их значение. Отмена крепостного права в России.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Контрреформы  Александра III.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Россия в конце XIX - начале XX века. Назревание предпосылок революции.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Революция 1905-1907 гг. в России, её итоги и значение.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Российское государство в 1907 – 1914 гг.  П.А.Столыпин и его реформы. Деятельность Государственных Дум.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Участие России в Первой мировой войне. Брестский мир.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Февральская революция в России. Развитие революции весной-осенью 1917 года (период двоевластия).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Октябрьская революция 1917 года и ее значение. Борьба за власть в России после Октября и судьба Учредительного собрания.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Гражданская война в России: причины, этапы, воюющие стороны и их программы, основные события, причины победы большевиков, значение.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Осуществление НЭПа в 1920-е годы. Образование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Формирование однопартийного советского политического режима. Усиление личной власти И. Сталина.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Индустриализация и коллективизация в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Советского государства в 1920-30-е годы.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Великая Отечественная война 1941-1945 гг. Уроки и итоги войны.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развитие, общественно-политическая жизнь и внешняя политика Советского Союза в послевоенные годы (1945 – 1953 гг.). 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в СССР второй половины 1950-х - первой половины 1960-х годов. Н.С.Хрущев.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Нарастание кризисных явлений в СССР в 1965-1985 гг. Л.И.Брежнев.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Основные направления внешней политики во второй половине 1940-х  - первой половине 1980-х годов.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>Советский Союз в период Перестройки. М.С. Горбачёв. Распад СССР.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Экономические и политические реформы в России начала 1990-х годов. 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Современная Россия: перспектива развития</w:t>
      </w:r>
    </w:p>
    <w:p w:rsidR="002620F1" w:rsidRPr="00922DDC" w:rsidRDefault="002620F1" w:rsidP="009C790D">
      <w:pPr>
        <w:pStyle w:val="a4"/>
        <w:numPr>
          <w:ilvl w:val="0"/>
          <w:numId w:val="3"/>
        </w:numPr>
        <w:tabs>
          <w:tab w:val="left" w:pos="284"/>
          <w:tab w:val="left" w:pos="426"/>
          <w:tab w:val="num" w:pos="18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Кольский Север: от средневековья к XXI веку.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Система и критерии оценки представлены в рабочей программе дисциплины (модуля)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22DDC">
        <w:rPr>
          <w:rFonts w:ascii="Times New Roman" w:hAnsi="Times New Roman" w:cs="Times New Roman"/>
          <w:sz w:val="20"/>
          <w:szCs w:val="20"/>
        </w:rPr>
        <w:tab/>
      </w: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22DDC" w:rsidRPr="00922DDC" w:rsidRDefault="00922DDC" w:rsidP="00FF45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20F1" w:rsidRPr="00922DDC" w:rsidRDefault="002620F1" w:rsidP="00FF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lastRenderedPageBreak/>
        <w:t>ЭКЗАМЕНАЦИОННЫЕ БИЛЕТЫ</w:t>
      </w:r>
    </w:p>
    <w:p w:rsidR="002620F1" w:rsidRPr="00922DDC" w:rsidRDefault="002620F1" w:rsidP="00FF45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99"/>
        <w:gridCol w:w="8612"/>
      </w:tblGrid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Специфика российской цивилизации. Особенности истории России.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в конце XIX - начале XX века. Назревание предпосылок революции.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Восточные славяне в догосударственный период.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Революция 1905-1907 гг. в России, её итоги и значение.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Древнерусского государства. Проблема норманнизма.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Российское государство в 1907 – 1914 гг.  П.А.Столыпин и его реформы. Деятельность Государственных Дум.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Принятие христианства на Руси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России в Первой мировой войне. Брестский мир.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Эволюция восточнославянской государственности  в Х - начале ХII вв. Деятельность Ярослава Мудрого и Владимира Мономаха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Февральская революция в России. Развитие революции весной-осенью 1917 года (период двоевластия).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Русские земли в период феодальной раздробленности.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Октябрьская революция 1917 года и ее значение. Борьба за власть в России после Октября и судьба Учредительного собрания.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Великого Новгорода. Особенности новгородской демократии.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Гражданская война в России: причины, этапы, воюющие стороны и их программы, основные события, причины победы большевиков, значение.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Монголо-татарское нашествие на Русь и его последствия.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НЭПа в 1920-е годы. Образование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Объединение русских земель в ХIY - XY вв.: основные этапы, деятельность князей, политические центры, причины возвышения Москвы, последствия.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однопартийного советского политического режима. Усиление личной власти И. Сталина.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Московское государство в ХYI веке. Иван Грозный и его политика.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Индустриализация и коллективизация в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Смутное Время в  России в начале XYII века.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Внешняя политика Советского государства в 1920-30-е годы.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и политическое развитие России в XYII  веке. Деятельность первых Романовых. “Соборное Уложение”.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Великая Отечественная война 1941-1945 гг. Уроки и итоги войны.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XYII  век – «бунташный век» в истории России. Церковный Раскол в России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 развитие, общественно-политическая жизнь и внешняя политика Советского Союза в послевоенные годы (1945 – 1953 гг.).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Российское государство в первой четверти  XVIII в. Реформы Петра 1.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Реформы в СССР второй половины 1950-х - первой половины 1960-х годов. Н.С.Хрущев.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Российская империя в эпоху  Дворцовых переворотов.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Нарастание кризисных явлений в СССР в 1965-1985 гг. Л.И.Брежнев.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 во второй половине XYIII века. Политика “просвещенного абсолютизма”.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направления внешней политики во второй половине 1940-х  - первой половине 1980-х годов.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Социально-экономическое, политическое развитие и общественная мысль России в первой половине XIX века.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Советский Союз в период Перестройки. М.С. Горбачёв. Распад СССР.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Отечественная война 1812 года. Восстание декабристов.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Экономические и политические реформы в России начала 1990-х годов.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 II и его политика. Реформы 60-х годов XIX в.  и их значение. Отмена крепостного права в России.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Современная Россия: перспектива развития.</w:t>
            </w: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20F1" w:rsidRPr="00922DDC" w:rsidTr="003C3643">
        <w:tc>
          <w:tcPr>
            <w:tcW w:w="599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8612" w:type="dxa"/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Контрреформы  Александра III</w:t>
            </w: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</w:tr>
      <w:tr w:rsidR="002620F1" w:rsidRPr="00922DDC" w:rsidTr="003C3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:rsidR="002620F1" w:rsidRPr="00922DDC" w:rsidRDefault="002620F1" w:rsidP="003C3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Кольский Север: от средневековья к XXI веку.</w:t>
            </w:r>
          </w:p>
        </w:tc>
      </w:tr>
    </w:tbl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FF45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ОК 1 – ОК 10.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DF583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</w:p>
    <w:p w:rsidR="002620F1" w:rsidRPr="00922DDC" w:rsidRDefault="002620F1" w:rsidP="00DF583A">
      <w:pPr>
        <w:ind w:left="-360" w:hanging="17"/>
        <w:jc w:val="center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Тесты разработаны и интегрированы в оболочку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 место хранения кафедра общественных и естественных наук</w:t>
      </w: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DF5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Контролируемые компетенции</w:t>
      </w:r>
      <w:r w:rsidRPr="00922DDC">
        <w:rPr>
          <w:rFonts w:ascii="Times New Roman" w:hAnsi="Times New Roman" w:cs="Times New Roman"/>
          <w:sz w:val="24"/>
          <w:szCs w:val="24"/>
        </w:rPr>
        <w:t>: -</w:t>
      </w:r>
    </w:p>
    <w:p w:rsidR="002620F1" w:rsidRPr="00922DDC" w:rsidRDefault="002620F1" w:rsidP="00DF583A">
      <w:pPr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2620F1" w:rsidRPr="00922DDC" w:rsidRDefault="002620F1" w:rsidP="00DF583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 тестирования: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Тестовые задания оцениваются по 5-балльной системе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2718"/>
      </w:tblGrid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Баллы за верно выполненные тестовые задания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 xml:space="preserve">≥ 90 % от верно выполненных заданий 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От 70 % до 89 % включительно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От 60 % до 69 % включительно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3580" w:type="pct"/>
          </w:tcPr>
          <w:p w:rsidR="002620F1" w:rsidRPr="00922DDC" w:rsidRDefault="002620F1" w:rsidP="00021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&lt; 60 % от верно выполненных заданий</w:t>
            </w:r>
          </w:p>
        </w:tc>
        <w:tc>
          <w:tcPr>
            <w:tcW w:w="1420" w:type="pct"/>
          </w:tcPr>
          <w:p w:rsidR="002620F1" w:rsidRPr="00922DDC" w:rsidRDefault="002620F1" w:rsidP="00021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620F1" w:rsidRPr="00922DDC" w:rsidRDefault="002620F1" w:rsidP="00DF58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922DDC" w:rsidRPr="00922DDC" w:rsidRDefault="00922DDC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Темы рефератов</w:t>
      </w:r>
    </w:p>
    <w:p w:rsidR="002620F1" w:rsidRPr="00922DDC" w:rsidRDefault="002620F1" w:rsidP="005E17AA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C790D">
      <w:pPr>
        <w:pStyle w:val="a5"/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ind w:left="0" w:firstLine="0"/>
        <w:rPr>
          <w:rFonts w:ascii="Times New Roman" w:hAnsi="Times New Roman"/>
          <w:sz w:val="24"/>
          <w:szCs w:val="24"/>
        </w:rPr>
      </w:pPr>
      <w:r w:rsidRPr="00922DDC">
        <w:rPr>
          <w:rFonts w:ascii="Times New Roman" w:hAnsi="Times New Roman"/>
          <w:sz w:val="24"/>
          <w:szCs w:val="24"/>
        </w:rPr>
        <w:t>Формационный и цивилизационный подходы к изучению истории.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Восточные славяне в древности: происхождение, общественный строй, политические объединения, религия.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Предпосылки,  процесс образования  и развитие Древнерусского государства (IX-начало XII в.).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процесс  и  значение  христианизации  Руси.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предпосылки и значение феодальной раздробленности на Руси (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22DDC">
        <w:rPr>
          <w:rFonts w:ascii="Times New Roman" w:hAnsi="Times New Roman" w:cs="Times New Roman"/>
          <w:sz w:val="24"/>
          <w:szCs w:val="24"/>
        </w:rPr>
        <w:t>-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Русь и Орда: проблемы взаимовлияния.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Причины и начало создания единого русского государства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Pr="00922DDC">
        <w:rPr>
          <w:rFonts w:ascii="Times New Roman" w:hAnsi="Times New Roman" w:cs="Times New Roman"/>
          <w:sz w:val="24"/>
          <w:szCs w:val="24"/>
        </w:rPr>
        <w:t>-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922DDC">
        <w:rPr>
          <w:rFonts w:ascii="Times New Roman" w:hAnsi="Times New Roman" w:cs="Times New Roman"/>
          <w:sz w:val="24"/>
          <w:szCs w:val="24"/>
        </w:rPr>
        <w:t xml:space="preserve">1 вв.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и контрреформы  Ивана Грозного. Опричнина.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Основные направления внешней политики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22DDC">
        <w:rPr>
          <w:rFonts w:ascii="Times New Roman" w:hAnsi="Times New Roman" w:cs="Times New Roman"/>
          <w:sz w:val="24"/>
          <w:szCs w:val="24"/>
        </w:rPr>
        <w:t>-Х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22DDC">
        <w:rPr>
          <w:rFonts w:ascii="Times New Roman" w:hAnsi="Times New Roman" w:cs="Times New Roman"/>
          <w:sz w:val="24"/>
          <w:szCs w:val="24"/>
        </w:rPr>
        <w:t>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веке.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Причины, основные события,  и последствия Смутного времени (кон.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 развитие  России  в   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веке.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и дипломатия Петра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Государственно-политическое реформирование страны при Петре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Эпоха “дворцовых переворотов”: их социально-политическая сущность и последствия.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России в первой четверти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Российская Империя во второй половине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в. Правление Екатерины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России в 60-90 гг.  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Попытки реформирования России в эпоху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. Причины  незавершенности   реформ 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“Консервативная модернизация”или“период реакции”(правл.Николая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,1825-1855 гг.).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Декабристы- восстание 14 декабря 1825 г. как историческая   проблема.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России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 Крымская   война (1853-1856 гг.).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Роль отмены крепостного права в процессе модернизации России.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Либеральные реформы 60-70-х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 их роль в процессе модернизации России.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Изменение политического курса русского правительства в 80-90-х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 Политика контрреформ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и ее результаты.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Особенности экономического развития России в конце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Консервативное и либеральное направления в общественно-политической жизни России в пореформенный период (60-90-е гг.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Идеология народничества. Движение народников и его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Русская культура вторая половина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Внешняя политика 90-х г.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–начала ХХ века.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Социально-политическое и экономическое развитие России в нач.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 </w:t>
      </w:r>
      <w:r w:rsidRPr="00922DDC">
        <w:rPr>
          <w:rFonts w:ascii="Times New Roman" w:hAnsi="Times New Roman" w:cs="Times New Roman"/>
          <w:sz w:val="24"/>
          <w:szCs w:val="24"/>
        </w:rPr>
        <w:t xml:space="preserve">века.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Причины и основные события первой русской революции. Манифест 17 октября 1905 г. и его последствия.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Реформаторская деятельность П.Столыпина и ее результаты.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Российская империя в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мировой войне.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Политические партии в России начала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социальная база и  основные программные положения.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Февральская революция 1917 года: причины и последствия.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Октябрьский переворот 1917 года  и становление основ советской  государственности.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Гражданская война в России: причины, основные события,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«Военный коммунизм»: политика и идеология.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Новая экономическая политика: сущность и итоги.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Советская внешняя политика в 20-30-е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века. “Зимняя война” 1939-1940 гг.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 xml:space="preserve">Советское общество в 20-30-е годы. Политические процессы и  репрессии.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Социально-экономические преобразования форсированная   индустриализация, ее итоги.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Курс на сплошную коллективизацию; методы ее проведения и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Формирование тоталитарного общества в СССР в кон. 20-х – 30-е гг.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Великая Отечественная война: основные периоды, потери советского народа в войне.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Советское общество в первые послевоенные годы (1946-1953 гг..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Десятилетие Н.С. Хрущева.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“Холодная война”: причины, противоречия внешнеполитического курса СССР, итоги.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Социально-экономическое и политическое развитие СССР в период  «застоя».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СССР в период «перестройки»: внутренняя и внешняя политика. 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Россия в 90-е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(экономический и политический строй в России; Конституция 1993 года; чеченская война).</w:t>
      </w:r>
    </w:p>
    <w:p w:rsidR="002620F1" w:rsidRPr="00922DDC" w:rsidRDefault="002620F1" w:rsidP="009C790D">
      <w:pPr>
        <w:numPr>
          <w:ilvl w:val="1"/>
          <w:numId w:val="4"/>
        </w:numPr>
        <w:tabs>
          <w:tab w:val="clear" w:pos="702"/>
          <w:tab w:val="num" w:pos="142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 конца ХХ в. нач. ХХ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C790D">
      <w:pPr>
        <w:tabs>
          <w:tab w:val="left" w:pos="284"/>
          <w:tab w:val="left" w:pos="426"/>
          <w:tab w:val="left" w:pos="567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 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  <w:gridCol w:w="2340"/>
      </w:tblGrid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Критерии оценки</w:t>
            </w:r>
          </w:p>
        </w:tc>
        <w:tc>
          <w:tcPr>
            <w:tcW w:w="2520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Минимальное количество баллов за участие</w:t>
            </w:r>
          </w:p>
        </w:tc>
        <w:tc>
          <w:tcPr>
            <w:tcW w:w="2340" w:type="dxa"/>
          </w:tcPr>
          <w:p w:rsidR="002620F1" w:rsidRPr="00922DDC" w:rsidRDefault="002620F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Максимальное количество балов за участие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Содержание 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Оформление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актуальных материалов при подготовке реферата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Использование современных источников литературы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3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Своевременность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  <w:tr w:rsidR="002620F1" w:rsidRPr="00922DDC">
        <w:tc>
          <w:tcPr>
            <w:tcW w:w="4608" w:type="dxa"/>
          </w:tcPr>
          <w:p w:rsidR="002620F1" w:rsidRPr="00922DDC" w:rsidRDefault="002620F1">
            <w:pPr>
              <w:spacing w:after="0" w:line="240" w:lineRule="auto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Авторский подход, выражение собственной точки зрения</w:t>
            </w:r>
          </w:p>
        </w:tc>
        <w:tc>
          <w:tcPr>
            <w:tcW w:w="252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1</w:t>
            </w:r>
          </w:p>
        </w:tc>
        <w:tc>
          <w:tcPr>
            <w:tcW w:w="2340" w:type="dxa"/>
          </w:tcPr>
          <w:p w:rsidR="002620F1" w:rsidRPr="00922DDC" w:rsidRDefault="002620F1" w:rsidP="009C790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922DDC">
              <w:rPr>
                <w:rFonts w:ascii="Times New Roman" w:hAnsi="Times New Roman" w:cs="Times New Roman"/>
                <w:kern w:val="32"/>
                <w:sz w:val="24"/>
                <w:szCs w:val="24"/>
              </w:rPr>
              <w:t>5</w:t>
            </w:r>
          </w:p>
        </w:tc>
      </w:tr>
    </w:tbl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5E17AA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5E17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</w:rPr>
        <w:t>-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Default="002620F1" w:rsidP="00B024EE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22DDC" w:rsidRDefault="00922DDC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дискуссионных тем для круглого стола</w:t>
      </w:r>
      <w:r w:rsidRPr="00922DDC">
        <w:rPr>
          <w:rFonts w:ascii="Times New Roman" w:hAnsi="Times New Roman" w:cs="Times New Roman"/>
          <w:sz w:val="28"/>
          <w:szCs w:val="28"/>
        </w:rPr>
        <w:t xml:space="preserve">/ </w:t>
      </w:r>
      <w:r w:rsidRPr="00922DDC">
        <w:rPr>
          <w:rFonts w:ascii="Times New Roman" w:hAnsi="Times New Roman" w:cs="Times New Roman"/>
          <w:b/>
          <w:bCs/>
          <w:sz w:val="28"/>
          <w:szCs w:val="28"/>
        </w:rPr>
        <w:t>диспута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12"/>
          <w:szCs w:val="12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(модулю) ИСТОРИЯ</w:t>
      </w:r>
    </w:p>
    <w:p w:rsidR="002620F1" w:rsidRPr="00922DDC" w:rsidRDefault="002620F1">
      <w:pPr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Семинар – диспут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:   От позднего средневековья к Новому времени. Россия XV-</w:t>
      </w: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XVIII вв.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Цель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:  Определить изменения в социально-экономическом развитии страны в ХУ11в. Выявить особенности модернизации российского общества. Обозначить этапы становления крепостного права в России. Определить особенности развития капиталистических отношений в России и Западной Европе. Сформировать представление о «просвещенном абсолютизме» Екатерины II, показать роль Екатерины II в истории Российского государства. 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Вопросы для обсуждения: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Складывание крепостного права  в России (ХV-ХVIII вв.)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Государственно-политическое переустройство российского общества при Петре1 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Особенности российского абсолютизма ХVIII в.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«Просвещенный абсолютизм» в России.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Темы докладов/рефератов: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Административные, социальные  и культурные преобразования второй половины ХVIII в.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Основные направления внешней политики Российского государства ХVIII в.</w:t>
      </w:r>
    </w:p>
    <w:p w:rsidR="00922DDC" w:rsidRDefault="00922DDC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-развернутая беседа на основании плана, предложенного преподавателем;</w:t>
      </w:r>
    </w:p>
    <w:p w:rsidR="00922DDC" w:rsidRDefault="00922DDC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 для самостоятельной работы студентов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Почему во второй половине ХVIII века наступил «золотой век» российского дворянства?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Что означает «просвещенный абсолютизм» Екатерины II? Раскройте суть деятельности   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Уложенной комиссии.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Какие реформы были проведены при Екатерине II и какова их цель?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Каков главный итог русско-турецких войн половины ХVIII в?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Что такое либеральные идеалы, и как они воплощались в деятельности Екатерины II 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ab/>
        <w:t>Что вам известно о развитии экономики и финансов во второй половине ХVIII века?</w:t>
      </w:r>
    </w:p>
    <w:p w:rsidR="002620F1" w:rsidRPr="00922DDC" w:rsidRDefault="002620F1" w:rsidP="00922DDC">
      <w:pPr>
        <w:shd w:val="clear" w:color="auto" w:fill="FFFFFF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932" w:rsidRPr="00922DDC" w:rsidRDefault="00450932" w:rsidP="00B024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1"/>
          <w:numId w:val="1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Н.История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900-1991-М.</w:t>
      </w:r>
      <w:proofErr w:type="gramStart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1"/>
          <w:numId w:val="12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А.Н. Са</w:t>
      </w:r>
      <w:r w:rsidR="00D45330" w:rsidRPr="00922DDC">
        <w:rPr>
          <w:rFonts w:ascii="Times New Roman" w:hAnsi="Times New Roman" w:cs="Times New Roman"/>
          <w:sz w:val="24"/>
          <w:szCs w:val="24"/>
        </w:rPr>
        <w:t>харов. - М.: Проспект, 2015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D45330" w:rsidRPr="00922DDC">
        <w:rPr>
          <w:rFonts w:ascii="Times New Roman" w:hAnsi="Times New Roman" w:cs="Times New Roman"/>
          <w:sz w:val="24"/>
          <w:szCs w:val="24"/>
        </w:rPr>
        <w:t>ебедева. - М.: ИЦ Академия, 2016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1"/>
          <w:numId w:val="1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D45330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D45330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D45330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2016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-448 с.   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-846 с. </w:t>
      </w:r>
    </w:p>
    <w:p w:rsidR="002620F1" w:rsidRPr="00922DDC" w:rsidRDefault="002620F1" w:rsidP="00922DDC">
      <w:pPr>
        <w:numPr>
          <w:ilvl w:val="0"/>
          <w:numId w:val="13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D45330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Семинар - 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круглый стол 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 w:rsidRPr="00922DDC">
        <w:rPr>
          <w:rFonts w:ascii="Times New Roman" w:hAnsi="Times New Roman" w:cs="Times New Roman"/>
          <w:sz w:val="24"/>
          <w:szCs w:val="24"/>
        </w:rPr>
        <w:t>: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</w:rPr>
        <w:t>Реформы и реформаторы в России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22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</w:rPr>
        <w:t xml:space="preserve">раскрыть сущность проводимых преобразований в России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 </w:t>
      </w:r>
      <w:r w:rsidRPr="00922DDC">
        <w:rPr>
          <w:rFonts w:ascii="Times New Roman" w:hAnsi="Times New Roman" w:cs="Times New Roman"/>
          <w:sz w:val="24"/>
          <w:szCs w:val="24"/>
        </w:rPr>
        <w:t xml:space="preserve">половине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в., дать представление о причине циклического характера реформ в России. Проанализировать причины движения декабристов; доказать неизбежность кризиса феодально-крепостнической системы. Раскрыть содержание и особенности реформ 60-70-х годов в России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  <w:r w:rsidRPr="00922DD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Попытки либеральных реформ в России при Александре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и их результаты.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Отечественная война 1812 г.Заграничные походы русской армии. Итоги Венского конгресса.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Отмена крепостного права (предпосылки и подготовка крестьянской реформы; содержание "Положений"; 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Земская и городская реформы. Военная реформа.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Восстание 14 декабря 1825 г.  Конституционные проекты декабристов.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Двойственность внутриполитического курса 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Контрреформы Александра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22DDC">
        <w:rPr>
          <w:rFonts w:ascii="Times New Roman" w:hAnsi="Times New Roman" w:cs="Times New Roman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6"/>
        </w:numPr>
        <w:tabs>
          <w:tab w:val="left" w:pos="284"/>
          <w:tab w:val="num" w:pos="72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Реформаторская деятельность С.Витте и П. Столыпина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Темы докладов/рефератов: </w:t>
      </w: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F1" w:rsidRPr="00922DDC" w:rsidRDefault="002620F1" w:rsidP="00922DDC">
      <w:pPr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Дипломатическая подготовка войны 1812 г.  </w:t>
      </w:r>
    </w:p>
    <w:p w:rsidR="002620F1" w:rsidRPr="00922DDC" w:rsidRDefault="002620F1" w:rsidP="00922DDC">
      <w:pPr>
        <w:numPr>
          <w:ilvl w:val="1"/>
          <w:numId w:val="5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Влияние декабризма на русское общество.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Презентации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Задания для самостоятельной работы студентов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Каковы основные итоги внешней политики Александра I? </w:t>
      </w:r>
      <w:r w:rsidRPr="00922DDC">
        <w:rPr>
          <w:rFonts w:ascii="Times New Roman" w:hAnsi="Times New Roman" w:cs="Times New Roman"/>
          <w:sz w:val="24"/>
          <w:szCs w:val="24"/>
        </w:rPr>
        <w:t>Каково участие России в анти-французских коалициях? Определите историческое значение Отечественной войны1812 г.?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Какую роль в истории России сыграло выступление декабристов?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lastRenderedPageBreak/>
        <w:t>Что было общего и что различало западников и славянофилов?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Почему на борьбу за уничтожение крепостничества выступили дворяне? </w:t>
      </w:r>
      <w:r w:rsidRPr="00922DDC">
        <w:rPr>
          <w:rFonts w:ascii="Times New Roman" w:hAnsi="Times New Roman" w:cs="Times New Roman"/>
          <w:sz w:val="24"/>
          <w:szCs w:val="24"/>
        </w:rPr>
        <w:t>Каковы были главные цели декабристов? Причины поражения восстания?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 чем проявилось нарастание  кризиса  крепостнических  отношений  в 40-50-х гг. Х1Х в?</w:t>
      </w:r>
    </w:p>
    <w:p w:rsidR="002620F1" w:rsidRPr="00922DDC" w:rsidRDefault="002620F1" w:rsidP="00922DDC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В чем двойственность внутренней политики Николая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Н.История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900-1991-М.</w:t>
      </w:r>
      <w:proofErr w:type="gramStart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0"/>
          <w:numId w:val="16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Поляка, А.Н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. Марковой</w:t>
      </w:r>
      <w:proofErr w:type="gramStart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727FE1" w:rsidRPr="00922DDC">
        <w:rPr>
          <w:rFonts w:ascii="Times New Roman" w:hAnsi="Times New Roman" w:cs="Times New Roman"/>
          <w:sz w:val="24"/>
          <w:szCs w:val="24"/>
        </w:rPr>
        <w:t>Н. Сахаров. - М.: Проспект, 2016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727FE1" w:rsidRPr="00922DDC">
        <w:rPr>
          <w:rFonts w:ascii="Times New Roman" w:hAnsi="Times New Roman" w:cs="Times New Roman"/>
          <w:sz w:val="24"/>
          <w:szCs w:val="24"/>
        </w:rPr>
        <w:t>ебедева. - М.: ИЦ Академия, 2014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0"/>
          <w:numId w:val="16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727FE1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727FE1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727FE1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си XIV-XVI вв. Новосибирск, 2015 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–448 с.   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–846 с. </w:t>
      </w:r>
    </w:p>
    <w:p w:rsidR="002620F1" w:rsidRPr="00922DDC" w:rsidRDefault="002620F1" w:rsidP="00922DDC">
      <w:pPr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727FE1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Семинар круглый стол</w:t>
      </w:r>
      <w:r w:rsidRPr="00922DDC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Pr="00922DDC">
        <w:rPr>
          <w:rFonts w:ascii="Times New Roman" w:hAnsi="Times New Roman" w:cs="Times New Roman"/>
          <w:sz w:val="24"/>
          <w:szCs w:val="24"/>
        </w:rPr>
        <w:t xml:space="preserve">Социально-экономическое и политическое развитие СССР в 60-80-е годы. От “оттепели” к “застою”.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922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сформировать представление о характере политического и социально-экономического развития СССР в 1945 – 1985 гг. Рассмотреть различные точки зрения в советском руководстве на перспективы развития экономики; обозначить две альтернативы общественно-политического развития –демократической и тоталитарной; показать смену политического курса 1964г,откат от демократических идей и начинаний Хрущева Н.С.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  <w:r w:rsidRPr="00922DD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Экономические, социальные и политические изменения советского общества сер. 50-х н. 60 гг.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Проблемы развития советского общества в сер. 60-х -80-х гг. 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Реформы 1960-х гг.: достижения и просчеты.</w:t>
      </w:r>
    </w:p>
    <w:p w:rsidR="002620F1" w:rsidRPr="00922DDC" w:rsidRDefault="002620F1" w:rsidP="00922DDC">
      <w:pPr>
        <w:numPr>
          <w:ilvl w:val="0"/>
          <w:numId w:val="8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Нарастание негативных тенденций социально-экономического и политического развития общества. </w:t>
      </w:r>
    </w:p>
    <w:p w:rsidR="002620F1" w:rsidRPr="00922DDC" w:rsidRDefault="002620F1" w:rsidP="00922DDC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Темы докладов/рефератов:  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Советское общество в первые послевоенные годы (1946-1953 гг.: основные направления </w:t>
      </w:r>
      <w:r w:rsidRPr="00922DDC">
        <w:rPr>
          <w:rFonts w:ascii="Times New Roman" w:hAnsi="Times New Roman" w:cs="Times New Roman"/>
          <w:sz w:val="24"/>
          <w:szCs w:val="24"/>
        </w:rPr>
        <w:tab/>
        <w:t>социально-экономического, политического и культурного развития).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Десятилетие Н.С. Хрущева. Попытки обновления “государственного социализма”.</w:t>
      </w:r>
    </w:p>
    <w:p w:rsidR="002620F1" w:rsidRPr="00922DDC" w:rsidRDefault="002620F1" w:rsidP="00922DDC">
      <w:pPr>
        <w:numPr>
          <w:ilvl w:val="0"/>
          <w:numId w:val="9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Внешняя политика СССР (1960-1980 гг.)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Образовательные технологии </w:t>
      </w:r>
    </w:p>
    <w:p w:rsidR="00727FE1" w:rsidRPr="00922DDC" w:rsidRDefault="00727FE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7FE1" w:rsidRPr="00922DDC" w:rsidRDefault="00727FE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Задания для самостоятельной работы студентов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С чем вы связываете провал попыток либерализации Н.С. Хрущевым действовавшей системы управления страной?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Почему свертывание «оттепели» не сказалось негативно на уровне жизни народа?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 означал термин «развитой социализм»?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Чем можно объяснить достигнутые Л.И. Брежневым успехи в международной деятельности к началу 70-х годов? Каковы последствия экономических реформ Л.И. Брежнева?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Чем объяснить негативные тенденции в общественно-политической жизни страны в 70-е — начале 80-х годов?</w:t>
      </w:r>
    </w:p>
    <w:p w:rsidR="002620F1" w:rsidRPr="00922DDC" w:rsidRDefault="002620F1" w:rsidP="00922DDC">
      <w:pPr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 такое «теневая экономика» и в чем она проявлялась? Был ли неизбежен кризис существовавшей в СССР системы управления?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Н.История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900-1991-М.</w:t>
      </w:r>
      <w:proofErr w:type="gramStart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НФРА-М:ВесьМир,2017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0"/>
          <w:numId w:val="14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AA3085" w:rsidRPr="00922DDC">
        <w:rPr>
          <w:rFonts w:ascii="Times New Roman" w:hAnsi="Times New Roman" w:cs="Times New Roman"/>
          <w:sz w:val="24"/>
          <w:szCs w:val="24"/>
        </w:rPr>
        <w:t>Н. Сахаров. - М.: Проспект, 2016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AA3085" w:rsidRPr="00922DDC">
        <w:rPr>
          <w:rFonts w:ascii="Times New Roman" w:hAnsi="Times New Roman" w:cs="Times New Roman"/>
          <w:sz w:val="24"/>
          <w:szCs w:val="24"/>
        </w:rPr>
        <w:t>ебедева. - М.: ИЦ Академия, 2016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0"/>
          <w:numId w:val="14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AA3085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AA3085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AA3085" w:rsidRPr="00922DDC">
        <w:rPr>
          <w:rFonts w:ascii="Times New Roman" w:hAnsi="Times New Roman" w:cs="Times New Roman"/>
          <w:sz w:val="24"/>
          <w:szCs w:val="24"/>
        </w:rPr>
        <w:t>/Д: Феникс, 2015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ии. В 2 частях. Ч. 1. –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Скрынников Р.Г. Государство и церковь на Ру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2015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 448 с.   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, – 846 с. </w:t>
      </w:r>
    </w:p>
    <w:p w:rsidR="002620F1" w:rsidRPr="00922DDC" w:rsidRDefault="002620F1" w:rsidP="00922DDC">
      <w:pPr>
        <w:pStyle w:val="a4"/>
        <w:numPr>
          <w:ilvl w:val="0"/>
          <w:numId w:val="2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AA3085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E3F88" w:rsidP="00922DDC">
      <w:pPr>
        <w:pStyle w:val="a4"/>
        <w:numPr>
          <w:ilvl w:val="0"/>
          <w:numId w:val="25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620F1" w:rsidRPr="00922DDC">
          <w:rPr>
            <w:rFonts w:ascii="Times New Roman" w:hAnsi="Times New Roman" w:cs="Times New Roman"/>
            <w:color w:val="000000"/>
            <w:sz w:val="24"/>
            <w:szCs w:val="24"/>
          </w:rPr>
          <w:t>Отечественная история. (Учебно-метод. компл.) Илларионова Е.В., Фоми</w:t>
        </w:r>
        <w:r w:rsidR="00AA3085" w:rsidRPr="00922DDC">
          <w:rPr>
            <w:rFonts w:ascii="Times New Roman" w:hAnsi="Times New Roman" w:cs="Times New Roman"/>
            <w:color w:val="000000"/>
            <w:sz w:val="24"/>
            <w:szCs w:val="24"/>
          </w:rPr>
          <w:t>на А.С., Гуськов С.А. ЕАОИ; 2016</w:t>
        </w:r>
        <w:r w:rsidR="002620F1" w:rsidRPr="00922DDC">
          <w:rPr>
            <w:rFonts w:ascii="Times New Roman" w:hAnsi="Times New Roman" w:cs="Times New Roman"/>
            <w:color w:val="000000"/>
            <w:sz w:val="24"/>
            <w:szCs w:val="24"/>
          </w:rPr>
          <w:t>, - 369 с.</w:t>
        </w:r>
      </w:hyperlink>
      <w:r w:rsidR="002620F1" w:rsidRPr="00922D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0F1" w:rsidRPr="00922DDC" w:rsidRDefault="002620F1" w:rsidP="00922DDC">
      <w:pPr>
        <w:tabs>
          <w:tab w:val="left" w:pos="284"/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851"/>
        </w:tabs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 он четко и аргументировано отвечает на поставленные вопросы, способен привести примеры рассматриваемых явлений.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«хорошо», если студент достаточно хорошо ориентируется в материале поставленного вопроса;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«удовлетворительно», если студент в достаточной степени владеет материалом по вопросу, может дать определение основным понятиям;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«неудовлетворительно», если студент не ориентируется в материале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Вопросы для собеседования</w:t>
      </w:r>
    </w:p>
    <w:p w:rsidR="002620F1" w:rsidRPr="00922DDC" w:rsidRDefault="002620F1" w:rsidP="00B024E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922DDC">
        <w:rPr>
          <w:rFonts w:ascii="Times New Roman" w:hAnsi="Times New Roman" w:cs="Times New Roman"/>
          <w:sz w:val="28"/>
          <w:szCs w:val="28"/>
        </w:rPr>
        <w:t>по дисциплине ИСТОРИЯ</w:t>
      </w:r>
    </w:p>
    <w:p w:rsidR="002620F1" w:rsidRPr="00922DDC" w:rsidRDefault="002620F1" w:rsidP="00B024EE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Семинар 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–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>собеседование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FF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 xml:space="preserve">Тема. </w:t>
      </w:r>
      <w:r w:rsidRPr="00922DDC">
        <w:rPr>
          <w:rFonts w:ascii="Times New Roman" w:hAnsi="Times New Roman" w:cs="Times New Roman"/>
          <w:sz w:val="24"/>
          <w:szCs w:val="24"/>
        </w:rPr>
        <w:t>Россия в середине 80-х-90-е годы.</w:t>
      </w: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22DDC">
        <w:rPr>
          <w:rFonts w:ascii="Times New Roman" w:hAnsi="Times New Roman" w:cs="Times New Roman"/>
          <w:sz w:val="24"/>
          <w:szCs w:val="24"/>
        </w:rPr>
        <w:t>:</w:t>
      </w:r>
      <w:r w:rsidRPr="00922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sz w:val="24"/>
          <w:szCs w:val="24"/>
        </w:rPr>
        <w:t xml:space="preserve"> сформировать представление об основных проблемах, влияющих на развитие современной России. Выяснить исторические предпосылки и неизбежность радикальных реформ; показать альтернативные пути осуществления политической системы; сформировать представления о причинах изменения концептуальных основ советской внешней политики, ее основных направлениях, результатах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Вопросы для обсуждения: </w:t>
      </w:r>
      <w:r w:rsidRPr="00922DD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«Перестройка»: цели, методы, этапы.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Распад СССР. Образование СНГ.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Политическое экономическое развитие в 1991-1998 гг.</w:t>
      </w:r>
    </w:p>
    <w:p w:rsidR="002620F1" w:rsidRPr="00922DDC" w:rsidRDefault="002620F1" w:rsidP="00922DDC">
      <w:pPr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Чеченская война: причины, события, итоги.</w:t>
      </w:r>
    </w:p>
    <w:p w:rsidR="002620F1" w:rsidRPr="00922DDC" w:rsidRDefault="002620F1" w:rsidP="00922DDC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Темы докладов/рефератов:  </w:t>
      </w:r>
    </w:p>
    <w:p w:rsidR="002620F1" w:rsidRPr="00922DDC" w:rsidRDefault="002620F1" w:rsidP="00922DDC">
      <w:pPr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Россия в 90-е годы 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века (экономический и политический строй в России; Конституция 1993 года;).</w:t>
      </w:r>
    </w:p>
    <w:p w:rsidR="002620F1" w:rsidRPr="00922DDC" w:rsidRDefault="002620F1" w:rsidP="00922DDC">
      <w:pPr>
        <w:numPr>
          <w:ilvl w:val="0"/>
          <w:numId w:val="20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Геополитическое положение и внешняя политика России конца ХХ в. нач. ХХ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22DDC"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Образовательные технологии 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Презентация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Задания для самостоятельной работы студентов 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 xml:space="preserve"> В какой политической обстановке происходило становление государственности суверенной России? Что вам известно об октябрьских событиях 1993 г.?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Охарактеризуйте основные этапы экономических преобразований в России и их результаты.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Что, по вашему мнению, является главным препятствием в реформировании отечественной экономики?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Какие два важнейших направления внешней политики России вам известны?</w:t>
      </w:r>
    </w:p>
    <w:p w:rsidR="002620F1" w:rsidRPr="00922DDC" w:rsidRDefault="002620F1" w:rsidP="00922DDC">
      <w:pPr>
        <w:numPr>
          <w:ilvl w:val="0"/>
          <w:numId w:val="21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Почему, на ваш взгляд, сложными остаются отношения России со многими бывшими республиками СССР?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Литература: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Основная: </w:t>
      </w:r>
    </w:p>
    <w:p w:rsidR="002620F1" w:rsidRPr="00922DDC" w:rsidRDefault="002620F1" w:rsidP="00922DDC">
      <w:pPr>
        <w:numPr>
          <w:ilvl w:val="1"/>
          <w:numId w:val="2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Верт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22DDC">
        <w:rPr>
          <w:rFonts w:ascii="Times New Roman" w:hAnsi="Times New Roman" w:cs="Times New Roman"/>
          <w:color w:val="000000"/>
          <w:sz w:val="24"/>
          <w:szCs w:val="24"/>
        </w:rPr>
        <w:t>Н.История</w:t>
      </w:r>
      <w:proofErr w:type="spellEnd"/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государства.1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900-1991-М.</w:t>
      </w:r>
      <w:proofErr w:type="gramStart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НФРА-М:ВесьМир,2015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-544 с.</w:t>
      </w:r>
    </w:p>
    <w:p w:rsidR="002620F1" w:rsidRPr="00922DDC" w:rsidRDefault="002620F1" w:rsidP="00922DDC">
      <w:pPr>
        <w:numPr>
          <w:ilvl w:val="1"/>
          <w:numId w:val="23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Всемирная история: Учеб./Под ред. Г.Б. Поля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ка, А.Н. Марковой</w:t>
      </w:r>
      <w:proofErr w:type="gramStart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М.:ЮНИТИ,2016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–496 с. 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Боханов, А.Н. Новейшая история России: Учебник / А.Н. Сахаров, А.Н. Боханов, В.А. Шестаков; Под ред. А.</w:t>
      </w:r>
      <w:r w:rsidR="005A3686" w:rsidRPr="00922DDC">
        <w:rPr>
          <w:rFonts w:ascii="Times New Roman" w:hAnsi="Times New Roman" w:cs="Times New Roman"/>
          <w:sz w:val="24"/>
          <w:szCs w:val="24"/>
        </w:rPr>
        <w:t>Н. Сахаров. - М.: Проспект, 2014</w:t>
      </w:r>
      <w:r w:rsidRPr="00922DDC">
        <w:rPr>
          <w:rFonts w:ascii="Times New Roman" w:hAnsi="Times New Roman" w:cs="Times New Roman"/>
          <w:sz w:val="24"/>
          <w:szCs w:val="24"/>
        </w:rPr>
        <w:t>. - 480 c.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Вовина-Лебедева, В.Г История России. XVI-XVII вв.: Учебное пособие для студентов учреждений высшего профессионального образования / В.Г. Вовина-Л</w:t>
      </w:r>
      <w:r w:rsidR="005A3686" w:rsidRPr="00922DDC">
        <w:rPr>
          <w:rFonts w:ascii="Times New Roman" w:hAnsi="Times New Roman" w:cs="Times New Roman"/>
          <w:sz w:val="24"/>
          <w:szCs w:val="24"/>
        </w:rPr>
        <w:t>ебедева. - М.: ИЦ Академия, 2015</w:t>
      </w:r>
      <w:r w:rsidRPr="00922DDC">
        <w:rPr>
          <w:rFonts w:ascii="Times New Roman" w:hAnsi="Times New Roman" w:cs="Times New Roman"/>
          <w:sz w:val="24"/>
          <w:szCs w:val="24"/>
        </w:rPr>
        <w:t>. - 240 c.</w:t>
      </w:r>
    </w:p>
    <w:p w:rsidR="002620F1" w:rsidRPr="00922DDC" w:rsidRDefault="002620F1" w:rsidP="00922DDC">
      <w:pPr>
        <w:numPr>
          <w:ilvl w:val="1"/>
          <w:numId w:val="23"/>
        </w:numPr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Вурста, Н.И. История России: Даты, события, личности / Н</w:t>
      </w:r>
      <w:r w:rsidR="005A3686" w:rsidRPr="00922DDC">
        <w:rPr>
          <w:rFonts w:ascii="Times New Roman" w:hAnsi="Times New Roman" w:cs="Times New Roman"/>
          <w:sz w:val="24"/>
          <w:szCs w:val="24"/>
        </w:rPr>
        <w:t xml:space="preserve">.И. Вурста. - </w:t>
      </w:r>
      <w:proofErr w:type="spellStart"/>
      <w:r w:rsidR="005A3686" w:rsidRPr="00922DDC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="005A3686" w:rsidRPr="00922DDC">
        <w:rPr>
          <w:rFonts w:ascii="Times New Roman" w:hAnsi="Times New Roman" w:cs="Times New Roman"/>
          <w:sz w:val="24"/>
          <w:szCs w:val="24"/>
        </w:rPr>
        <w:t>/Д: Феникс, 2016</w:t>
      </w:r>
      <w:r w:rsidRPr="00922DDC">
        <w:rPr>
          <w:rFonts w:ascii="Times New Roman" w:hAnsi="Times New Roman" w:cs="Times New Roman"/>
          <w:sz w:val="24"/>
          <w:szCs w:val="24"/>
        </w:rPr>
        <w:t>. - 191 c.</w:t>
      </w:r>
    </w:p>
    <w:p w:rsidR="002620F1" w:rsidRPr="00922DDC" w:rsidRDefault="002620F1" w:rsidP="00922DDC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Дополнительная: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Россия и мир. Учебная книга по истории. В 2 частях. Ч. 1. –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М., 2014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. – С. 190 – 198.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Скрынников Р.Г. Государство и церковь на Ру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си XIV-XVI вв. Новосибирск, 2016</w:t>
      </w:r>
      <w:r w:rsidRPr="00922DDC">
        <w:rPr>
          <w:rFonts w:ascii="Times New Roman" w:hAnsi="Times New Roman" w:cs="Times New Roman"/>
          <w:sz w:val="24"/>
          <w:szCs w:val="24"/>
        </w:rPr>
        <w:t>- 230 c.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История России XX - на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чала XXI вв.  Терещенко Ю.Я.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4, – 448 с.   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История России. 1917–2009.  </w:t>
      </w:r>
      <w:proofErr w:type="spellStart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Барсенков</w:t>
      </w:r>
      <w:proofErr w:type="spellEnd"/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 А.С., Вдовин А.И. 2015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22DDC">
        <w:rPr>
          <w:rFonts w:ascii="Times New Roman" w:hAnsi="Times New Roman" w:cs="Times New Roman"/>
          <w:sz w:val="24"/>
          <w:szCs w:val="24"/>
        </w:rPr>
        <w:t xml:space="preserve"> 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 xml:space="preserve">– 846 с. </w:t>
      </w:r>
    </w:p>
    <w:p w:rsidR="002620F1" w:rsidRPr="00922DDC" w:rsidRDefault="002620F1" w:rsidP="00922DDC">
      <w:pPr>
        <w:numPr>
          <w:ilvl w:val="0"/>
          <w:numId w:val="22"/>
        </w:numPr>
        <w:shd w:val="clear" w:color="auto" w:fill="FFFFFF"/>
        <w:tabs>
          <w:tab w:val="left" w:pos="284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DDC">
        <w:rPr>
          <w:rFonts w:ascii="Times New Roman" w:hAnsi="Times New Roman" w:cs="Times New Roman"/>
          <w:color w:val="000000"/>
          <w:sz w:val="24"/>
          <w:szCs w:val="24"/>
        </w:rPr>
        <w:t>Мунчаев Ш.М., Устинов В.М. Истори</w:t>
      </w:r>
      <w:r w:rsidR="005A3686" w:rsidRPr="00922DDC">
        <w:rPr>
          <w:rFonts w:ascii="Times New Roman" w:hAnsi="Times New Roman" w:cs="Times New Roman"/>
          <w:color w:val="000000"/>
          <w:sz w:val="24"/>
          <w:szCs w:val="24"/>
        </w:rPr>
        <w:t>я России: Учеб. - М.: НОРМА, 201</w:t>
      </w:r>
      <w:r w:rsidRPr="00922DDC">
        <w:rPr>
          <w:rFonts w:ascii="Times New Roman" w:hAnsi="Times New Roman" w:cs="Times New Roman"/>
          <w:color w:val="000000"/>
          <w:sz w:val="24"/>
          <w:szCs w:val="24"/>
        </w:rPr>
        <w:t>5. – 768 с.</w:t>
      </w:r>
    </w:p>
    <w:p w:rsidR="002620F1" w:rsidRPr="00922DDC" w:rsidRDefault="002620F1" w:rsidP="00922DDC">
      <w:pPr>
        <w:tabs>
          <w:tab w:val="left" w:pos="284"/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Контролируемые компетенции: -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«отлично» выставляется студенту, если он четко и аргументировано отвечает на поставленные вопросы, способен привести примеры рассматриваемых явлений.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«хорошо», если студент достаточно хорошо ориентируется в материале поставленного вопроса;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«удовлетворительно», если студент в достаточной степени владеет материалом по вопросу, может дать определение основным понятиям;</w:t>
      </w:r>
      <w:r w:rsidRPr="00922DD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620F1" w:rsidRPr="00922DDC" w:rsidRDefault="002620F1" w:rsidP="00922DDC">
      <w:pPr>
        <w:numPr>
          <w:ilvl w:val="0"/>
          <w:numId w:val="18"/>
        </w:num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2DDC">
        <w:rPr>
          <w:rFonts w:ascii="Times New Roman" w:hAnsi="Times New Roman" w:cs="Times New Roman"/>
          <w:sz w:val="24"/>
          <w:szCs w:val="24"/>
        </w:rPr>
        <w:t>оценка «неудовлетворительно», если студент не ориентируется в материале</w:t>
      </w:r>
    </w:p>
    <w:p w:rsidR="002620F1" w:rsidRPr="00922DDC" w:rsidRDefault="002620F1" w:rsidP="00922DDC">
      <w:pPr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620F1" w:rsidRPr="00922DDC" w:rsidRDefault="002620F1" w:rsidP="00922DD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620F1" w:rsidRPr="00922DDC" w:rsidSect="00CA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82FB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D22BA3"/>
    <w:multiLevelType w:val="multilevel"/>
    <w:tmpl w:val="79F4E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5B14C6"/>
    <w:multiLevelType w:val="hybridMultilevel"/>
    <w:tmpl w:val="24A8A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B7FDB"/>
    <w:multiLevelType w:val="hybridMultilevel"/>
    <w:tmpl w:val="AC0E15F8"/>
    <w:lvl w:ilvl="0" w:tplc="58286FE2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F10AA3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9EA677C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A58656B"/>
    <w:multiLevelType w:val="hybridMultilevel"/>
    <w:tmpl w:val="0D2A6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941FE"/>
    <w:multiLevelType w:val="hybridMultilevel"/>
    <w:tmpl w:val="14844B5E"/>
    <w:lvl w:ilvl="0" w:tplc="D21E4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C87575"/>
    <w:multiLevelType w:val="hybridMultilevel"/>
    <w:tmpl w:val="A3D4833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57F99"/>
    <w:multiLevelType w:val="hybridMultilevel"/>
    <w:tmpl w:val="CA7440BC"/>
    <w:lvl w:ilvl="0" w:tplc="CB1A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52E25"/>
    <w:multiLevelType w:val="hybridMultilevel"/>
    <w:tmpl w:val="11EE2D44"/>
    <w:lvl w:ilvl="0" w:tplc="12FEEF3E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30759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2A27E3A"/>
    <w:multiLevelType w:val="hybridMultilevel"/>
    <w:tmpl w:val="AE324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57225"/>
    <w:multiLevelType w:val="hybridMultilevel"/>
    <w:tmpl w:val="D92C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E6C81"/>
    <w:multiLevelType w:val="hybridMultilevel"/>
    <w:tmpl w:val="E3782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21B55"/>
    <w:multiLevelType w:val="hybridMultilevel"/>
    <w:tmpl w:val="BB4CD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02"/>
        </w:tabs>
        <w:ind w:left="7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66024"/>
    <w:multiLevelType w:val="hybridMultilevel"/>
    <w:tmpl w:val="0A92D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D0366"/>
    <w:multiLevelType w:val="hybridMultilevel"/>
    <w:tmpl w:val="CFB4AF58"/>
    <w:lvl w:ilvl="0" w:tplc="31D655A8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9">
    <w:nsid w:val="67171FDB"/>
    <w:multiLevelType w:val="hybridMultilevel"/>
    <w:tmpl w:val="51C0A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F9512C"/>
    <w:multiLevelType w:val="hybridMultilevel"/>
    <w:tmpl w:val="37D2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C32E2"/>
    <w:multiLevelType w:val="hybridMultilevel"/>
    <w:tmpl w:val="694AA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15D"/>
    <w:multiLevelType w:val="hybridMultilevel"/>
    <w:tmpl w:val="A37A16BE"/>
    <w:lvl w:ilvl="0" w:tplc="CB1A1F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73025ECB"/>
    <w:multiLevelType w:val="hybridMultilevel"/>
    <w:tmpl w:val="AE965AF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D267D04"/>
    <w:multiLevelType w:val="hybridMultilevel"/>
    <w:tmpl w:val="A734E36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DE042B5"/>
    <w:multiLevelType w:val="hybridMultilevel"/>
    <w:tmpl w:val="CBE22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7"/>
  </w:num>
  <w:num w:numId="8">
    <w:abstractNumId w:val="10"/>
  </w:num>
  <w:num w:numId="9">
    <w:abstractNumId w:val="18"/>
  </w:num>
  <w:num w:numId="10">
    <w:abstractNumId w:val="1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4"/>
  </w:num>
  <w:num w:numId="14">
    <w:abstractNumId w:val="9"/>
  </w:num>
  <w:num w:numId="15">
    <w:abstractNumId w:val="6"/>
  </w:num>
  <w:num w:numId="16">
    <w:abstractNumId w:val="23"/>
  </w:num>
  <w:num w:numId="17">
    <w:abstractNumId w:val="12"/>
  </w:num>
  <w:num w:numId="1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9">
    <w:abstractNumId w:val="8"/>
  </w:num>
  <w:num w:numId="20">
    <w:abstractNumId w:val="3"/>
  </w:num>
  <w:num w:numId="21">
    <w:abstractNumId w:val="11"/>
  </w:num>
  <w:num w:numId="22">
    <w:abstractNumId w:val="5"/>
  </w:num>
  <w:num w:numId="23">
    <w:abstractNumId w:val="14"/>
  </w:num>
  <w:num w:numId="24">
    <w:abstractNumId w:val="25"/>
  </w:num>
  <w:num w:numId="25">
    <w:abstractNumId w:val="2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F583A"/>
    <w:rsid w:val="00021FDD"/>
    <w:rsid w:val="0004108F"/>
    <w:rsid w:val="00061184"/>
    <w:rsid w:val="000A12E1"/>
    <w:rsid w:val="000A5407"/>
    <w:rsid w:val="000A68F1"/>
    <w:rsid w:val="00105D91"/>
    <w:rsid w:val="00130905"/>
    <w:rsid w:val="00152F92"/>
    <w:rsid w:val="001748F0"/>
    <w:rsid w:val="001B3763"/>
    <w:rsid w:val="00222507"/>
    <w:rsid w:val="002620F1"/>
    <w:rsid w:val="00272B4F"/>
    <w:rsid w:val="002C5103"/>
    <w:rsid w:val="002E3F88"/>
    <w:rsid w:val="003C3643"/>
    <w:rsid w:val="003C48B4"/>
    <w:rsid w:val="00450932"/>
    <w:rsid w:val="005A3686"/>
    <w:rsid w:val="005E17AA"/>
    <w:rsid w:val="00727FE1"/>
    <w:rsid w:val="00794DAB"/>
    <w:rsid w:val="0079588D"/>
    <w:rsid w:val="007E052B"/>
    <w:rsid w:val="008300CA"/>
    <w:rsid w:val="00860AF1"/>
    <w:rsid w:val="008D13EF"/>
    <w:rsid w:val="008E5658"/>
    <w:rsid w:val="00922DDC"/>
    <w:rsid w:val="0092637D"/>
    <w:rsid w:val="00935316"/>
    <w:rsid w:val="0094279B"/>
    <w:rsid w:val="00987512"/>
    <w:rsid w:val="009C790D"/>
    <w:rsid w:val="009E5E8D"/>
    <w:rsid w:val="00AA3085"/>
    <w:rsid w:val="00B024EE"/>
    <w:rsid w:val="00B46046"/>
    <w:rsid w:val="00B604FA"/>
    <w:rsid w:val="00BF3BB5"/>
    <w:rsid w:val="00CA0BEB"/>
    <w:rsid w:val="00D45330"/>
    <w:rsid w:val="00D93F29"/>
    <w:rsid w:val="00DB3879"/>
    <w:rsid w:val="00DF583A"/>
    <w:rsid w:val="00E10174"/>
    <w:rsid w:val="00E651DA"/>
    <w:rsid w:val="00E85C44"/>
    <w:rsid w:val="00ED6418"/>
    <w:rsid w:val="00F000A8"/>
    <w:rsid w:val="00F662E0"/>
    <w:rsid w:val="00F74476"/>
    <w:rsid w:val="00FC44C7"/>
    <w:rsid w:val="00FC5518"/>
    <w:rsid w:val="00FE480E"/>
    <w:rsid w:val="00FF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BE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uiPriority w:val="99"/>
    <w:rsid w:val="00DF583A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DF583A"/>
    <w:pPr>
      <w:jc w:val="both"/>
    </w:pPr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-1">
    <w:name w:val="А:12-1"/>
    <w:basedOn w:val="a"/>
    <w:uiPriority w:val="99"/>
    <w:rsid w:val="00DF583A"/>
    <w:pPr>
      <w:spacing w:after="0" w:line="240" w:lineRule="auto"/>
      <w:ind w:firstLine="680"/>
      <w:jc w:val="both"/>
    </w:pPr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790D"/>
    <w:pPr>
      <w:ind w:left="720"/>
    </w:pPr>
  </w:style>
  <w:style w:type="paragraph" w:styleId="a5">
    <w:name w:val="Body Text Indent"/>
    <w:basedOn w:val="a"/>
    <w:link w:val="a6"/>
    <w:uiPriority w:val="99"/>
    <w:rsid w:val="009C790D"/>
    <w:pPr>
      <w:spacing w:after="0" w:line="240" w:lineRule="auto"/>
      <w:ind w:firstLine="426"/>
      <w:jc w:val="both"/>
    </w:pPr>
    <w:rPr>
      <w:rFonts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790D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2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leng.ru/d/hist/hist139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3589</Words>
  <Characters>20459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Пильтяй</dc:creator>
  <cp:keywords/>
  <dc:description/>
  <cp:lastModifiedBy>1</cp:lastModifiedBy>
  <cp:revision>7</cp:revision>
  <dcterms:created xsi:type="dcterms:W3CDTF">2016-07-12T14:44:00Z</dcterms:created>
  <dcterms:modified xsi:type="dcterms:W3CDTF">2018-03-12T11:33:00Z</dcterms:modified>
</cp:coreProperties>
</file>