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C6" w:rsidRPr="005214C6" w:rsidRDefault="005214C6" w:rsidP="005214C6">
      <w:pPr>
        <w:suppressAutoHyphens/>
        <w:jc w:val="center"/>
        <w:rPr>
          <w:rFonts w:eastAsia="Calibri"/>
          <w:b/>
          <w:spacing w:val="-3"/>
        </w:rPr>
      </w:pPr>
      <w:r w:rsidRPr="005214C6">
        <w:rPr>
          <w:rFonts w:eastAsia="Calibri"/>
          <w:b/>
          <w:spacing w:val="-3"/>
        </w:rPr>
        <w:t>Частное профессиональное образовательное учреждение</w:t>
      </w:r>
    </w:p>
    <w:p w:rsidR="005214C6" w:rsidRPr="005214C6" w:rsidRDefault="005214C6" w:rsidP="005214C6">
      <w:pPr>
        <w:jc w:val="center"/>
        <w:rPr>
          <w:b/>
          <w:caps/>
        </w:rPr>
      </w:pPr>
      <w:r w:rsidRPr="005214C6">
        <w:rPr>
          <w:b/>
          <w:caps/>
        </w:rPr>
        <w:t>«КОЛЛЕДЖ СОВРЕМЕННОГО ОБРАЗОВАНИЯ ИМЕНИ САИДА АФАНДИ»</w:t>
      </w:r>
    </w:p>
    <w:p w:rsidR="005214C6" w:rsidRPr="005214C6" w:rsidRDefault="005214C6" w:rsidP="005214C6">
      <w:pPr>
        <w:keepNext/>
        <w:numPr>
          <w:ilvl w:val="3"/>
          <w:numId w:val="1"/>
        </w:numPr>
        <w:tabs>
          <w:tab w:val="clear" w:pos="0"/>
          <w:tab w:val="num" w:pos="864"/>
        </w:tabs>
        <w:suppressAutoHyphens/>
        <w:jc w:val="center"/>
        <w:outlineLvl w:val="3"/>
        <w:rPr>
          <w:sz w:val="28"/>
          <w:szCs w:val="28"/>
          <w:u w:val="single"/>
          <w:lang w:val="x-none" w:eastAsia="x-none"/>
        </w:rPr>
      </w:pPr>
    </w:p>
    <w:p w:rsidR="005214C6" w:rsidRPr="005214C6" w:rsidRDefault="005214C6" w:rsidP="005214C6">
      <w:pPr>
        <w:keepNext/>
        <w:numPr>
          <w:ilvl w:val="3"/>
          <w:numId w:val="1"/>
        </w:numPr>
        <w:tabs>
          <w:tab w:val="clear" w:pos="0"/>
          <w:tab w:val="num" w:pos="864"/>
        </w:tabs>
        <w:suppressAutoHyphens/>
        <w:jc w:val="center"/>
        <w:outlineLvl w:val="3"/>
        <w:rPr>
          <w:sz w:val="28"/>
          <w:szCs w:val="28"/>
          <w:u w:val="single"/>
          <w:lang w:val="x-none" w:eastAsia="x-none"/>
        </w:rPr>
      </w:pPr>
    </w:p>
    <w:p w:rsidR="005214C6" w:rsidRPr="005214C6" w:rsidRDefault="005214C6" w:rsidP="005214C6"/>
    <w:tbl>
      <w:tblPr>
        <w:tblW w:w="4961" w:type="dxa"/>
        <w:tblInd w:w="4732" w:type="dxa"/>
        <w:tblLook w:val="01E0" w:firstRow="1" w:lastRow="1" w:firstColumn="1" w:lastColumn="1" w:noHBand="0" w:noVBand="0"/>
      </w:tblPr>
      <w:tblGrid>
        <w:gridCol w:w="4961"/>
      </w:tblGrid>
      <w:tr w:rsidR="005214C6" w:rsidRPr="005214C6" w:rsidTr="000627B4">
        <w:tc>
          <w:tcPr>
            <w:tcW w:w="4961" w:type="dxa"/>
          </w:tcPr>
          <w:p w:rsidR="005214C6" w:rsidRPr="005214C6" w:rsidRDefault="005214C6" w:rsidP="005214C6">
            <w:pPr>
              <w:ind w:hanging="18"/>
              <w:rPr>
                <w:caps/>
                <w:lang w:eastAsia="zh-CN"/>
              </w:rPr>
            </w:pPr>
          </w:p>
          <w:p w:rsidR="005214C6" w:rsidRPr="005214C6" w:rsidRDefault="005214C6" w:rsidP="005214C6">
            <w:pPr>
              <w:ind w:hanging="18"/>
              <w:rPr>
                <w:caps/>
              </w:rPr>
            </w:pPr>
            <w:r w:rsidRPr="005214C6">
              <w:rPr>
                <w:caps/>
              </w:rPr>
              <w:t>УтверждАЮ</w:t>
            </w:r>
          </w:p>
          <w:p w:rsidR="005214C6" w:rsidRPr="005214C6" w:rsidRDefault="005214C6" w:rsidP="005214C6">
            <w:pPr>
              <w:rPr>
                <w:vertAlign w:val="superscript"/>
              </w:rPr>
            </w:pPr>
            <w:r w:rsidRPr="005214C6">
              <w:t>Председатель ПЦК ______________________</w:t>
            </w:r>
            <w:r w:rsidRPr="005214C6">
              <w:rPr>
                <w:vertAlign w:val="superscript"/>
              </w:rPr>
              <w:t xml:space="preserve">                     </w:t>
            </w:r>
          </w:p>
          <w:p w:rsidR="005214C6" w:rsidRPr="005214C6" w:rsidRDefault="005214C6" w:rsidP="005214C6">
            <w:r w:rsidRPr="005214C6">
              <w:rPr>
                <w:vertAlign w:val="superscript"/>
              </w:rPr>
              <w:t xml:space="preserve">                                                                           ( подпись)</w:t>
            </w:r>
          </w:p>
          <w:p w:rsidR="005214C6" w:rsidRPr="005214C6" w:rsidRDefault="005214C6" w:rsidP="005214C6">
            <w:r w:rsidRPr="005214C6">
              <w:t>Рассмотрено на заседании ПЦК</w:t>
            </w:r>
          </w:p>
          <w:p w:rsidR="005214C6" w:rsidRPr="005214C6" w:rsidRDefault="005214C6" w:rsidP="005214C6">
            <w:r w:rsidRPr="005214C6">
              <w:t>«____» ______________ 20….. г.</w:t>
            </w:r>
          </w:p>
          <w:p w:rsidR="005214C6" w:rsidRPr="005214C6" w:rsidRDefault="005214C6" w:rsidP="005214C6">
            <w:r w:rsidRPr="005214C6">
              <w:t>Протокол № _______________</w:t>
            </w:r>
          </w:p>
          <w:p w:rsidR="005214C6" w:rsidRPr="005214C6" w:rsidRDefault="005214C6" w:rsidP="005214C6">
            <w:pPr>
              <w:rPr>
                <w:caps/>
              </w:rPr>
            </w:pPr>
            <w:r w:rsidRPr="005214C6">
              <w:t xml:space="preserve"> </w:t>
            </w:r>
          </w:p>
          <w:p w:rsidR="005214C6" w:rsidRPr="005214C6" w:rsidRDefault="005214C6" w:rsidP="005214C6">
            <w:pPr>
              <w:suppressAutoHyphens/>
              <w:rPr>
                <w:caps/>
                <w:lang w:eastAsia="zh-CN"/>
              </w:rPr>
            </w:pPr>
          </w:p>
        </w:tc>
      </w:tr>
    </w:tbl>
    <w:p w:rsidR="005214C6" w:rsidRPr="005214C6" w:rsidRDefault="005214C6" w:rsidP="005214C6">
      <w:pPr>
        <w:rPr>
          <w:b/>
          <w:lang w:eastAsia="zh-CN"/>
        </w:rPr>
      </w:pPr>
    </w:p>
    <w:p w:rsidR="005214C6" w:rsidRPr="005214C6" w:rsidRDefault="005214C6" w:rsidP="005214C6">
      <w:pPr>
        <w:jc w:val="center"/>
        <w:rPr>
          <w:b/>
        </w:rPr>
      </w:pPr>
    </w:p>
    <w:p w:rsidR="005214C6" w:rsidRPr="005214C6" w:rsidRDefault="005214C6" w:rsidP="005214C6">
      <w:pPr>
        <w:jc w:val="center"/>
        <w:rPr>
          <w:b/>
          <w:sz w:val="28"/>
          <w:szCs w:val="28"/>
        </w:rPr>
      </w:pPr>
      <w:r w:rsidRPr="005214C6">
        <w:rPr>
          <w:b/>
          <w:sz w:val="28"/>
          <w:szCs w:val="28"/>
        </w:rPr>
        <w:t>ФОНД ОЦЕНОЧНЫХ СРЕДСТВ</w:t>
      </w:r>
    </w:p>
    <w:p w:rsidR="00ED6D17" w:rsidRPr="00ED6D17" w:rsidRDefault="00ED6D17" w:rsidP="00ED6D17">
      <w:pPr>
        <w:jc w:val="center"/>
        <w:rPr>
          <w:b/>
          <w:bCs/>
          <w:caps/>
          <w:sz w:val="28"/>
          <w:szCs w:val="28"/>
        </w:rPr>
      </w:pPr>
      <w:r w:rsidRPr="00ED6D17">
        <w:rPr>
          <w:b/>
          <w:bCs/>
          <w:caps/>
          <w:sz w:val="28"/>
          <w:szCs w:val="28"/>
        </w:rPr>
        <w:t xml:space="preserve">УЧЕБНОЙ ПРАКТИКИ </w:t>
      </w:r>
    </w:p>
    <w:p w:rsidR="00ED6D17" w:rsidRPr="00ED6D17" w:rsidRDefault="00ED6D17" w:rsidP="00ED6D17">
      <w:pPr>
        <w:suppressAutoHyphens/>
        <w:jc w:val="center"/>
        <w:rPr>
          <w:b/>
          <w:sz w:val="28"/>
          <w:szCs w:val="28"/>
          <w:vertAlign w:val="superscript"/>
          <w:lang w:eastAsia="ar-SA"/>
        </w:rPr>
      </w:pPr>
    </w:p>
    <w:p w:rsidR="005214C6" w:rsidRPr="005214C6" w:rsidRDefault="005214C6" w:rsidP="005214C6">
      <w:pPr>
        <w:jc w:val="center"/>
        <w:rPr>
          <w:sz w:val="28"/>
          <w:szCs w:val="28"/>
        </w:rPr>
      </w:pPr>
    </w:p>
    <w:p w:rsidR="005214C6" w:rsidRPr="005214C6" w:rsidRDefault="005214C6" w:rsidP="005214C6">
      <w:pPr>
        <w:jc w:val="center"/>
        <w:rPr>
          <w:b/>
          <w:sz w:val="28"/>
          <w:szCs w:val="28"/>
          <w:lang w:eastAsia="en-US"/>
        </w:rPr>
      </w:pPr>
      <w:r w:rsidRPr="005214C6">
        <w:rPr>
          <w:b/>
          <w:sz w:val="28"/>
          <w:szCs w:val="28"/>
        </w:rPr>
        <w:t xml:space="preserve">специальность </w:t>
      </w:r>
      <w:r w:rsidRPr="005214C6">
        <w:rPr>
          <w:b/>
          <w:sz w:val="28"/>
          <w:szCs w:val="28"/>
          <w:lang w:eastAsia="en-US"/>
        </w:rPr>
        <w:t>38.02.01 «Экономика и бухгалтерский учет                             (по отраслям)»</w:t>
      </w:r>
    </w:p>
    <w:p w:rsidR="005214C6" w:rsidRPr="005214C6" w:rsidRDefault="005214C6" w:rsidP="005214C6">
      <w:pPr>
        <w:jc w:val="center"/>
        <w:rPr>
          <w:vertAlign w:val="superscript"/>
        </w:rPr>
      </w:pPr>
    </w:p>
    <w:p w:rsidR="005214C6" w:rsidRPr="005214C6" w:rsidRDefault="005214C6" w:rsidP="005214C6">
      <w:pPr>
        <w:jc w:val="center"/>
        <w:rPr>
          <w:vertAlign w:val="superscript"/>
        </w:rPr>
      </w:pPr>
    </w:p>
    <w:p w:rsidR="005214C6" w:rsidRPr="005214C6" w:rsidRDefault="005214C6" w:rsidP="005214C6">
      <w:pPr>
        <w:jc w:val="center"/>
        <w:rPr>
          <w:vertAlign w:val="superscript"/>
        </w:rPr>
      </w:pPr>
    </w:p>
    <w:p w:rsidR="005214C6" w:rsidRPr="005214C6" w:rsidRDefault="005214C6" w:rsidP="005214C6">
      <w:pPr>
        <w:jc w:val="center"/>
        <w:rPr>
          <w:sz w:val="44"/>
          <w:szCs w:val="44"/>
          <w:vertAlign w:val="superscript"/>
        </w:rPr>
      </w:pPr>
    </w:p>
    <w:p w:rsidR="005214C6" w:rsidRPr="005214C6" w:rsidRDefault="005214C6" w:rsidP="005214C6">
      <w:pPr>
        <w:jc w:val="center"/>
        <w:rPr>
          <w:sz w:val="44"/>
          <w:szCs w:val="44"/>
          <w:vertAlign w:val="superscript"/>
        </w:rPr>
      </w:pPr>
    </w:p>
    <w:p w:rsidR="005214C6" w:rsidRPr="005214C6" w:rsidRDefault="005214C6" w:rsidP="005214C6">
      <w:pPr>
        <w:jc w:val="center"/>
        <w:rPr>
          <w:sz w:val="44"/>
          <w:szCs w:val="44"/>
          <w:vertAlign w:val="superscript"/>
        </w:rPr>
      </w:pPr>
    </w:p>
    <w:p w:rsidR="005214C6" w:rsidRPr="005214C6" w:rsidRDefault="005214C6" w:rsidP="005214C6">
      <w:pPr>
        <w:widowControl w:val="0"/>
        <w:autoSpaceDE w:val="0"/>
        <w:jc w:val="both"/>
      </w:pPr>
    </w:p>
    <w:p w:rsidR="005214C6" w:rsidRPr="005214C6" w:rsidRDefault="005214C6" w:rsidP="005214C6">
      <w:pPr>
        <w:widowControl w:val="0"/>
        <w:autoSpaceDE w:val="0"/>
        <w:jc w:val="both"/>
      </w:pPr>
    </w:p>
    <w:p w:rsidR="005214C6" w:rsidRPr="005214C6" w:rsidRDefault="005214C6" w:rsidP="005214C6">
      <w:pPr>
        <w:widowControl w:val="0"/>
        <w:autoSpaceDE w:val="0"/>
        <w:jc w:val="both"/>
      </w:pPr>
    </w:p>
    <w:p w:rsidR="005214C6" w:rsidRPr="005214C6" w:rsidRDefault="005214C6" w:rsidP="005214C6">
      <w:pPr>
        <w:widowControl w:val="0"/>
        <w:autoSpaceDE w:val="0"/>
        <w:jc w:val="both"/>
      </w:pPr>
    </w:p>
    <w:p w:rsidR="005214C6" w:rsidRPr="005214C6" w:rsidRDefault="005214C6" w:rsidP="005214C6">
      <w:pPr>
        <w:widowControl w:val="0"/>
        <w:autoSpaceDE w:val="0"/>
        <w:jc w:val="both"/>
      </w:pPr>
    </w:p>
    <w:p w:rsidR="005214C6" w:rsidRPr="005214C6" w:rsidRDefault="005214C6" w:rsidP="005214C6">
      <w:pPr>
        <w:widowControl w:val="0"/>
        <w:autoSpaceDE w:val="0"/>
        <w:jc w:val="both"/>
      </w:pPr>
    </w:p>
    <w:p w:rsidR="005214C6" w:rsidRPr="005214C6" w:rsidRDefault="005214C6" w:rsidP="005214C6">
      <w:pPr>
        <w:widowControl w:val="0"/>
        <w:autoSpaceDE w:val="0"/>
        <w:jc w:val="both"/>
      </w:pPr>
    </w:p>
    <w:p w:rsidR="005214C6" w:rsidRPr="005214C6" w:rsidRDefault="005214C6" w:rsidP="005214C6">
      <w:pPr>
        <w:widowControl w:val="0"/>
        <w:autoSpaceDE w:val="0"/>
        <w:jc w:val="both"/>
      </w:pPr>
    </w:p>
    <w:p w:rsidR="005214C6" w:rsidRPr="005214C6" w:rsidRDefault="005214C6" w:rsidP="005214C6">
      <w:pPr>
        <w:widowControl w:val="0"/>
        <w:autoSpaceDE w:val="0"/>
        <w:jc w:val="both"/>
      </w:pPr>
    </w:p>
    <w:p w:rsidR="005214C6" w:rsidRPr="005214C6" w:rsidRDefault="005214C6" w:rsidP="005214C6">
      <w:pPr>
        <w:widowControl w:val="0"/>
        <w:autoSpaceDE w:val="0"/>
        <w:jc w:val="both"/>
      </w:pPr>
    </w:p>
    <w:p w:rsidR="005214C6" w:rsidRDefault="005214C6" w:rsidP="005214C6">
      <w:pPr>
        <w:widowControl w:val="0"/>
        <w:autoSpaceDE w:val="0"/>
        <w:jc w:val="both"/>
      </w:pPr>
    </w:p>
    <w:p w:rsidR="00F431C7" w:rsidRDefault="00F431C7" w:rsidP="005214C6">
      <w:pPr>
        <w:widowControl w:val="0"/>
        <w:autoSpaceDE w:val="0"/>
        <w:jc w:val="both"/>
      </w:pPr>
    </w:p>
    <w:p w:rsidR="00F431C7" w:rsidRDefault="00F431C7" w:rsidP="005214C6">
      <w:pPr>
        <w:widowControl w:val="0"/>
        <w:autoSpaceDE w:val="0"/>
        <w:jc w:val="both"/>
      </w:pPr>
    </w:p>
    <w:p w:rsidR="00F431C7" w:rsidRPr="005214C6" w:rsidRDefault="00F431C7" w:rsidP="005214C6">
      <w:pPr>
        <w:widowControl w:val="0"/>
        <w:autoSpaceDE w:val="0"/>
        <w:jc w:val="both"/>
      </w:pPr>
      <w:bookmarkStart w:id="0" w:name="_GoBack"/>
      <w:bookmarkEnd w:id="0"/>
    </w:p>
    <w:p w:rsidR="005214C6" w:rsidRPr="005214C6" w:rsidRDefault="005214C6" w:rsidP="005214C6">
      <w:pPr>
        <w:widowControl w:val="0"/>
        <w:autoSpaceDE w:val="0"/>
        <w:jc w:val="both"/>
      </w:pPr>
    </w:p>
    <w:p w:rsidR="005214C6" w:rsidRPr="005214C6" w:rsidRDefault="005214C6" w:rsidP="005214C6">
      <w:pPr>
        <w:widowControl w:val="0"/>
        <w:autoSpaceDE w:val="0"/>
        <w:jc w:val="both"/>
      </w:pPr>
    </w:p>
    <w:p w:rsidR="005214C6" w:rsidRPr="005214C6" w:rsidRDefault="005214C6" w:rsidP="005214C6">
      <w:pPr>
        <w:widowControl w:val="0"/>
        <w:autoSpaceDE w:val="0"/>
        <w:jc w:val="both"/>
      </w:pPr>
    </w:p>
    <w:p w:rsidR="005214C6" w:rsidRPr="005214C6" w:rsidRDefault="005214C6" w:rsidP="005214C6">
      <w:pPr>
        <w:widowControl w:val="0"/>
        <w:autoSpaceDE w:val="0"/>
        <w:jc w:val="center"/>
        <w:rPr>
          <w:b/>
          <w:sz w:val="28"/>
          <w:szCs w:val="28"/>
        </w:rPr>
      </w:pPr>
      <w:r w:rsidRPr="005214C6">
        <w:rPr>
          <w:b/>
          <w:sz w:val="28"/>
          <w:szCs w:val="28"/>
        </w:rPr>
        <w:t>Дубки 2018</w:t>
      </w:r>
    </w:p>
    <w:p w:rsidR="00E9251C" w:rsidRDefault="00E9251C" w:rsidP="00E9251C">
      <w:pPr>
        <w:tabs>
          <w:tab w:val="left" w:pos="8139"/>
        </w:tabs>
        <w:spacing w:line="360" w:lineRule="auto"/>
        <w:jc w:val="center"/>
        <w:rPr>
          <w:b/>
          <w:sz w:val="28"/>
          <w:szCs w:val="28"/>
        </w:rPr>
      </w:pPr>
      <w:r w:rsidRPr="00E9251C">
        <w:rPr>
          <w:b/>
          <w:sz w:val="28"/>
          <w:szCs w:val="28"/>
        </w:rPr>
        <w:t xml:space="preserve">                 </w:t>
      </w:r>
    </w:p>
    <w:p w:rsidR="00E9251C" w:rsidRPr="00E9251C" w:rsidRDefault="00E9251C" w:rsidP="00E9251C">
      <w:pPr>
        <w:tabs>
          <w:tab w:val="left" w:pos="8139"/>
        </w:tabs>
        <w:spacing w:line="360" w:lineRule="auto"/>
        <w:jc w:val="center"/>
        <w:rPr>
          <w:b/>
        </w:rPr>
      </w:pPr>
      <w:r>
        <w:rPr>
          <w:b/>
          <w:sz w:val="28"/>
          <w:szCs w:val="28"/>
        </w:rPr>
        <w:lastRenderedPageBreak/>
        <w:t xml:space="preserve">                           </w:t>
      </w:r>
      <w:r w:rsidRPr="00E9251C">
        <w:rPr>
          <w:b/>
        </w:rPr>
        <w:t>СОДЕРЖАНИЕ                                                  Стр.</w:t>
      </w:r>
    </w:p>
    <w:p w:rsidR="00E9251C" w:rsidRPr="00E9251C" w:rsidRDefault="00E9251C" w:rsidP="00E925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tbl>
      <w:tblPr>
        <w:tblW w:w="0" w:type="auto"/>
        <w:tblLook w:val="01E0" w:firstRow="1" w:lastRow="1" w:firstColumn="1" w:lastColumn="1" w:noHBand="0" w:noVBand="0"/>
      </w:tblPr>
      <w:tblGrid>
        <w:gridCol w:w="8188"/>
        <w:gridCol w:w="1383"/>
      </w:tblGrid>
      <w:tr w:rsidR="00E9251C" w:rsidRPr="00E9251C" w:rsidTr="00A40716">
        <w:trPr>
          <w:trHeight w:val="528"/>
        </w:trPr>
        <w:tc>
          <w:tcPr>
            <w:tcW w:w="8188" w:type="dxa"/>
            <w:shd w:val="clear" w:color="auto" w:fill="auto"/>
          </w:tcPr>
          <w:p w:rsidR="00E9251C" w:rsidRPr="00E9251C" w:rsidRDefault="000D46F7" w:rsidP="00E9251C">
            <w:pPr>
              <w:spacing w:line="360" w:lineRule="auto"/>
              <w:jc w:val="both"/>
            </w:pPr>
            <w:r>
              <w:t xml:space="preserve">1.Паспорт фонда </w:t>
            </w:r>
            <w:r w:rsidR="00E9251C" w:rsidRPr="00E9251C">
              <w:t>оценочных  средств.</w:t>
            </w:r>
          </w:p>
        </w:tc>
        <w:tc>
          <w:tcPr>
            <w:tcW w:w="1383" w:type="dxa"/>
            <w:shd w:val="clear" w:color="auto" w:fill="auto"/>
          </w:tcPr>
          <w:p w:rsidR="00E9251C" w:rsidRPr="00E9251C" w:rsidRDefault="00E9251C" w:rsidP="00E9251C">
            <w:pPr>
              <w:spacing w:line="360" w:lineRule="auto"/>
            </w:pPr>
            <w:r w:rsidRPr="00E9251C">
              <w:t>4</w:t>
            </w:r>
          </w:p>
        </w:tc>
      </w:tr>
      <w:tr w:rsidR="00E9251C" w:rsidRPr="00E9251C" w:rsidTr="00A40716">
        <w:trPr>
          <w:trHeight w:val="578"/>
        </w:trPr>
        <w:tc>
          <w:tcPr>
            <w:tcW w:w="8188" w:type="dxa"/>
            <w:shd w:val="clear" w:color="auto" w:fill="auto"/>
          </w:tcPr>
          <w:p w:rsidR="00E9251C" w:rsidRPr="00E9251C" w:rsidRDefault="00E9251C" w:rsidP="00E9251C">
            <w:pPr>
              <w:jc w:val="both"/>
            </w:pPr>
            <w:r>
              <w:t>2.</w:t>
            </w:r>
            <w:r w:rsidRPr="00E9251C">
              <w:t>Распределение оценивания результатов обучения по видам контроля.</w:t>
            </w:r>
          </w:p>
        </w:tc>
        <w:tc>
          <w:tcPr>
            <w:tcW w:w="1383" w:type="dxa"/>
            <w:shd w:val="clear" w:color="auto" w:fill="auto"/>
          </w:tcPr>
          <w:p w:rsidR="00E9251C" w:rsidRPr="00E9251C" w:rsidRDefault="00E9251C" w:rsidP="00E9251C">
            <w:r w:rsidRPr="00E9251C">
              <w:t>6</w:t>
            </w:r>
          </w:p>
        </w:tc>
      </w:tr>
      <w:tr w:rsidR="00E9251C" w:rsidRPr="00E9251C" w:rsidTr="00A40716">
        <w:trPr>
          <w:trHeight w:val="842"/>
        </w:trPr>
        <w:tc>
          <w:tcPr>
            <w:tcW w:w="8188" w:type="dxa"/>
            <w:shd w:val="clear" w:color="auto" w:fill="auto"/>
          </w:tcPr>
          <w:p w:rsidR="00E9251C" w:rsidRPr="00E9251C" w:rsidRDefault="00E9251C" w:rsidP="00E9251C">
            <w:pPr>
              <w:jc w:val="both"/>
            </w:pPr>
          </w:p>
          <w:p w:rsidR="00E9251C" w:rsidRPr="00E9251C" w:rsidRDefault="00E9251C" w:rsidP="00E9251C">
            <w:pPr>
              <w:jc w:val="both"/>
            </w:pPr>
            <w:r>
              <w:t>3.</w:t>
            </w:r>
            <w:r w:rsidRPr="00E9251C">
              <w:t xml:space="preserve">Типовые </w:t>
            </w:r>
            <w:r w:rsidR="000D46F7" w:rsidRPr="00E9251C">
              <w:t>практические задания</w:t>
            </w:r>
            <w:r w:rsidRPr="00E9251C">
              <w:t xml:space="preserve"> для оценки </w:t>
            </w:r>
            <w:r w:rsidR="00A40716">
              <w:t>текущего контроля усвоения УП.04</w:t>
            </w:r>
            <w:r w:rsidRPr="00E9251C">
              <w:t xml:space="preserve">.01 учебной практики </w:t>
            </w:r>
            <w:r w:rsidR="00A40716" w:rsidRPr="00A40716">
              <w:t>ПМ.04 Составление и использование бухгалтерской отчетности</w:t>
            </w:r>
            <w:r w:rsidRPr="00E9251C">
              <w:t>.</w:t>
            </w:r>
          </w:p>
        </w:tc>
        <w:tc>
          <w:tcPr>
            <w:tcW w:w="1383" w:type="dxa"/>
            <w:shd w:val="clear" w:color="auto" w:fill="auto"/>
          </w:tcPr>
          <w:p w:rsidR="00E9251C" w:rsidRPr="00E9251C" w:rsidRDefault="00E9251C" w:rsidP="00E9251C"/>
          <w:p w:rsidR="00AC5279" w:rsidRDefault="00AC5279" w:rsidP="00E9251C"/>
          <w:p w:rsidR="00AC5279" w:rsidRDefault="00AC5279" w:rsidP="00E9251C"/>
          <w:p w:rsidR="00E9251C" w:rsidRPr="00E9251C" w:rsidRDefault="0007396C" w:rsidP="00E9251C">
            <w:r>
              <w:t>8</w:t>
            </w:r>
          </w:p>
        </w:tc>
      </w:tr>
      <w:tr w:rsidR="00E9251C" w:rsidRPr="00E9251C" w:rsidTr="00A40716">
        <w:trPr>
          <w:trHeight w:val="570"/>
        </w:trPr>
        <w:tc>
          <w:tcPr>
            <w:tcW w:w="8188" w:type="dxa"/>
            <w:shd w:val="clear" w:color="auto" w:fill="auto"/>
          </w:tcPr>
          <w:p w:rsidR="00E9251C" w:rsidRPr="00E9251C" w:rsidRDefault="00E9251C" w:rsidP="00E9251C">
            <w:pPr>
              <w:jc w:val="both"/>
            </w:pPr>
          </w:p>
          <w:p w:rsidR="00E9251C" w:rsidRPr="00E9251C" w:rsidRDefault="00E9251C" w:rsidP="00E9251C">
            <w:pPr>
              <w:jc w:val="both"/>
            </w:pPr>
            <w:r>
              <w:t>4.</w:t>
            </w:r>
            <w:r w:rsidRPr="00E9251C">
              <w:t xml:space="preserve">Критерии </w:t>
            </w:r>
            <w:r w:rsidR="000D46F7" w:rsidRPr="00E9251C">
              <w:t>оценки текущего</w:t>
            </w:r>
            <w:r w:rsidRPr="00E9251C">
              <w:t xml:space="preserve"> контроля.</w:t>
            </w:r>
          </w:p>
        </w:tc>
        <w:tc>
          <w:tcPr>
            <w:tcW w:w="1383" w:type="dxa"/>
            <w:shd w:val="clear" w:color="auto" w:fill="auto"/>
          </w:tcPr>
          <w:p w:rsidR="00E9251C" w:rsidRPr="00E9251C" w:rsidRDefault="00E9251C" w:rsidP="00E9251C"/>
          <w:p w:rsidR="00E9251C" w:rsidRPr="00E9251C" w:rsidRDefault="0007396C" w:rsidP="00E9251C">
            <w:r>
              <w:t>38</w:t>
            </w:r>
          </w:p>
        </w:tc>
      </w:tr>
      <w:tr w:rsidR="00E9251C" w:rsidRPr="00E9251C" w:rsidTr="00A40716">
        <w:trPr>
          <w:trHeight w:val="2001"/>
        </w:trPr>
        <w:tc>
          <w:tcPr>
            <w:tcW w:w="8188" w:type="dxa"/>
            <w:shd w:val="clear" w:color="auto" w:fill="auto"/>
          </w:tcPr>
          <w:p w:rsidR="00E9251C" w:rsidRPr="00E9251C" w:rsidRDefault="00E9251C" w:rsidP="00E9251C">
            <w:pPr>
              <w:jc w:val="both"/>
            </w:pPr>
          </w:p>
          <w:p w:rsidR="00E9251C" w:rsidRPr="00E9251C" w:rsidRDefault="00E9251C" w:rsidP="00E9251C">
            <w:pPr>
              <w:jc w:val="both"/>
            </w:pPr>
            <w:r w:rsidRPr="00E9251C">
              <w:t>5.</w:t>
            </w:r>
            <w:r>
              <w:rPr>
                <w:rFonts w:eastAsia="Calibri"/>
                <w:lang w:eastAsia="en-US"/>
              </w:rPr>
              <w:t xml:space="preserve">Перечень учебных изданий, </w:t>
            </w:r>
            <w:r w:rsidRPr="00E9251C">
              <w:rPr>
                <w:rFonts w:eastAsia="Calibri"/>
                <w:lang w:eastAsia="en-US"/>
              </w:rPr>
              <w:t>интернет-ресурсов, дополнительной литературы.</w:t>
            </w:r>
          </w:p>
        </w:tc>
        <w:tc>
          <w:tcPr>
            <w:tcW w:w="1383" w:type="dxa"/>
            <w:shd w:val="clear" w:color="auto" w:fill="auto"/>
          </w:tcPr>
          <w:p w:rsidR="00E9251C" w:rsidRPr="00E9251C" w:rsidRDefault="00E9251C" w:rsidP="00E9251C"/>
          <w:p w:rsidR="00AC5279" w:rsidRDefault="00AC5279" w:rsidP="00E9251C"/>
          <w:p w:rsidR="00E9251C" w:rsidRPr="00E9251C" w:rsidRDefault="0007396C" w:rsidP="00E9251C">
            <w:r>
              <w:t>40</w:t>
            </w:r>
          </w:p>
        </w:tc>
      </w:tr>
    </w:tbl>
    <w:p w:rsidR="00E9251C" w:rsidRPr="00E9251C" w:rsidRDefault="00E9251C" w:rsidP="00E9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E9251C" w:rsidRPr="00E9251C" w:rsidSect="00A40716">
          <w:headerReference w:type="even" r:id="rId8"/>
          <w:headerReference w:type="default" r:id="rId9"/>
          <w:footerReference w:type="even" r:id="rId10"/>
          <w:footerReference w:type="default" r:id="rId11"/>
          <w:footerReference w:type="first" r:id="rId12"/>
          <w:pgSz w:w="11906" w:h="16838"/>
          <w:pgMar w:top="1077" w:right="851" w:bottom="249" w:left="1418" w:header="709" w:footer="709" w:gutter="0"/>
          <w:pgNumType w:start="1"/>
          <w:cols w:space="720"/>
          <w:titlePg/>
        </w:sectPr>
      </w:pPr>
    </w:p>
    <w:p w:rsidR="00E9251C" w:rsidRPr="00E9251C" w:rsidRDefault="000D46F7" w:rsidP="00E9251C">
      <w:pPr>
        <w:contextualSpacing/>
        <w:jc w:val="center"/>
      </w:pPr>
      <w:r>
        <w:rPr>
          <w:b/>
        </w:rPr>
        <w:lastRenderedPageBreak/>
        <w:t xml:space="preserve">1. ПАСПОРТ ФОНДА </w:t>
      </w:r>
      <w:r w:rsidR="00E9251C" w:rsidRPr="00E9251C">
        <w:rPr>
          <w:b/>
        </w:rPr>
        <w:t>ОЦЕНОЧНЫХ СРЕДСТВ</w:t>
      </w:r>
    </w:p>
    <w:p w:rsidR="00E9251C" w:rsidRPr="00E9251C" w:rsidRDefault="00E9251C" w:rsidP="00E9251C">
      <w:pPr>
        <w:spacing w:line="360" w:lineRule="auto"/>
        <w:jc w:val="both"/>
        <w:rPr>
          <w:b/>
        </w:rPr>
      </w:pPr>
    </w:p>
    <w:p w:rsidR="00E9251C" w:rsidRPr="00E9251C" w:rsidRDefault="00E9251C" w:rsidP="00E9251C">
      <w:pPr>
        <w:spacing w:line="360" w:lineRule="auto"/>
        <w:jc w:val="both"/>
        <w:rPr>
          <w:b/>
        </w:rPr>
      </w:pPr>
      <w:r w:rsidRPr="00E9251C">
        <w:rPr>
          <w:b/>
        </w:rPr>
        <w:t>1.1 Область применения</w:t>
      </w:r>
    </w:p>
    <w:p w:rsidR="00E9251C" w:rsidRPr="00E9251C" w:rsidRDefault="000D46F7" w:rsidP="00E9251C">
      <w:pPr>
        <w:spacing w:line="360" w:lineRule="auto"/>
        <w:jc w:val="both"/>
      </w:pPr>
      <w:r>
        <w:t>Фонд оценочных средств (Ф</w:t>
      </w:r>
      <w:r w:rsidR="00E9251C" w:rsidRPr="00E9251C">
        <w:t>ОС) предназначены для контроля и оценки образовательных достижений обучаю</w:t>
      </w:r>
      <w:r w:rsidR="00A40716">
        <w:t>щихся, освоивших программу УП.04</w:t>
      </w:r>
      <w:r w:rsidR="00E9251C" w:rsidRPr="00E9251C">
        <w:t xml:space="preserve">.01 учебной практики </w:t>
      </w:r>
      <w:r w:rsidR="00A40716" w:rsidRPr="00A40716">
        <w:t>ПМ.04 Составление и использование бухгалтерской отчетности</w:t>
      </w:r>
      <w:r w:rsidR="00E632CA">
        <w:t>. Ф</w:t>
      </w:r>
      <w:r w:rsidR="00E9251C" w:rsidRPr="00E9251C">
        <w:t>ОС включают контрольные материалы для п</w:t>
      </w:r>
      <w:r w:rsidR="00E632CA">
        <w:t>роведения текущего контроля. Ф</w:t>
      </w:r>
      <w:r w:rsidR="00E9251C" w:rsidRPr="00E9251C">
        <w:t>ОС являются частью программы подготовки специалистов среднего звена в соответствии с ФГОС СПО  по специальности 38.02.01 Экономика и бухгалтерский учет (по отраслям).</w:t>
      </w:r>
    </w:p>
    <w:p w:rsidR="00E9251C" w:rsidRPr="00E9251C" w:rsidRDefault="00E9251C" w:rsidP="00E9251C">
      <w:pPr>
        <w:spacing w:line="360" w:lineRule="auto"/>
        <w:jc w:val="both"/>
        <w:rPr>
          <w:b/>
        </w:rPr>
      </w:pPr>
      <w:r w:rsidRPr="00E9251C">
        <w:rPr>
          <w:b/>
        </w:rPr>
        <w:t>1.2 Комплект контрольно-оценочных средств позволяет оценивать:</w:t>
      </w:r>
    </w:p>
    <w:p w:rsidR="00E9251C" w:rsidRPr="00E9251C" w:rsidRDefault="00E9251C" w:rsidP="00E9251C">
      <w:pPr>
        <w:spacing w:line="360" w:lineRule="auto"/>
        <w:jc w:val="both"/>
      </w:pPr>
      <w:r w:rsidRPr="00E9251C">
        <w:t>Освоение общих  компетенций (ОК), профессиональных компетенций (ПК):</w:t>
      </w:r>
    </w:p>
    <w:p w:rsidR="00E9251C" w:rsidRPr="00E9251C" w:rsidRDefault="00E9251C" w:rsidP="00E9251C">
      <w:pPr>
        <w:spacing w:line="360" w:lineRule="auto"/>
        <w:jc w:val="both"/>
      </w:pPr>
    </w:p>
    <w:tbl>
      <w:tblPr>
        <w:tblW w:w="9339" w:type="dxa"/>
        <w:tblInd w:w="5" w:type="dxa"/>
        <w:tblLayout w:type="fixed"/>
        <w:tblCellMar>
          <w:left w:w="0" w:type="dxa"/>
          <w:right w:w="0" w:type="dxa"/>
        </w:tblCellMar>
        <w:tblLook w:val="0000" w:firstRow="0" w:lastRow="0" w:firstColumn="0" w:lastColumn="0" w:noHBand="0" w:noVBand="0"/>
      </w:tblPr>
      <w:tblGrid>
        <w:gridCol w:w="850"/>
        <w:gridCol w:w="8489"/>
      </w:tblGrid>
      <w:tr w:rsidR="00E9251C" w:rsidRPr="00E9251C" w:rsidTr="00A40716">
        <w:trPr>
          <w:trHeight w:val="810"/>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jc w:val="center"/>
              <w:rPr>
                <w:b/>
              </w:rPr>
            </w:pPr>
            <w:r w:rsidRPr="00E9251C">
              <w:rPr>
                <w:b/>
                <w:sz w:val="22"/>
                <w:szCs w:val="22"/>
              </w:rPr>
              <w:t>Код</w:t>
            </w:r>
          </w:p>
        </w:tc>
        <w:tc>
          <w:tcPr>
            <w:tcW w:w="8489"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jc w:val="center"/>
              <w:rPr>
                <w:b/>
              </w:rPr>
            </w:pPr>
            <w:r w:rsidRPr="00E9251C">
              <w:rPr>
                <w:b/>
                <w:sz w:val="22"/>
                <w:szCs w:val="22"/>
              </w:rPr>
              <w:t>Наименование результата освоения практики</w:t>
            </w:r>
          </w:p>
        </w:tc>
      </w:tr>
      <w:tr w:rsidR="00E9251C" w:rsidRPr="00E9251C" w:rsidTr="00A40716">
        <w:trPr>
          <w:trHeight w:val="810"/>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jc w:val="center"/>
            </w:pPr>
            <w:r w:rsidRPr="00E9251C">
              <w:rPr>
                <w:sz w:val="22"/>
                <w:szCs w:val="22"/>
              </w:rPr>
              <w:t>ОК 1.</w:t>
            </w:r>
          </w:p>
        </w:tc>
        <w:tc>
          <w:tcPr>
            <w:tcW w:w="8489"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jc w:val="both"/>
            </w:pPr>
            <w:r w:rsidRPr="00E9251C">
              <w:rPr>
                <w:sz w:val="22"/>
                <w:szCs w:val="22"/>
              </w:rPr>
              <w:t xml:space="preserve"> Понимать сущность и социальную значимость своей будущей профессии, проявлять к ней устойчивый интерес.</w:t>
            </w:r>
          </w:p>
        </w:tc>
      </w:tr>
      <w:tr w:rsidR="00E9251C" w:rsidRPr="00E9251C" w:rsidTr="00A40716">
        <w:trPr>
          <w:trHeight w:val="810"/>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jc w:val="center"/>
            </w:pPr>
            <w:r w:rsidRPr="00E9251C">
              <w:rPr>
                <w:sz w:val="22"/>
                <w:szCs w:val="22"/>
              </w:rPr>
              <w:t>ОК 2.</w:t>
            </w:r>
          </w:p>
        </w:tc>
        <w:tc>
          <w:tcPr>
            <w:tcW w:w="8489"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ind w:right="-1"/>
              <w:jc w:val="both"/>
            </w:pPr>
            <w:r w:rsidRPr="00E9251C">
              <w:rPr>
                <w:sz w:val="22"/>
                <w:szCs w:val="22"/>
              </w:rPr>
              <w:t xml:space="preserve"> Организовывать собственную деятельность, выбирать типовые методы и способы</w:t>
            </w:r>
          </w:p>
          <w:p w:rsidR="00E9251C" w:rsidRPr="00E9251C" w:rsidRDefault="00E9251C" w:rsidP="00E9251C">
            <w:pPr>
              <w:ind w:right="-1"/>
              <w:jc w:val="both"/>
            </w:pPr>
            <w:r w:rsidRPr="00E9251C">
              <w:rPr>
                <w:sz w:val="22"/>
                <w:szCs w:val="22"/>
              </w:rPr>
              <w:t>выполнения профессиональных задач, оценивать их эффективность и качество.</w:t>
            </w:r>
          </w:p>
          <w:p w:rsidR="00E9251C" w:rsidRPr="00E9251C" w:rsidRDefault="00E9251C" w:rsidP="00E9251C">
            <w:pPr>
              <w:jc w:val="both"/>
            </w:pPr>
          </w:p>
        </w:tc>
      </w:tr>
      <w:tr w:rsidR="00E9251C" w:rsidRPr="00E9251C" w:rsidTr="00A40716">
        <w:trPr>
          <w:trHeight w:val="810"/>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jc w:val="center"/>
            </w:pPr>
            <w:r w:rsidRPr="00E9251C">
              <w:rPr>
                <w:sz w:val="22"/>
                <w:szCs w:val="22"/>
              </w:rPr>
              <w:t>ОК</w:t>
            </w:r>
            <w:r w:rsidR="00527448">
              <w:rPr>
                <w:sz w:val="22"/>
                <w:szCs w:val="22"/>
              </w:rPr>
              <w:t xml:space="preserve"> </w:t>
            </w:r>
            <w:r w:rsidRPr="00E9251C">
              <w:rPr>
                <w:sz w:val="22"/>
                <w:szCs w:val="22"/>
              </w:rPr>
              <w:t>3.</w:t>
            </w:r>
          </w:p>
        </w:tc>
        <w:tc>
          <w:tcPr>
            <w:tcW w:w="8489"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ind w:right="-1"/>
              <w:jc w:val="both"/>
            </w:pPr>
            <w:r w:rsidRPr="00E9251C">
              <w:rPr>
                <w:sz w:val="22"/>
                <w:szCs w:val="22"/>
              </w:rPr>
              <w:t xml:space="preserve"> Принимать решения в стандартных и нестандартных ситуациях и нести за них</w:t>
            </w:r>
          </w:p>
          <w:p w:rsidR="00E9251C" w:rsidRPr="00E9251C" w:rsidRDefault="00E9251C" w:rsidP="00E9251C">
            <w:pPr>
              <w:ind w:right="-1"/>
              <w:jc w:val="both"/>
            </w:pPr>
            <w:r w:rsidRPr="00E9251C">
              <w:rPr>
                <w:sz w:val="22"/>
                <w:szCs w:val="22"/>
              </w:rPr>
              <w:t>ответственность.</w:t>
            </w:r>
          </w:p>
          <w:p w:rsidR="00E9251C" w:rsidRPr="00E9251C" w:rsidRDefault="00E9251C" w:rsidP="00E9251C">
            <w:pPr>
              <w:jc w:val="both"/>
            </w:pPr>
          </w:p>
        </w:tc>
      </w:tr>
      <w:tr w:rsidR="00E9251C" w:rsidRPr="00E9251C" w:rsidTr="00A40716">
        <w:trPr>
          <w:trHeight w:val="810"/>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jc w:val="center"/>
            </w:pPr>
            <w:r w:rsidRPr="00E9251C">
              <w:rPr>
                <w:sz w:val="22"/>
                <w:szCs w:val="22"/>
              </w:rPr>
              <w:t>ОК 4.</w:t>
            </w:r>
          </w:p>
        </w:tc>
        <w:tc>
          <w:tcPr>
            <w:tcW w:w="8489"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ind w:right="-1"/>
              <w:jc w:val="both"/>
            </w:pPr>
            <w:r w:rsidRPr="00E9251C">
              <w:rPr>
                <w:sz w:val="22"/>
                <w:szCs w:val="22"/>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9251C" w:rsidRPr="00E9251C" w:rsidRDefault="00E9251C" w:rsidP="00E9251C">
            <w:pPr>
              <w:jc w:val="both"/>
            </w:pPr>
          </w:p>
        </w:tc>
      </w:tr>
      <w:tr w:rsidR="00E9251C" w:rsidRPr="00E9251C" w:rsidTr="00A40716">
        <w:trPr>
          <w:trHeight w:val="810"/>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jc w:val="center"/>
            </w:pPr>
            <w:r w:rsidRPr="00E9251C">
              <w:rPr>
                <w:sz w:val="22"/>
                <w:szCs w:val="22"/>
              </w:rPr>
              <w:t>ОК 5.</w:t>
            </w:r>
          </w:p>
        </w:tc>
        <w:tc>
          <w:tcPr>
            <w:tcW w:w="8489"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ind w:right="-1"/>
              <w:jc w:val="both"/>
            </w:pPr>
            <w:r w:rsidRPr="00E9251C">
              <w:rPr>
                <w:sz w:val="22"/>
                <w:szCs w:val="22"/>
              </w:rPr>
              <w:t xml:space="preserve"> Владеть информационной культурой, анализировать и оценивать информацию с</w:t>
            </w:r>
          </w:p>
          <w:p w:rsidR="00E9251C" w:rsidRPr="00E9251C" w:rsidRDefault="00E9251C" w:rsidP="00E9251C">
            <w:pPr>
              <w:ind w:right="-1"/>
              <w:jc w:val="both"/>
            </w:pPr>
            <w:r w:rsidRPr="00E9251C">
              <w:rPr>
                <w:sz w:val="22"/>
                <w:szCs w:val="22"/>
              </w:rPr>
              <w:t>использованием информационно-коммуникационных технологий.</w:t>
            </w:r>
          </w:p>
          <w:p w:rsidR="00E9251C" w:rsidRPr="00E9251C" w:rsidRDefault="00E9251C" w:rsidP="00E9251C">
            <w:pPr>
              <w:jc w:val="both"/>
            </w:pPr>
          </w:p>
        </w:tc>
      </w:tr>
      <w:tr w:rsidR="00E9251C" w:rsidRPr="00E9251C" w:rsidTr="00A40716">
        <w:trPr>
          <w:trHeight w:val="810"/>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jc w:val="center"/>
            </w:pPr>
            <w:r w:rsidRPr="00E9251C">
              <w:rPr>
                <w:sz w:val="22"/>
                <w:szCs w:val="22"/>
              </w:rPr>
              <w:t>ОК</w:t>
            </w:r>
            <w:r w:rsidR="00527448">
              <w:rPr>
                <w:sz w:val="22"/>
                <w:szCs w:val="22"/>
              </w:rPr>
              <w:t xml:space="preserve"> </w:t>
            </w:r>
            <w:r w:rsidRPr="00E9251C">
              <w:rPr>
                <w:sz w:val="22"/>
                <w:szCs w:val="22"/>
              </w:rPr>
              <w:t>6.</w:t>
            </w:r>
          </w:p>
        </w:tc>
        <w:tc>
          <w:tcPr>
            <w:tcW w:w="8489"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ind w:right="-1"/>
              <w:jc w:val="both"/>
            </w:pPr>
            <w:r w:rsidRPr="00E9251C">
              <w:rPr>
                <w:sz w:val="22"/>
                <w:szCs w:val="22"/>
              </w:rPr>
              <w:t xml:space="preserve"> Работать в коллективе и команде, эффективно общаться с коллегами, руководством, потребителями.</w:t>
            </w:r>
          </w:p>
          <w:p w:rsidR="00E9251C" w:rsidRPr="00E9251C" w:rsidRDefault="00E9251C" w:rsidP="00E9251C">
            <w:pPr>
              <w:jc w:val="both"/>
            </w:pPr>
          </w:p>
        </w:tc>
      </w:tr>
      <w:tr w:rsidR="00E9251C" w:rsidRPr="00E9251C" w:rsidTr="00A40716">
        <w:trPr>
          <w:trHeight w:val="810"/>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jc w:val="center"/>
            </w:pPr>
            <w:r w:rsidRPr="00E9251C">
              <w:rPr>
                <w:sz w:val="22"/>
                <w:szCs w:val="22"/>
              </w:rPr>
              <w:t>ОК 7.</w:t>
            </w:r>
          </w:p>
        </w:tc>
        <w:tc>
          <w:tcPr>
            <w:tcW w:w="8489"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ind w:right="-1"/>
              <w:jc w:val="both"/>
            </w:pPr>
            <w:r w:rsidRPr="00E9251C">
              <w:rPr>
                <w:sz w:val="22"/>
                <w:szCs w:val="22"/>
              </w:rPr>
              <w:t xml:space="preserve"> Брать на себя ответственность за работу членов команды (подчиненных), результат выполнения заданий.</w:t>
            </w:r>
          </w:p>
          <w:p w:rsidR="00E9251C" w:rsidRPr="00E9251C" w:rsidRDefault="00E9251C" w:rsidP="00E9251C">
            <w:pPr>
              <w:jc w:val="both"/>
            </w:pPr>
          </w:p>
        </w:tc>
      </w:tr>
      <w:tr w:rsidR="00E9251C" w:rsidRPr="00E9251C" w:rsidTr="00A40716">
        <w:trPr>
          <w:trHeight w:val="810"/>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jc w:val="center"/>
            </w:pPr>
            <w:r w:rsidRPr="00E9251C">
              <w:rPr>
                <w:sz w:val="22"/>
                <w:szCs w:val="22"/>
              </w:rPr>
              <w:t>ОК 8.</w:t>
            </w:r>
          </w:p>
        </w:tc>
        <w:tc>
          <w:tcPr>
            <w:tcW w:w="8489"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ind w:right="-1"/>
              <w:jc w:val="both"/>
            </w:pPr>
            <w:r w:rsidRPr="00E9251C">
              <w:rPr>
                <w:sz w:val="22"/>
                <w:szCs w:val="22"/>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9251C" w:rsidRPr="00E9251C" w:rsidRDefault="00E9251C" w:rsidP="00E9251C">
            <w:pPr>
              <w:jc w:val="both"/>
            </w:pPr>
          </w:p>
        </w:tc>
      </w:tr>
      <w:tr w:rsidR="00E9251C" w:rsidRPr="00E9251C" w:rsidTr="00A40716">
        <w:trPr>
          <w:trHeight w:val="810"/>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jc w:val="center"/>
            </w:pPr>
            <w:r w:rsidRPr="00E9251C">
              <w:rPr>
                <w:sz w:val="22"/>
                <w:szCs w:val="22"/>
              </w:rPr>
              <w:t>ОК 9.</w:t>
            </w:r>
          </w:p>
        </w:tc>
        <w:tc>
          <w:tcPr>
            <w:tcW w:w="8489"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ind w:right="-1"/>
              <w:jc w:val="both"/>
            </w:pPr>
            <w:r w:rsidRPr="00E9251C">
              <w:rPr>
                <w:sz w:val="22"/>
                <w:szCs w:val="22"/>
              </w:rPr>
              <w:t xml:space="preserve"> Ориентироваться в условиях частой смены технологий в профессиональной деятельности.</w:t>
            </w:r>
          </w:p>
          <w:p w:rsidR="00E9251C" w:rsidRPr="00E9251C" w:rsidRDefault="00E9251C" w:rsidP="00E9251C">
            <w:pPr>
              <w:jc w:val="both"/>
            </w:pPr>
          </w:p>
        </w:tc>
      </w:tr>
    </w:tbl>
    <w:p w:rsidR="00E9251C" w:rsidRPr="00E9251C" w:rsidRDefault="00E9251C" w:rsidP="00E925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outlineLvl w:val="0"/>
        <w:rPr>
          <w:b/>
          <w:caps/>
          <w:sz w:val="22"/>
          <w:szCs w:val="22"/>
        </w:rPr>
      </w:pPr>
    </w:p>
    <w:tbl>
      <w:tblPr>
        <w:tblW w:w="9371" w:type="dxa"/>
        <w:tblInd w:w="5" w:type="dxa"/>
        <w:tblLayout w:type="fixed"/>
        <w:tblCellMar>
          <w:left w:w="0" w:type="dxa"/>
          <w:right w:w="0" w:type="dxa"/>
        </w:tblCellMar>
        <w:tblLook w:val="0000" w:firstRow="0" w:lastRow="0" w:firstColumn="0" w:lastColumn="0" w:noHBand="0" w:noVBand="0"/>
      </w:tblPr>
      <w:tblGrid>
        <w:gridCol w:w="852"/>
        <w:gridCol w:w="8519"/>
      </w:tblGrid>
      <w:tr w:rsidR="00E9251C" w:rsidRPr="00E9251C" w:rsidTr="00A40716">
        <w:trPr>
          <w:trHeight w:val="661"/>
        </w:trPr>
        <w:tc>
          <w:tcPr>
            <w:tcW w:w="852"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A40716" w:rsidP="00E9251C">
            <w:pPr>
              <w:spacing w:line="360" w:lineRule="auto"/>
              <w:jc w:val="center"/>
              <w:rPr>
                <w:color w:val="000000"/>
              </w:rPr>
            </w:pPr>
            <w:r>
              <w:rPr>
                <w:color w:val="000000"/>
                <w:sz w:val="22"/>
                <w:szCs w:val="22"/>
              </w:rPr>
              <w:t>ПК 4</w:t>
            </w:r>
            <w:r w:rsidR="00E9251C" w:rsidRPr="00E9251C">
              <w:rPr>
                <w:color w:val="000000"/>
                <w:sz w:val="22"/>
                <w:szCs w:val="22"/>
              </w:rPr>
              <w:t>.1.</w:t>
            </w:r>
          </w:p>
        </w:tc>
        <w:tc>
          <w:tcPr>
            <w:tcW w:w="8519" w:type="dxa"/>
            <w:tcBorders>
              <w:top w:val="single" w:sz="4" w:space="0" w:color="auto"/>
              <w:left w:val="single" w:sz="4" w:space="0" w:color="auto"/>
              <w:bottom w:val="single" w:sz="4" w:space="0" w:color="auto"/>
              <w:right w:val="single" w:sz="4" w:space="0" w:color="auto"/>
            </w:tcBorders>
            <w:shd w:val="clear" w:color="auto" w:fill="FFFFFF"/>
          </w:tcPr>
          <w:p w:rsidR="00A40716" w:rsidRPr="00A40716" w:rsidRDefault="00E9251C" w:rsidP="00A40716">
            <w:pPr>
              <w:jc w:val="both"/>
            </w:pPr>
            <w:r w:rsidRPr="00E9251C">
              <w:rPr>
                <w:sz w:val="22"/>
                <w:szCs w:val="22"/>
              </w:rPr>
              <w:t xml:space="preserve"> </w:t>
            </w:r>
            <w:r w:rsidR="00A40716" w:rsidRPr="00A40716">
              <w:rPr>
                <w:sz w:val="22"/>
                <w:szCs w:val="22"/>
              </w:rPr>
              <w:t>Отражать нарастающим итогом на счетах бухгалтерского учета имущественное и</w:t>
            </w:r>
          </w:p>
          <w:p w:rsidR="00E9251C" w:rsidRPr="00E9251C" w:rsidRDefault="00A40716" w:rsidP="00A40716">
            <w:pPr>
              <w:jc w:val="both"/>
              <w:rPr>
                <w:color w:val="000000"/>
              </w:rPr>
            </w:pPr>
            <w:r w:rsidRPr="00A40716">
              <w:rPr>
                <w:sz w:val="22"/>
                <w:szCs w:val="22"/>
              </w:rPr>
              <w:t>финансовое положение организации, определять результаты хозяйственной деятельности за отчетный период.</w:t>
            </w:r>
          </w:p>
        </w:tc>
      </w:tr>
      <w:tr w:rsidR="00E9251C" w:rsidRPr="00E9251C" w:rsidTr="00A40716">
        <w:trPr>
          <w:trHeight w:val="661"/>
        </w:trPr>
        <w:tc>
          <w:tcPr>
            <w:tcW w:w="852"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A40716" w:rsidP="00E9251C">
            <w:pPr>
              <w:spacing w:line="360" w:lineRule="auto"/>
              <w:jc w:val="center"/>
              <w:rPr>
                <w:color w:val="000000"/>
              </w:rPr>
            </w:pPr>
            <w:r>
              <w:rPr>
                <w:color w:val="000000"/>
                <w:sz w:val="22"/>
                <w:szCs w:val="22"/>
              </w:rPr>
              <w:lastRenderedPageBreak/>
              <w:t>ПК 4</w:t>
            </w:r>
            <w:r w:rsidR="00E9251C" w:rsidRPr="00E9251C">
              <w:rPr>
                <w:color w:val="000000"/>
                <w:sz w:val="22"/>
                <w:szCs w:val="22"/>
              </w:rPr>
              <w:t>.2.</w:t>
            </w:r>
          </w:p>
        </w:tc>
        <w:tc>
          <w:tcPr>
            <w:tcW w:w="8519"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A40716">
            <w:pPr>
              <w:jc w:val="both"/>
              <w:rPr>
                <w:color w:val="000000"/>
              </w:rPr>
            </w:pPr>
            <w:r w:rsidRPr="00E9251C">
              <w:t xml:space="preserve"> </w:t>
            </w:r>
            <w:r w:rsidR="00A40716" w:rsidRPr="00A40716">
              <w:t>Составлять формы бухгалтерской отчетности в установленные законодательством сроки.</w:t>
            </w:r>
          </w:p>
        </w:tc>
      </w:tr>
      <w:tr w:rsidR="00E9251C" w:rsidRPr="00E9251C" w:rsidTr="00A40716">
        <w:trPr>
          <w:trHeight w:val="595"/>
        </w:trPr>
        <w:tc>
          <w:tcPr>
            <w:tcW w:w="852"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A40716" w:rsidP="00E9251C">
            <w:pPr>
              <w:spacing w:line="360" w:lineRule="auto"/>
              <w:jc w:val="center"/>
              <w:rPr>
                <w:color w:val="000000"/>
              </w:rPr>
            </w:pPr>
            <w:r>
              <w:rPr>
                <w:color w:val="000000"/>
                <w:sz w:val="22"/>
                <w:szCs w:val="22"/>
              </w:rPr>
              <w:t>ПК 4</w:t>
            </w:r>
            <w:r w:rsidR="00E9251C" w:rsidRPr="00E9251C">
              <w:rPr>
                <w:color w:val="000000"/>
                <w:sz w:val="22"/>
                <w:szCs w:val="22"/>
              </w:rPr>
              <w:t>.3.</w:t>
            </w:r>
          </w:p>
        </w:tc>
        <w:tc>
          <w:tcPr>
            <w:tcW w:w="8519"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A40716">
            <w:pPr>
              <w:jc w:val="both"/>
              <w:rPr>
                <w:color w:val="000000"/>
              </w:rPr>
            </w:pPr>
            <w:r w:rsidRPr="00E9251C">
              <w:t xml:space="preserve"> </w:t>
            </w:r>
            <w:r w:rsidR="00A40716" w:rsidRPr="00A40716">
              <w:t>Составлять налоговые декларации по налогам и сборам в бюджет, налоговые декларации по Единому социальному налогу (далее - ЕСН) и формы статистической отчетности в установленные законодательством сроки.</w:t>
            </w:r>
          </w:p>
        </w:tc>
      </w:tr>
      <w:tr w:rsidR="00E9251C" w:rsidRPr="00E9251C" w:rsidTr="00A40716">
        <w:trPr>
          <w:trHeight w:val="889"/>
        </w:trPr>
        <w:tc>
          <w:tcPr>
            <w:tcW w:w="852"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A40716" w:rsidP="00E9251C">
            <w:pPr>
              <w:spacing w:line="360" w:lineRule="auto"/>
              <w:jc w:val="center"/>
              <w:rPr>
                <w:color w:val="000000"/>
              </w:rPr>
            </w:pPr>
            <w:r>
              <w:rPr>
                <w:color w:val="000000"/>
                <w:sz w:val="22"/>
                <w:szCs w:val="22"/>
              </w:rPr>
              <w:t>ПК 4</w:t>
            </w:r>
            <w:r w:rsidR="00E9251C" w:rsidRPr="00E9251C">
              <w:rPr>
                <w:color w:val="000000"/>
                <w:sz w:val="22"/>
                <w:szCs w:val="22"/>
              </w:rPr>
              <w:t>.4.</w:t>
            </w:r>
          </w:p>
        </w:tc>
        <w:tc>
          <w:tcPr>
            <w:tcW w:w="8519"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A40716">
            <w:pPr>
              <w:jc w:val="both"/>
              <w:rPr>
                <w:color w:val="000000"/>
              </w:rPr>
            </w:pPr>
            <w:r w:rsidRPr="00E9251C">
              <w:t xml:space="preserve"> </w:t>
            </w:r>
            <w:r w:rsidR="00A40716" w:rsidRPr="00A40716">
              <w:t>Проводить контроль и анализ информации об имуществе и финансовом положении организации, ее платежеспособности и доходности.</w:t>
            </w:r>
          </w:p>
        </w:tc>
      </w:tr>
    </w:tbl>
    <w:p w:rsidR="00534DDB" w:rsidRDefault="00534DDB" w:rsidP="00EA7955">
      <w:pPr>
        <w:spacing w:line="360" w:lineRule="auto"/>
        <w:jc w:val="both"/>
        <w:rPr>
          <w:b/>
          <w:sz w:val="28"/>
          <w:szCs w:val="28"/>
        </w:rPr>
      </w:pPr>
    </w:p>
    <w:p w:rsidR="00534DDB" w:rsidRDefault="00534DDB" w:rsidP="00EA7955">
      <w:pPr>
        <w:spacing w:line="360" w:lineRule="auto"/>
        <w:jc w:val="both"/>
        <w:rPr>
          <w:b/>
          <w:sz w:val="28"/>
          <w:szCs w:val="28"/>
        </w:rPr>
      </w:pPr>
    </w:p>
    <w:p w:rsidR="00534DDB" w:rsidRDefault="00534DDB" w:rsidP="00EA7955">
      <w:pPr>
        <w:spacing w:line="360" w:lineRule="auto"/>
        <w:jc w:val="both"/>
        <w:rPr>
          <w:b/>
          <w:sz w:val="28"/>
          <w:szCs w:val="28"/>
        </w:rPr>
      </w:pPr>
    </w:p>
    <w:p w:rsidR="00534DDB" w:rsidRDefault="00534DDB" w:rsidP="00EA7955">
      <w:pPr>
        <w:spacing w:line="360" w:lineRule="auto"/>
        <w:jc w:val="both"/>
        <w:rPr>
          <w:b/>
          <w:sz w:val="28"/>
          <w:szCs w:val="28"/>
        </w:rPr>
      </w:pPr>
    </w:p>
    <w:p w:rsidR="00534DDB" w:rsidRDefault="00534DDB" w:rsidP="00EA7955">
      <w:pPr>
        <w:spacing w:line="360" w:lineRule="auto"/>
        <w:jc w:val="both"/>
        <w:rPr>
          <w:b/>
          <w:sz w:val="28"/>
          <w:szCs w:val="28"/>
        </w:rPr>
      </w:pPr>
    </w:p>
    <w:p w:rsidR="00534DDB" w:rsidRDefault="00534DDB" w:rsidP="00EA7955">
      <w:pPr>
        <w:spacing w:line="360" w:lineRule="auto"/>
        <w:jc w:val="both"/>
        <w:rPr>
          <w:b/>
          <w:sz w:val="28"/>
          <w:szCs w:val="28"/>
        </w:rPr>
      </w:pPr>
    </w:p>
    <w:p w:rsidR="00534DDB" w:rsidRDefault="00534DDB" w:rsidP="00EA7955">
      <w:pPr>
        <w:spacing w:line="360" w:lineRule="auto"/>
        <w:jc w:val="both"/>
        <w:rPr>
          <w:b/>
          <w:sz w:val="28"/>
          <w:szCs w:val="28"/>
        </w:rPr>
      </w:pPr>
    </w:p>
    <w:p w:rsidR="00534DDB" w:rsidRDefault="00534DDB" w:rsidP="00EA7955">
      <w:pPr>
        <w:spacing w:line="360" w:lineRule="auto"/>
        <w:jc w:val="both"/>
        <w:rPr>
          <w:b/>
          <w:sz w:val="28"/>
          <w:szCs w:val="28"/>
        </w:rPr>
      </w:pPr>
    </w:p>
    <w:p w:rsidR="00534DDB" w:rsidRDefault="00534DDB" w:rsidP="00EA7955">
      <w:pPr>
        <w:spacing w:line="360" w:lineRule="auto"/>
        <w:jc w:val="both"/>
        <w:rPr>
          <w:b/>
          <w:sz w:val="28"/>
          <w:szCs w:val="28"/>
        </w:rPr>
      </w:pPr>
    </w:p>
    <w:p w:rsidR="00534DDB" w:rsidRDefault="00534DDB" w:rsidP="00EA7955">
      <w:pPr>
        <w:spacing w:line="360" w:lineRule="auto"/>
        <w:jc w:val="both"/>
        <w:rPr>
          <w:b/>
          <w:sz w:val="28"/>
          <w:szCs w:val="28"/>
        </w:rPr>
      </w:pPr>
    </w:p>
    <w:p w:rsidR="00534DDB" w:rsidRDefault="00534DDB" w:rsidP="00EA7955">
      <w:pPr>
        <w:spacing w:line="360" w:lineRule="auto"/>
        <w:jc w:val="both"/>
        <w:rPr>
          <w:b/>
          <w:sz w:val="28"/>
          <w:szCs w:val="28"/>
        </w:rPr>
      </w:pPr>
    </w:p>
    <w:p w:rsidR="00534DDB" w:rsidRDefault="00534DDB" w:rsidP="00EA7955">
      <w:pPr>
        <w:spacing w:line="360" w:lineRule="auto"/>
        <w:jc w:val="both"/>
        <w:rPr>
          <w:b/>
          <w:sz w:val="28"/>
          <w:szCs w:val="28"/>
        </w:rPr>
      </w:pPr>
    </w:p>
    <w:p w:rsidR="00A331D3" w:rsidRDefault="00A331D3" w:rsidP="00EA7955">
      <w:pPr>
        <w:spacing w:line="360" w:lineRule="auto"/>
        <w:jc w:val="both"/>
        <w:rPr>
          <w:b/>
          <w:sz w:val="28"/>
          <w:szCs w:val="28"/>
        </w:rPr>
      </w:pPr>
    </w:p>
    <w:p w:rsidR="00A331D3" w:rsidRDefault="00A331D3" w:rsidP="00EA7955">
      <w:pPr>
        <w:spacing w:line="360" w:lineRule="auto"/>
        <w:jc w:val="both"/>
        <w:rPr>
          <w:b/>
          <w:sz w:val="28"/>
          <w:szCs w:val="28"/>
        </w:rPr>
      </w:pPr>
    </w:p>
    <w:p w:rsidR="00A331D3" w:rsidRDefault="00A331D3" w:rsidP="00EA7955">
      <w:pPr>
        <w:spacing w:line="360" w:lineRule="auto"/>
        <w:jc w:val="both"/>
        <w:rPr>
          <w:b/>
          <w:sz w:val="28"/>
          <w:szCs w:val="28"/>
        </w:rPr>
      </w:pPr>
    </w:p>
    <w:p w:rsidR="00A331D3" w:rsidRDefault="00A331D3" w:rsidP="00EA7955">
      <w:pPr>
        <w:spacing w:line="360" w:lineRule="auto"/>
        <w:jc w:val="both"/>
        <w:rPr>
          <w:b/>
          <w:sz w:val="28"/>
          <w:szCs w:val="28"/>
        </w:rPr>
      </w:pPr>
    </w:p>
    <w:p w:rsidR="009D3D94" w:rsidRDefault="009D3D94" w:rsidP="00EA7955">
      <w:pPr>
        <w:spacing w:line="360" w:lineRule="auto"/>
        <w:jc w:val="both"/>
        <w:rPr>
          <w:b/>
          <w:sz w:val="28"/>
          <w:szCs w:val="28"/>
        </w:rPr>
      </w:pPr>
    </w:p>
    <w:p w:rsidR="009D3D94" w:rsidRDefault="009D3D94" w:rsidP="00EA7955">
      <w:pPr>
        <w:spacing w:line="360" w:lineRule="auto"/>
        <w:jc w:val="both"/>
        <w:rPr>
          <w:b/>
          <w:sz w:val="28"/>
          <w:szCs w:val="28"/>
        </w:rPr>
      </w:pPr>
    </w:p>
    <w:p w:rsidR="009D3D94" w:rsidRDefault="009D3D94" w:rsidP="00EA7955">
      <w:pPr>
        <w:spacing w:line="360" w:lineRule="auto"/>
        <w:jc w:val="both"/>
        <w:rPr>
          <w:b/>
          <w:sz w:val="28"/>
          <w:szCs w:val="28"/>
        </w:rPr>
      </w:pPr>
    </w:p>
    <w:p w:rsidR="00E9251C" w:rsidRDefault="00E9251C" w:rsidP="00BF26B8">
      <w:pPr>
        <w:spacing w:line="360" w:lineRule="auto"/>
        <w:jc w:val="center"/>
        <w:rPr>
          <w:b/>
          <w:sz w:val="28"/>
          <w:szCs w:val="28"/>
        </w:rPr>
      </w:pPr>
    </w:p>
    <w:p w:rsidR="00E9251C" w:rsidRDefault="00E9251C" w:rsidP="00BF26B8">
      <w:pPr>
        <w:spacing w:line="360" w:lineRule="auto"/>
        <w:jc w:val="center"/>
        <w:rPr>
          <w:b/>
          <w:sz w:val="28"/>
          <w:szCs w:val="28"/>
        </w:rPr>
      </w:pPr>
    </w:p>
    <w:p w:rsidR="00E9251C" w:rsidRDefault="00E9251C" w:rsidP="00BF26B8">
      <w:pPr>
        <w:spacing w:line="360" w:lineRule="auto"/>
        <w:jc w:val="center"/>
        <w:rPr>
          <w:b/>
          <w:sz w:val="28"/>
          <w:szCs w:val="28"/>
        </w:rPr>
      </w:pPr>
    </w:p>
    <w:p w:rsidR="00E9251C" w:rsidRPr="00E9251C" w:rsidRDefault="00E9251C" w:rsidP="00E9251C">
      <w:pPr>
        <w:keepNext/>
        <w:keepLines/>
        <w:suppressLineNumbers/>
        <w:suppressAutoHyphens/>
        <w:ind w:right="-2"/>
        <w:jc w:val="center"/>
        <w:rPr>
          <w:b/>
          <w:bCs/>
          <w:sz w:val="28"/>
          <w:szCs w:val="28"/>
        </w:rPr>
      </w:pPr>
      <w:r w:rsidRPr="00E9251C">
        <w:rPr>
          <w:b/>
          <w:bCs/>
        </w:rPr>
        <w:lastRenderedPageBreak/>
        <w:t>2. РАСПРЕДЕЛЕНИЕ ОЦЕНИВАНИЯ РЕЗУЛЬТАТОВ ОБУЧЕНИЯ ПО ВИДАМ КОНТРОЛЯ</w:t>
      </w:r>
    </w:p>
    <w:p w:rsidR="00E9251C" w:rsidRPr="00E9251C" w:rsidRDefault="00E9251C" w:rsidP="00E9251C">
      <w:pPr>
        <w:keepNext/>
        <w:keepLines/>
        <w:suppressLineNumbers/>
        <w:suppressAutoHyphens/>
        <w:jc w:val="center"/>
        <w:rPr>
          <w:b/>
          <w:bCs/>
          <w:sz w:val="28"/>
          <w:szCs w:val="28"/>
        </w:rPr>
      </w:pPr>
    </w:p>
    <w:p w:rsidR="00E9251C" w:rsidRPr="00E9251C" w:rsidRDefault="00E9251C" w:rsidP="00E9251C">
      <w:pPr>
        <w:keepNext/>
        <w:keepLines/>
        <w:suppressLineNumbers/>
        <w:suppressAutoHyphens/>
        <w:jc w:val="center"/>
        <w:rPr>
          <w:b/>
          <w:bCs/>
          <w:sz w:val="28"/>
          <w:szCs w:val="28"/>
        </w:rPr>
      </w:pPr>
    </w:p>
    <w:tbl>
      <w:tblPr>
        <w:tblStyle w:val="310"/>
        <w:tblW w:w="9356" w:type="dxa"/>
        <w:tblInd w:w="108" w:type="dxa"/>
        <w:tblLayout w:type="fixed"/>
        <w:tblLook w:val="04A0" w:firstRow="1" w:lastRow="0" w:firstColumn="1" w:lastColumn="0" w:noHBand="0" w:noVBand="1"/>
      </w:tblPr>
      <w:tblGrid>
        <w:gridCol w:w="6096"/>
        <w:gridCol w:w="3260"/>
      </w:tblGrid>
      <w:tr w:rsidR="00E9251C" w:rsidRPr="00E9251C" w:rsidTr="00A40716">
        <w:trPr>
          <w:trHeight w:val="584"/>
        </w:trPr>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51C" w:rsidRPr="00E9251C" w:rsidRDefault="00E9251C" w:rsidP="00E9251C">
            <w:pPr>
              <w:suppressAutoHyphens/>
              <w:jc w:val="center"/>
              <w:rPr>
                <w:b/>
                <w:lang w:eastAsia="ar-SA"/>
              </w:rPr>
            </w:pPr>
            <w:r w:rsidRPr="00E9251C">
              <w:rPr>
                <w:b/>
                <w:lang w:eastAsia="ar-SA"/>
              </w:rPr>
              <w:t>Наименование элемента умений и знаний</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51C" w:rsidRPr="00E9251C" w:rsidRDefault="00E9251C" w:rsidP="00E9251C">
            <w:pPr>
              <w:suppressAutoHyphens/>
              <w:jc w:val="center"/>
              <w:rPr>
                <w:b/>
                <w:lang w:eastAsia="ar-SA"/>
              </w:rPr>
            </w:pPr>
            <w:r w:rsidRPr="00E9251C">
              <w:rPr>
                <w:b/>
                <w:lang w:eastAsia="ar-SA"/>
              </w:rPr>
              <w:t>Текущий контроль</w:t>
            </w:r>
          </w:p>
        </w:tc>
      </w:tr>
      <w:tr w:rsidR="00E9251C" w:rsidRPr="00E9251C" w:rsidTr="00A40716">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0716" w:rsidRPr="00A40716" w:rsidRDefault="00A40716" w:rsidP="00A40716">
            <w:pPr>
              <w:shd w:val="clear" w:color="auto" w:fill="FFFFFF"/>
              <w:suppressAutoHyphens/>
              <w:autoSpaceDE w:val="0"/>
              <w:jc w:val="both"/>
              <w:rPr>
                <w:b/>
                <w:lang w:eastAsia="ar-SA"/>
              </w:rPr>
            </w:pPr>
            <w:r w:rsidRPr="00A40716">
              <w:rPr>
                <w:b/>
                <w:lang w:eastAsia="ar-SA"/>
              </w:rPr>
              <w:t>Уметь:</w:t>
            </w:r>
          </w:p>
          <w:p w:rsidR="00A40716" w:rsidRPr="00A40716" w:rsidRDefault="00A40716" w:rsidP="00A40716">
            <w:pPr>
              <w:shd w:val="clear" w:color="auto" w:fill="FFFFFF"/>
              <w:suppressAutoHyphens/>
              <w:autoSpaceDE w:val="0"/>
              <w:jc w:val="both"/>
              <w:rPr>
                <w:lang w:eastAsia="ar-SA"/>
              </w:rPr>
            </w:pPr>
            <w:r w:rsidRPr="00A40716">
              <w:rPr>
                <w:lang w:eastAsia="ar-SA"/>
              </w:rPr>
              <w:t>-отражать нарастающим итогом на счетах бухгалтерского учета имущественное и финансовое положение организации;</w:t>
            </w:r>
          </w:p>
          <w:p w:rsidR="00A40716" w:rsidRPr="00A40716" w:rsidRDefault="00A40716" w:rsidP="00A40716">
            <w:pPr>
              <w:shd w:val="clear" w:color="auto" w:fill="FFFFFF"/>
              <w:suppressAutoHyphens/>
              <w:autoSpaceDE w:val="0"/>
              <w:jc w:val="both"/>
              <w:rPr>
                <w:lang w:eastAsia="ar-SA"/>
              </w:rPr>
            </w:pPr>
            <w:r w:rsidRPr="00A40716">
              <w:rPr>
                <w:lang w:eastAsia="ar-SA"/>
              </w:rPr>
              <w:t>-определять результаты хозяйственной деятельности за отчетный период;</w:t>
            </w:r>
          </w:p>
          <w:p w:rsidR="00A40716" w:rsidRPr="00A40716" w:rsidRDefault="00A40716" w:rsidP="00A40716">
            <w:pPr>
              <w:shd w:val="clear" w:color="auto" w:fill="FFFFFF"/>
              <w:suppressAutoHyphens/>
              <w:autoSpaceDE w:val="0"/>
              <w:jc w:val="both"/>
              <w:rPr>
                <w:lang w:eastAsia="ar-SA"/>
              </w:rPr>
            </w:pPr>
            <w:r w:rsidRPr="00A40716">
              <w:rPr>
                <w:lang w:eastAsia="ar-SA"/>
              </w:rPr>
              <w:t>-закрывать учетные бухгалтерские регистры и заполнять формы бухгалтерской отчетности в установленные законодательством сроки;</w:t>
            </w:r>
          </w:p>
          <w:p w:rsidR="00A40716" w:rsidRPr="00A40716" w:rsidRDefault="00A40716" w:rsidP="00A40716">
            <w:pPr>
              <w:shd w:val="clear" w:color="auto" w:fill="FFFFFF"/>
              <w:suppressAutoHyphens/>
              <w:autoSpaceDE w:val="0"/>
              <w:jc w:val="both"/>
              <w:rPr>
                <w:lang w:eastAsia="ar-SA"/>
              </w:rPr>
            </w:pPr>
            <w:r w:rsidRPr="00A40716">
              <w:rPr>
                <w:lang w:eastAsia="ar-SA"/>
              </w:rPr>
              <w:t xml:space="preserve">-устанавливать идентичность показателей бухгалтерских отчетов; </w:t>
            </w:r>
          </w:p>
          <w:p w:rsidR="00A40716" w:rsidRPr="00A40716" w:rsidRDefault="00A40716" w:rsidP="00A40716">
            <w:pPr>
              <w:shd w:val="clear" w:color="auto" w:fill="FFFFFF"/>
              <w:suppressAutoHyphens/>
              <w:autoSpaceDE w:val="0"/>
              <w:jc w:val="both"/>
              <w:rPr>
                <w:lang w:eastAsia="ar-SA"/>
              </w:rPr>
            </w:pPr>
            <w:r w:rsidRPr="00A40716">
              <w:rPr>
                <w:lang w:eastAsia="ar-SA"/>
              </w:rPr>
              <w:t>-осваивать новые формы бухгалтерской отчетности, выполнять поручения по перерегистрации организации в государственных органах.</w:t>
            </w:r>
          </w:p>
          <w:p w:rsidR="00A40716" w:rsidRPr="00A40716" w:rsidRDefault="00A40716" w:rsidP="00A40716">
            <w:pPr>
              <w:shd w:val="clear" w:color="auto" w:fill="FFFFFF"/>
              <w:suppressAutoHyphens/>
              <w:autoSpaceDE w:val="0"/>
              <w:jc w:val="both"/>
              <w:rPr>
                <w:lang w:eastAsia="ar-SA"/>
              </w:rPr>
            </w:pPr>
          </w:p>
          <w:p w:rsidR="00A40716" w:rsidRPr="00A40716" w:rsidRDefault="00A40716" w:rsidP="00A40716">
            <w:pPr>
              <w:shd w:val="clear" w:color="auto" w:fill="FFFFFF"/>
              <w:suppressAutoHyphens/>
              <w:autoSpaceDE w:val="0"/>
              <w:jc w:val="both"/>
              <w:rPr>
                <w:b/>
                <w:lang w:eastAsia="ar-SA"/>
              </w:rPr>
            </w:pPr>
            <w:r w:rsidRPr="00A40716">
              <w:rPr>
                <w:b/>
                <w:lang w:eastAsia="ar-SA"/>
              </w:rPr>
              <w:t>Знать:</w:t>
            </w:r>
          </w:p>
          <w:p w:rsidR="00A40716" w:rsidRPr="00A40716" w:rsidRDefault="00A40716" w:rsidP="00A40716">
            <w:pPr>
              <w:shd w:val="clear" w:color="auto" w:fill="FFFFFF"/>
              <w:suppressAutoHyphens/>
              <w:autoSpaceDE w:val="0"/>
              <w:jc w:val="both"/>
              <w:rPr>
                <w:lang w:eastAsia="ar-SA"/>
              </w:rPr>
            </w:pPr>
            <w:r w:rsidRPr="00A40716">
              <w:rPr>
                <w:lang w:eastAsia="ar-SA"/>
              </w:rPr>
              <w:t>-определение бухгалтерской отчетности как единой системы данных об имущественном и финансовом положении организации;</w:t>
            </w:r>
          </w:p>
          <w:p w:rsidR="00A40716" w:rsidRPr="00A40716" w:rsidRDefault="00A40716" w:rsidP="00A40716">
            <w:pPr>
              <w:shd w:val="clear" w:color="auto" w:fill="FFFFFF"/>
              <w:suppressAutoHyphens/>
              <w:autoSpaceDE w:val="0"/>
              <w:jc w:val="both"/>
              <w:rPr>
                <w:lang w:eastAsia="ar-SA"/>
              </w:rPr>
            </w:pPr>
            <w:r w:rsidRPr="00A40716">
              <w:rPr>
                <w:lang w:eastAsia="ar-SA"/>
              </w:rPr>
              <w:t>-механизм отражения нарастающим итогом на счетах бухгалтерского учета данных за отчетный период;</w:t>
            </w:r>
          </w:p>
          <w:p w:rsidR="00A40716" w:rsidRPr="00A40716" w:rsidRDefault="00A40716" w:rsidP="00A40716">
            <w:pPr>
              <w:shd w:val="clear" w:color="auto" w:fill="FFFFFF"/>
              <w:suppressAutoHyphens/>
              <w:autoSpaceDE w:val="0"/>
              <w:jc w:val="both"/>
              <w:rPr>
                <w:lang w:eastAsia="ar-SA"/>
              </w:rPr>
            </w:pPr>
            <w:r w:rsidRPr="00A40716">
              <w:rPr>
                <w:lang w:eastAsia="ar-SA"/>
              </w:rPr>
              <w:t>-методы обобщения информации о хозяйственных операциях организации за отчетный период;</w:t>
            </w:r>
          </w:p>
          <w:p w:rsidR="00A40716" w:rsidRPr="00A40716" w:rsidRDefault="00A40716" w:rsidP="00A40716">
            <w:pPr>
              <w:shd w:val="clear" w:color="auto" w:fill="FFFFFF"/>
              <w:suppressAutoHyphens/>
              <w:autoSpaceDE w:val="0"/>
              <w:jc w:val="both"/>
              <w:rPr>
                <w:lang w:eastAsia="ar-SA"/>
              </w:rPr>
            </w:pPr>
            <w:r w:rsidRPr="00A40716">
              <w:rPr>
                <w:lang w:eastAsia="ar-SA"/>
              </w:rPr>
              <w:t>-порядок составления шахматной таблицы и оборотно-сальдовой ведомости;</w:t>
            </w:r>
          </w:p>
          <w:p w:rsidR="00A40716" w:rsidRPr="00A40716" w:rsidRDefault="00A40716" w:rsidP="00A40716">
            <w:pPr>
              <w:shd w:val="clear" w:color="auto" w:fill="FFFFFF"/>
              <w:suppressAutoHyphens/>
              <w:autoSpaceDE w:val="0"/>
              <w:jc w:val="both"/>
              <w:rPr>
                <w:lang w:eastAsia="ar-SA"/>
              </w:rPr>
            </w:pPr>
            <w:r w:rsidRPr="00A40716">
              <w:rPr>
                <w:lang w:eastAsia="ar-SA"/>
              </w:rPr>
              <w:t>-методы определения результатов хозяйственной деятельности за отчетный период;</w:t>
            </w:r>
          </w:p>
          <w:p w:rsidR="00A40716" w:rsidRPr="00A40716" w:rsidRDefault="00A40716" w:rsidP="00A40716">
            <w:pPr>
              <w:shd w:val="clear" w:color="auto" w:fill="FFFFFF"/>
              <w:suppressAutoHyphens/>
              <w:autoSpaceDE w:val="0"/>
              <w:jc w:val="both"/>
              <w:rPr>
                <w:lang w:eastAsia="ar-SA"/>
              </w:rPr>
            </w:pPr>
            <w:r w:rsidRPr="00A40716">
              <w:rPr>
                <w:lang w:eastAsia="ar-SA"/>
              </w:rPr>
              <w:t>-требования к бухгалтерской отчетности организации;</w:t>
            </w:r>
          </w:p>
          <w:p w:rsidR="00A40716" w:rsidRPr="00A40716" w:rsidRDefault="00A40716" w:rsidP="00A40716">
            <w:pPr>
              <w:shd w:val="clear" w:color="auto" w:fill="FFFFFF"/>
              <w:suppressAutoHyphens/>
              <w:autoSpaceDE w:val="0"/>
              <w:jc w:val="both"/>
              <w:rPr>
                <w:lang w:eastAsia="ar-SA"/>
              </w:rPr>
            </w:pPr>
            <w:r w:rsidRPr="00A40716">
              <w:rPr>
                <w:lang w:eastAsia="ar-SA"/>
              </w:rPr>
              <w:t>-состав и содержание форм бухгалтерской отчетности;</w:t>
            </w:r>
          </w:p>
          <w:p w:rsidR="00A40716" w:rsidRPr="00A40716" w:rsidRDefault="00A40716" w:rsidP="00A40716">
            <w:pPr>
              <w:shd w:val="clear" w:color="auto" w:fill="FFFFFF"/>
              <w:suppressAutoHyphens/>
              <w:autoSpaceDE w:val="0"/>
              <w:jc w:val="both"/>
              <w:rPr>
                <w:lang w:eastAsia="ar-SA"/>
              </w:rPr>
            </w:pPr>
            <w:r w:rsidRPr="00A40716">
              <w:rPr>
                <w:lang w:eastAsia="ar-SA"/>
              </w:rPr>
              <w:t>-бухгалтерский баланс как основную форму бухгалтерской отчетности;</w:t>
            </w:r>
          </w:p>
          <w:p w:rsidR="00A40716" w:rsidRPr="00A40716" w:rsidRDefault="00A40716" w:rsidP="00A40716">
            <w:pPr>
              <w:shd w:val="clear" w:color="auto" w:fill="FFFFFF"/>
              <w:suppressAutoHyphens/>
              <w:autoSpaceDE w:val="0"/>
              <w:jc w:val="both"/>
              <w:rPr>
                <w:lang w:eastAsia="ar-SA"/>
              </w:rPr>
            </w:pPr>
            <w:r w:rsidRPr="00A40716">
              <w:rPr>
                <w:lang w:eastAsia="ar-SA"/>
              </w:rPr>
              <w:t>-методы группировки и перенесения обобщенной учетной информации из оборотно-сальдовой ведомости в формы бухгалтерской отчетности;</w:t>
            </w:r>
          </w:p>
          <w:p w:rsidR="00A40716" w:rsidRPr="00A40716" w:rsidRDefault="00A40716" w:rsidP="00A40716">
            <w:pPr>
              <w:shd w:val="clear" w:color="auto" w:fill="FFFFFF"/>
              <w:suppressAutoHyphens/>
              <w:autoSpaceDE w:val="0"/>
              <w:jc w:val="both"/>
              <w:rPr>
                <w:lang w:eastAsia="ar-SA"/>
              </w:rPr>
            </w:pPr>
            <w:r w:rsidRPr="00A40716">
              <w:rPr>
                <w:lang w:eastAsia="ar-SA"/>
              </w:rPr>
              <w:t>-процедуру составления пояснительной записки к бухгалтерскому балансу;</w:t>
            </w:r>
          </w:p>
          <w:p w:rsidR="00A40716" w:rsidRPr="00A40716" w:rsidRDefault="00A40716" w:rsidP="00A40716">
            <w:pPr>
              <w:shd w:val="clear" w:color="auto" w:fill="FFFFFF"/>
              <w:suppressAutoHyphens/>
              <w:autoSpaceDE w:val="0"/>
              <w:jc w:val="both"/>
              <w:rPr>
                <w:lang w:eastAsia="ar-SA"/>
              </w:rPr>
            </w:pPr>
            <w:r w:rsidRPr="00A40716">
              <w:rPr>
                <w:lang w:eastAsia="ar-SA"/>
              </w:rPr>
              <w:t>-порядок отражения изменений в учетной политике в целях бухгалтерского учета;</w:t>
            </w:r>
          </w:p>
          <w:p w:rsidR="00A40716" w:rsidRPr="00A40716" w:rsidRDefault="00A40716" w:rsidP="00A40716">
            <w:pPr>
              <w:shd w:val="clear" w:color="auto" w:fill="FFFFFF"/>
              <w:suppressAutoHyphens/>
              <w:autoSpaceDE w:val="0"/>
              <w:jc w:val="both"/>
              <w:rPr>
                <w:lang w:eastAsia="ar-SA"/>
              </w:rPr>
            </w:pPr>
            <w:r w:rsidRPr="00A40716">
              <w:rPr>
                <w:lang w:eastAsia="ar-SA"/>
              </w:rPr>
              <w:t>-порядок организации получения аудиторского заключения в случае необходимости;</w:t>
            </w:r>
          </w:p>
          <w:p w:rsidR="00A40716" w:rsidRPr="00A40716" w:rsidRDefault="00A40716" w:rsidP="00A40716">
            <w:pPr>
              <w:shd w:val="clear" w:color="auto" w:fill="FFFFFF"/>
              <w:suppressAutoHyphens/>
              <w:autoSpaceDE w:val="0"/>
              <w:jc w:val="both"/>
              <w:rPr>
                <w:lang w:eastAsia="ar-SA"/>
              </w:rPr>
            </w:pPr>
            <w:r w:rsidRPr="00A40716">
              <w:rPr>
                <w:lang w:eastAsia="ar-SA"/>
              </w:rPr>
              <w:t>-сроки представления бухгалтерской отчетности;</w:t>
            </w:r>
          </w:p>
          <w:p w:rsidR="00A40716" w:rsidRPr="00A40716" w:rsidRDefault="00A40716" w:rsidP="00A40716">
            <w:pPr>
              <w:shd w:val="clear" w:color="auto" w:fill="FFFFFF"/>
              <w:suppressAutoHyphens/>
              <w:autoSpaceDE w:val="0"/>
              <w:jc w:val="both"/>
              <w:rPr>
                <w:lang w:eastAsia="ar-SA"/>
              </w:rPr>
            </w:pPr>
            <w:r w:rsidRPr="00A40716">
              <w:rPr>
                <w:lang w:eastAsia="ar-SA"/>
              </w:rPr>
              <w:t>-правила внесения исправлений в бухгалтерскую отчетность в случае выявления неправильного отражения хозяйственных операций;</w:t>
            </w:r>
          </w:p>
          <w:p w:rsidR="00A40716" w:rsidRPr="00A40716" w:rsidRDefault="00A40716" w:rsidP="00A40716">
            <w:pPr>
              <w:shd w:val="clear" w:color="auto" w:fill="FFFFFF"/>
              <w:suppressAutoHyphens/>
              <w:autoSpaceDE w:val="0"/>
              <w:jc w:val="both"/>
              <w:rPr>
                <w:lang w:eastAsia="ar-SA"/>
              </w:rPr>
            </w:pPr>
            <w:r w:rsidRPr="00A40716">
              <w:rPr>
                <w:lang w:eastAsia="ar-SA"/>
              </w:rPr>
              <w:t>-формы налоговых деклараций по налогам и сборам в бюджет и инструкции по их заполнению;</w:t>
            </w:r>
          </w:p>
          <w:p w:rsidR="00A40716" w:rsidRPr="00A40716" w:rsidRDefault="00A40716" w:rsidP="00A40716">
            <w:pPr>
              <w:shd w:val="clear" w:color="auto" w:fill="FFFFFF"/>
              <w:suppressAutoHyphens/>
              <w:autoSpaceDE w:val="0"/>
              <w:jc w:val="both"/>
              <w:rPr>
                <w:lang w:eastAsia="ar-SA"/>
              </w:rPr>
            </w:pPr>
            <w:r w:rsidRPr="00A40716">
              <w:rPr>
                <w:lang w:eastAsia="ar-SA"/>
              </w:rPr>
              <w:t>-форму налоговой декларации по ЕСН и инструкцию по ее заполнению;</w:t>
            </w:r>
          </w:p>
          <w:p w:rsidR="00A40716" w:rsidRPr="00A40716" w:rsidRDefault="00A40716" w:rsidP="00A40716">
            <w:pPr>
              <w:shd w:val="clear" w:color="auto" w:fill="FFFFFF"/>
              <w:suppressAutoHyphens/>
              <w:autoSpaceDE w:val="0"/>
              <w:jc w:val="both"/>
              <w:rPr>
                <w:lang w:eastAsia="ar-SA"/>
              </w:rPr>
            </w:pPr>
            <w:r w:rsidRPr="00A40716">
              <w:rPr>
                <w:lang w:eastAsia="ar-SA"/>
              </w:rPr>
              <w:t>-форму статистической отчетности и инструкцию по ее заполнению;</w:t>
            </w:r>
          </w:p>
          <w:p w:rsidR="00A40716" w:rsidRPr="00A40716" w:rsidRDefault="00A40716" w:rsidP="00A40716">
            <w:pPr>
              <w:shd w:val="clear" w:color="auto" w:fill="FFFFFF"/>
              <w:suppressAutoHyphens/>
              <w:autoSpaceDE w:val="0"/>
              <w:jc w:val="both"/>
              <w:rPr>
                <w:lang w:eastAsia="ar-SA"/>
              </w:rPr>
            </w:pPr>
            <w:r w:rsidRPr="00A40716">
              <w:rPr>
                <w:lang w:eastAsia="ar-SA"/>
              </w:rPr>
              <w:lastRenderedPageBreak/>
              <w:t>-сроки представления налоговых деклараций в государственные налоговые органы, внебюджетные фонды и государственные органы статистики;</w:t>
            </w:r>
          </w:p>
          <w:p w:rsidR="00A40716" w:rsidRPr="00A40716" w:rsidRDefault="00A40716" w:rsidP="00A40716">
            <w:pPr>
              <w:shd w:val="clear" w:color="auto" w:fill="FFFFFF"/>
              <w:suppressAutoHyphens/>
              <w:autoSpaceDE w:val="0"/>
              <w:jc w:val="both"/>
              <w:rPr>
                <w:lang w:eastAsia="ar-SA"/>
              </w:rPr>
            </w:pPr>
            <w:r w:rsidRPr="00A40716">
              <w:rPr>
                <w:lang w:eastAsia="ar-SA"/>
              </w:rPr>
              <w:t>-содержание новых форм налоговых деклараций по налогам и сборам и новых инструкций по их заполнению;</w:t>
            </w:r>
          </w:p>
          <w:p w:rsidR="00A40716" w:rsidRPr="00A40716" w:rsidRDefault="00A40716" w:rsidP="00A40716">
            <w:pPr>
              <w:shd w:val="clear" w:color="auto" w:fill="FFFFFF"/>
              <w:suppressAutoHyphens/>
              <w:autoSpaceDE w:val="0"/>
              <w:jc w:val="both"/>
              <w:rPr>
                <w:lang w:eastAsia="ar-SA"/>
              </w:rPr>
            </w:pPr>
            <w:r w:rsidRPr="00A40716">
              <w:rPr>
                <w:lang w:eastAsia="ar-SA"/>
              </w:rPr>
              <w:t>-порядок регистрации и перерегистрации организации в налоговых органах, внебюджетных фондах и статистических органах;</w:t>
            </w:r>
          </w:p>
          <w:p w:rsidR="00A40716" w:rsidRPr="00A40716" w:rsidRDefault="00A40716" w:rsidP="00A40716">
            <w:pPr>
              <w:shd w:val="clear" w:color="auto" w:fill="FFFFFF"/>
              <w:suppressAutoHyphens/>
              <w:autoSpaceDE w:val="0"/>
              <w:jc w:val="both"/>
              <w:rPr>
                <w:lang w:eastAsia="ar-SA"/>
              </w:rPr>
            </w:pPr>
            <w:r w:rsidRPr="00A40716">
              <w:rPr>
                <w:lang w:eastAsia="ar-SA"/>
              </w:rPr>
              <w:t xml:space="preserve">-методы финансового анализа; </w:t>
            </w:r>
          </w:p>
          <w:p w:rsidR="00A40716" w:rsidRPr="00A40716" w:rsidRDefault="00A40716" w:rsidP="00A40716">
            <w:pPr>
              <w:shd w:val="clear" w:color="auto" w:fill="FFFFFF"/>
              <w:suppressAutoHyphens/>
              <w:autoSpaceDE w:val="0"/>
              <w:jc w:val="both"/>
              <w:rPr>
                <w:lang w:eastAsia="ar-SA"/>
              </w:rPr>
            </w:pPr>
            <w:r w:rsidRPr="00A40716">
              <w:rPr>
                <w:lang w:eastAsia="ar-SA"/>
              </w:rPr>
              <w:t>-виды и приемы финансового анализа;</w:t>
            </w:r>
          </w:p>
          <w:p w:rsidR="00A40716" w:rsidRPr="00A40716" w:rsidRDefault="00A40716" w:rsidP="00A40716">
            <w:pPr>
              <w:shd w:val="clear" w:color="auto" w:fill="FFFFFF"/>
              <w:suppressAutoHyphens/>
              <w:autoSpaceDE w:val="0"/>
              <w:jc w:val="both"/>
              <w:rPr>
                <w:lang w:eastAsia="ar-SA"/>
              </w:rPr>
            </w:pPr>
            <w:r w:rsidRPr="00A40716">
              <w:rPr>
                <w:lang w:eastAsia="ar-SA"/>
              </w:rPr>
              <w:t xml:space="preserve">-процедуры анализа бухгалтерского баланса: порядок общей оценки структуры имущества организации и его источников по показателям баланса; </w:t>
            </w:r>
          </w:p>
          <w:p w:rsidR="00A40716" w:rsidRPr="00A40716" w:rsidRDefault="00A40716" w:rsidP="00A40716">
            <w:pPr>
              <w:shd w:val="clear" w:color="auto" w:fill="FFFFFF"/>
              <w:suppressAutoHyphens/>
              <w:autoSpaceDE w:val="0"/>
              <w:jc w:val="both"/>
              <w:rPr>
                <w:lang w:eastAsia="ar-SA"/>
              </w:rPr>
            </w:pPr>
            <w:r w:rsidRPr="00A40716">
              <w:rPr>
                <w:lang w:eastAsia="ar-SA"/>
              </w:rPr>
              <w:t>-порядок определения результатов общей оценки структуры активов и их источников по показателям баланса;</w:t>
            </w:r>
          </w:p>
          <w:p w:rsidR="00A40716" w:rsidRPr="00A40716" w:rsidRDefault="00A40716" w:rsidP="00A40716">
            <w:pPr>
              <w:shd w:val="clear" w:color="auto" w:fill="FFFFFF"/>
              <w:suppressAutoHyphens/>
              <w:autoSpaceDE w:val="0"/>
              <w:jc w:val="both"/>
              <w:rPr>
                <w:lang w:eastAsia="ar-SA"/>
              </w:rPr>
            </w:pPr>
            <w:r w:rsidRPr="00A40716">
              <w:rPr>
                <w:lang w:eastAsia="ar-SA"/>
              </w:rPr>
              <w:t>-процедуры анализа ликвидности бухгалтерского баланса;</w:t>
            </w:r>
          </w:p>
          <w:p w:rsidR="00A40716" w:rsidRPr="00A40716" w:rsidRDefault="00A40716" w:rsidP="00A40716">
            <w:pPr>
              <w:shd w:val="clear" w:color="auto" w:fill="FFFFFF"/>
              <w:suppressAutoHyphens/>
              <w:autoSpaceDE w:val="0"/>
              <w:jc w:val="both"/>
              <w:rPr>
                <w:lang w:eastAsia="ar-SA"/>
              </w:rPr>
            </w:pPr>
            <w:r w:rsidRPr="00A40716">
              <w:rPr>
                <w:lang w:eastAsia="ar-SA"/>
              </w:rPr>
              <w:t>-порядок расчета финансовых коэффициентов для оценки платежеспособности;</w:t>
            </w:r>
          </w:p>
          <w:p w:rsidR="00A40716" w:rsidRPr="00A40716" w:rsidRDefault="00A40716" w:rsidP="00A40716">
            <w:pPr>
              <w:shd w:val="clear" w:color="auto" w:fill="FFFFFF"/>
              <w:suppressAutoHyphens/>
              <w:autoSpaceDE w:val="0"/>
              <w:jc w:val="both"/>
              <w:rPr>
                <w:lang w:eastAsia="ar-SA"/>
              </w:rPr>
            </w:pPr>
            <w:r w:rsidRPr="00A40716">
              <w:rPr>
                <w:lang w:eastAsia="ar-SA"/>
              </w:rPr>
              <w:t>-состав критериев оценки несостоятельности (банкротства) организации;</w:t>
            </w:r>
          </w:p>
          <w:p w:rsidR="00A40716" w:rsidRPr="00A40716" w:rsidRDefault="00A40716" w:rsidP="00A40716">
            <w:pPr>
              <w:shd w:val="clear" w:color="auto" w:fill="FFFFFF"/>
              <w:suppressAutoHyphens/>
              <w:autoSpaceDE w:val="0"/>
              <w:jc w:val="both"/>
              <w:rPr>
                <w:lang w:eastAsia="ar-SA"/>
              </w:rPr>
            </w:pPr>
            <w:r w:rsidRPr="00A40716">
              <w:rPr>
                <w:lang w:eastAsia="ar-SA"/>
              </w:rPr>
              <w:t>-процедуры анализа показателей финансовой устойчивости;</w:t>
            </w:r>
          </w:p>
          <w:p w:rsidR="00A40716" w:rsidRPr="00A40716" w:rsidRDefault="00A40716" w:rsidP="00A40716">
            <w:pPr>
              <w:shd w:val="clear" w:color="auto" w:fill="FFFFFF"/>
              <w:suppressAutoHyphens/>
              <w:autoSpaceDE w:val="0"/>
              <w:jc w:val="both"/>
              <w:rPr>
                <w:lang w:eastAsia="ar-SA"/>
              </w:rPr>
            </w:pPr>
            <w:r w:rsidRPr="00A40716">
              <w:rPr>
                <w:lang w:eastAsia="ar-SA"/>
              </w:rPr>
              <w:t>-процедуры анализа отчета о прибыли и убытках: принципы и методы общей оценки деловой активности организации, технологию расчета и анализа финансового цикла;</w:t>
            </w:r>
          </w:p>
          <w:p w:rsidR="00A40716" w:rsidRPr="00A40716" w:rsidRDefault="00A40716" w:rsidP="00A40716">
            <w:pPr>
              <w:shd w:val="clear" w:color="auto" w:fill="FFFFFF"/>
              <w:suppressAutoHyphens/>
              <w:autoSpaceDE w:val="0"/>
              <w:jc w:val="both"/>
              <w:rPr>
                <w:lang w:eastAsia="ar-SA"/>
              </w:rPr>
            </w:pPr>
            <w:r w:rsidRPr="00A40716">
              <w:rPr>
                <w:lang w:eastAsia="ar-SA"/>
              </w:rPr>
              <w:t>-процедуры анализа уровня и динамики финансовых результатов по показателям отчетности;</w:t>
            </w:r>
          </w:p>
          <w:p w:rsidR="00A40716" w:rsidRPr="00A40716" w:rsidRDefault="00A40716" w:rsidP="00A40716">
            <w:pPr>
              <w:shd w:val="clear" w:color="auto" w:fill="FFFFFF"/>
              <w:suppressAutoHyphens/>
              <w:autoSpaceDE w:val="0"/>
              <w:jc w:val="both"/>
              <w:rPr>
                <w:lang w:eastAsia="ar-SA"/>
              </w:rPr>
            </w:pPr>
            <w:r w:rsidRPr="00A40716">
              <w:rPr>
                <w:lang w:eastAsia="ar-SA"/>
              </w:rPr>
              <w:t>-процедуры анализа влияния факторов на прибыль.</w:t>
            </w:r>
          </w:p>
          <w:p w:rsidR="00E9251C" w:rsidRPr="00A40716" w:rsidRDefault="00E9251C" w:rsidP="00E9251C">
            <w:pPr>
              <w:suppressAutoHyphens/>
              <w:jc w:val="both"/>
              <w:rPr>
                <w:lang w:eastAsia="ar-S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51C" w:rsidRPr="00E9251C" w:rsidRDefault="00E9251C" w:rsidP="00E9251C">
            <w:pPr>
              <w:suppressAutoHyphens/>
              <w:jc w:val="both"/>
              <w:rPr>
                <w:lang w:eastAsia="ar-SA"/>
              </w:rPr>
            </w:pPr>
          </w:p>
          <w:p w:rsidR="00E9251C" w:rsidRPr="00E9251C" w:rsidRDefault="00E9251C" w:rsidP="00E9251C">
            <w:pPr>
              <w:suppressAutoHyphens/>
              <w:jc w:val="both"/>
              <w:rPr>
                <w:lang w:eastAsia="ar-SA"/>
              </w:rPr>
            </w:pPr>
            <w:r w:rsidRPr="00E9251C">
              <w:rPr>
                <w:lang w:eastAsia="ar-SA"/>
              </w:rPr>
              <w:t>- практические задания.</w:t>
            </w:r>
          </w:p>
        </w:tc>
      </w:tr>
    </w:tbl>
    <w:p w:rsidR="00E9251C" w:rsidRPr="00E9251C" w:rsidRDefault="00E9251C" w:rsidP="00E9251C">
      <w:pPr>
        <w:keepNext/>
        <w:keepLines/>
        <w:suppressLineNumbers/>
        <w:suppressAutoHyphens/>
        <w:jc w:val="center"/>
        <w:rPr>
          <w:b/>
          <w:bCs/>
          <w:sz w:val="28"/>
          <w:szCs w:val="28"/>
        </w:rPr>
      </w:pPr>
    </w:p>
    <w:p w:rsidR="00E9251C" w:rsidRPr="00E9251C" w:rsidRDefault="00E9251C" w:rsidP="00E9251C">
      <w:pPr>
        <w:spacing w:line="360" w:lineRule="auto"/>
        <w:jc w:val="both"/>
        <w:rPr>
          <w:b/>
          <w:sz w:val="28"/>
          <w:szCs w:val="28"/>
        </w:rPr>
      </w:pPr>
    </w:p>
    <w:p w:rsidR="00E9251C" w:rsidRPr="00E9251C" w:rsidRDefault="00E9251C" w:rsidP="00E9251C">
      <w:pPr>
        <w:spacing w:line="360" w:lineRule="auto"/>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
        <w:jc w:val="center"/>
        <w:rPr>
          <w:rFonts w:ascii="Times New Roman CYR" w:eastAsiaTheme="minorHAnsi" w:hAnsi="Times New Roman CYR" w:cs="Times New Roman CYR"/>
          <w:lang w:eastAsia="en-US"/>
        </w:rPr>
      </w:pPr>
      <w:r w:rsidRPr="00E9251C">
        <w:rPr>
          <w:b/>
        </w:rPr>
        <w:lastRenderedPageBreak/>
        <w:t xml:space="preserve">3. ТИПОВЫЕ ПРАКТИЧЕСКИЕ ЗАДАНИЯ ДЛЯ ОЦЕНКИ </w:t>
      </w:r>
      <w:r w:rsidR="00A40716">
        <w:rPr>
          <w:b/>
        </w:rPr>
        <w:t>ТЕКУЩЕГО КОНТРОЛЯ УСВОЕНИЯ УП.04</w:t>
      </w:r>
      <w:r w:rsidRPr="00E9251C">
        <w:rPr>
          <w:b/>
        </w:rPr>
        <w:t xml:space="preserve">.01 УЧЕБНОЙ ПРАКТИКИ </w:t>
      </w:r>
      <w:r w:rsidR="00A40716" w:rsidRPr="00A40716">
        <w:rPr>
          <w:b/>
        </w:rPr>
        <w:t xml:space="preserve">ПМ.04 </w:t>
      </w:r>
      <w:r w:rsidR="00A40716">
        <w:rPr>
          <w:b/>
        </w:rPr>
        <w:t xml:space="preserve">СОСТАВЛЕНИЕ </w:t>
      </w:r>
      <w:r w:rsidR="00E632CA">
        <w:rPr>
          <w:b/>
        </w:rPr>
        <w:t xml:space="preserve">И </w:t>
      </w:r>
      <w:r w:rsidR="00E632CA" w:rsidRPr="00A40716">
        <w:rPr>
          <w:b/>
        </w:rPr>
        <w:t>ИСПОЛЬЗОВАНИЕ</w:t>
      </w:r>
      <w:r w:rsidR="00A40716" w:rsidRPr="00A40716">
        <w:rPr>
          <w:b/>
        </w:rPr>
        <w:t xml:space="preserve"> </w:t>
      </w:r>
      <w:r w:rsidR="00A40716">
        <w:rPr>
          <w:b/>
        </w:rPr>
        <w:t>БУХГАЛТЕРСКОЙ ОТЧЕТНОСТИ</w:t>
      </w:r>
    </w:p>
    <w:p w:rsidR="00E9251C" w:rsidRPr="00E9251C" w:rsidRDefault="00E9251C" w:rsidP="00E9251C">
      <w:pPr>
        <w:autoSpaceDE w:val="0"/>
        <w:autoSpaceDN w:val="0"/>
        <w:adjustRightInd w:val="0"/>
        <w:ind w:right="-285"/>
        <w:jc w:val="center"/>
        <w:rPr>
          <w:rFonts w:ascii="Times New Roman CYR" w:eastAsiaTheme="minorHAnsi" w:hAnsi="Times New Roman CYR" w:cs="Times New Roman CYR"/>
          <w:lang w:eastAsia="en-US"/>
        </w:rPr>
      </w:pPr>
    </w:p>
    <w:p w:rsidR="00E9251C" w:rsidRPr="00E9251C" w:rsidRDefault="00E9251C" w:rsidP="00E9251C">
      <w:pPr>
        <w:suppressAutoHyphens/>
        <w:ind w:right="-285"/>
        <w:jc w:val="both"/>
        <w:rPr>
          <w:b/>
          <w:lang w:eastAsia="ar-SA"/>
        </w:rPr>
      </w:pPr>
      <w:r w:rsidRPr="00E9251C">
        <w:rPr>
          <w:b/>
          <w:lang w:eastAsia="ar-SA"/>
        </w:rPr>
        <w:t>3.1. Перечень практических заданий:</w:t>
      </w:r>
    </w:p>
    <w:p w:rsidR="00A40716" w:rsidRDefault="00A40716" w:rsidP="00A40716">
      <w:pPr>
        <w:tabs>
          <w:tab w:val="left" w:pos="6941"/>
        </w:tabs>
        <w:spacing w:before="100" w:beforeAutospacing="1" w:after="100" w:afterAutospacing="1"/>
        <w:rPr>
          <w:rFonts w:eastAsia="Calibri"/>
          <w:b/>
          <w:lang w:eastAsia="en-US"/>
        </w:rPr>
      </w:pPr>
      <w:r w:rsidRPr="00A40716">
        <w:rPr>
          <w:rFonts w:eastAsia="Calibri"/>
          <w:b/>
          <w:lang w:eastAsia="en-US"/>
        </w:rPr>
        <w:t>Тема 1.  Составление и использование бухгалтерской отчетности.</w:t>
      </w:r>
    </w:p>
    <w:p w:rsidR="00E9251C" w:rsidRPr="00E9251C" w:rsidRDefault="00E9251C" w:rsidP="00E9251C">
      <w:pPr>
        <w:tabs>
          <w:tab w:val="left" w:pos="6941"/>
        </w:tabs>
        <w:spacing w:before="100" w:beforeAutospacing="1" w:after="100" w:afterAutospacing="1"/>
        <w:jc w:val="center"/>
        <w:rPr>
          <w:rFonts w:eastAsia="Calibri"/>
          <w:b/>
          <w:lang w:eastAsia="en-US"/>
        </w:rPr>
      </w:pPr>
      <w:r w:rsidRPr="00E9251C">
        <w:rPr>
          <w:rFonts w:eastAsia="Calibri"/>
          <w:b/>
          <w:lang w:eastAsia="en-US"/>
        </w:rPr>
        <w:t>Практическое задание № 1.</w:t>
      </w:r>
    </w:p>
    <w:p w:rsidR="003E18EC" w:rsidRPr="003E18EC" w:rsidRDefault="00FA23B3" w:rsidP="003E18EC">
      <w:pPr>
        <w:spacing w:line="276" w:lineRule="auto"/>
        <w:jc w:val="center"/>
      </w:pPr>
      <w:r>
        <w:t xml:space="preserve">Инструктаж. </w:t>
      </w:r>
      <w:r w:rsidR="003E18EC" w:rsidRPr="003E18EC">
        <w:t>Формирование показателей бухгалтерской (финансовой) отчетности</w:t>
      </w:r>
      <w:r w:rsidR="003E18EC">
        <w:t>.</w:t>
      </w:r>
    </w:p>
    <w:p w:rsidR="003E18EC" w:rsidRPr="003E18EC" w:rsidRDefault="003E18EC" w:rsidP="003E18EC">
      <w:pPr>
        <w:spacing w:line="276" w:lineRule="auto"/>
        <w:jc w:val="both"/>
      </w:pPr>
    </w:p>
    <w:p w:rsidR="003E18EC" w:rsidRPr="003E18EC" w:rsidRDefault="003E18EC" w:rsidP="003E18EC">
      <w:pPr>
        <w:spacing w:line="276" w:lineRule="auto"/>
        <w:jc w:val="both"/>
      </w:pPr>
      <w:r w:rsidRPr="003E18EC">
        <w:rPr>
          <w:b/>
        </w:rPr>
        <w:t>Цель:</w:t>
      </w:r>
      <w:r w:rsidRPr="003E18EC">
        <w:t xml:space="preserve"> научить формировать показатели бухгалтерской (финансовой) отчетности, проверить степень усвоения темы, углубить и систематизировать полученные знания. </w:t>
      </w:r>
    </w:p>
    <w:p w:rsidR="003E18EC" w:rsidRPr="003E18EC" w:rsidRDefault="003E18EC" w:rsidP="003E18EC">
      <w:pPr>
        <w:spacing w:line="276" w:lineRule="auto"/>
        <w:jc w:val="both"/>
      </w:pPr>
      <w:r w:rsidRPr="003E18EC">
        <w:rPr>
          <w:b/>
        </w:rPr>
        <w:t>Методическое обеспечение:</w:t>
      </w:r>
    </w:p>
    <w:p w:rsidR="003E18EC" w:rsidRPr="003E18EC" w:rsidRDefault="003E18EC" w:rsidP="003E18EC">
      <w:pPr>
        <w:jc w:val="both"/>
      </w:pPr>
      <w:r>
        <w:t>1.</w:t>
      </w:r>
      <w:r w:rsidRPr="003E18EC">
        <w:t>Налоговый кодекс Российской Федерации, ч.1 и 2.</w:t>
      </w:r>
    </w:p>
    <w:p w:rsidR="003E18EC" w:rsidRDefault="003E18EC" w:rsidP="003E18EC">
      <w:pPr>
        <w:jc w:val="both"/>
      </w:pPr>
      <w:r>
        <w:t>2.</w:t>
      </w:r>
      <w:r w:rsidRPr="003E18EC">
        <w:t>Федеральный закон «О бухгалтерском учете» № 129-ФЗ.</w:t>
      </w:r>
    </w:p>
    <w:p w:rsidR="003E18EC" w:rsidRPr="003E18EC" w:rsidRDefault="003E18EC" w:rsidP="003E18EC">
      <w:pPr>
        <w:jc w:val="both"/>
      </w:pPr>
      <w:r>
        <w:t>3.</w:t>
      </w:r>
      <w:r w:rsidRPr="003E18EC">
        <w:t>План счетов и инструкция по его применению.</w:t>
      </w:r>
    </w:p>
    <w:p w:rsidR="003E18EC" w:rsidRDefault="003E18EC" w:rsidP="003E18EC">
      <w:pPr>
        <w:jc w:val="both"/>
      </w:pPr>
      <w:r>
        <w:t>4.</w:t>
      </w:r>
      <w:r w:rsidRPr="003E18EC">
        <w:t>Задание.</w:t>
      </w:r>
    </w:p>
    <w:p w:rsidR="003E18EC" w:rsidRPr="003E18EC" w:rsidRDefault="003E18EC" w:rsidP="003E18EC">
      <w:pPr>
        <w:jc w:val="both"/>
      </w:pPr>
      <w:r w:rsidRPr="003E18EC">
        <w:rPr>
          <w:b/>
        </w:rPr>
        <w:t>Сведения об организации</w:t>
      </w:r>
      <w:r>
        <w:rPr>
          <w:b/>
        </w:rPr>
        <w:t>:</w:t>
      </w:r>
    </w:p>
    <w:p w:rsidR="003E18EC" w:rsidRPr="003E18EC" w:rsidRDefault="003E18EC" w:rsidP="003E18EC">
      <w:pPr>
        <w:jc w:val="both"/>
      </w:pPr>
      <w:r w:rsidRPr="003E18EC">
        <w:t>ООО «Этанол», ИНН 5753025415</w:t>
      </w:r>
    </w:p>
    <w:p w:rsidR="003E18EC" w:rsidRPr="003E18EC" w:rsidRDefault="003E18EC" w:rsidP="003E18EC">
      <w:pPr>
        <w:jc w:val="both"/>
      </w:pPr>
      <w:r w:rsidRPr="003E18EC">
        <w:t>Вид деятельности: производство товаров производственно-технического назначения</w:t>
      </w:r>
    </w:p>
    <w:p w:rsidR="003E18EC" w:rsidRPr="003E18EC" w:rsidRDefault="003E18EC" w:rsidP="003E18EC">
      <w:pPr>
        <w:jc w:val="both"/>
      </w:pPr>
      <w:r w:rsidRPr="003E18EC">
        <w:t>Организационно-правовая форма: общество с ограниченной ответственностью.</w:t>
      </w:r>
    </w:p>
    <w:p w:rsidR="003E18EC" w:rsidRPr="003E18EC" w:rsidRDefault="003E18EC" w:rsidP="003E18EC">
      <w:pPr>
        <w:jc w:val="both"/>
      </w:pPr>
      <w:r w:rsidRPr="003E18EC">
        <w:t>Юридический адрес: 302031, г. Талица, ул. Ленина, 16</w:t>
      </w:r>
    </w:p>
    <w:p w:rsidR="003E18EC" w:rsidRPr="003E18EC" w:rsidRDefault="003E18EC" w:rsidP="003E18EC">
      <w:pPr>
        <w:jc w:val="both"/>
      </w:pPr>
      <w:r w:rsidRPr="003E18EC">
        <w:t>Организация имеет следующие структурные подразделения: два основных цеха: №1 – механический, № 2 – сборочный. В основных цехах вырабатывается два вида продукции «изделие А» и «изделие Б»;  вспомогательный цех выполняет текущий ремонт оборудования механического и сборочного цехов</w:t>
      </w:r>
    </w:p>
    <w:p w:rsidR="003E18EC" w:rsidRPr="003E18EC" w:rsidRDefault="003E18EC" w:rsidP="003E18EC">
      <w:pPr>
        <w:widowControl w:val="0"/>
        <w:tabs>
          <w:tab w:val="left" w:pos="4471"/>
        </w:tabs>
        <w:jc w:val="both"/>
        <w:rPr>
          <w:b/>
        </w:rPr>
      </w:pPr>
      <w:r w:rsidRPr="003E18EC">
        <w:rPr>
          <w:b/>
        </w:rPr>
        <w:t>Задание</w:t>
      </w:r>
      <w:r>
        <w:rPr>
          <w:b/>
        </w:rPr>
        <w:t>:</w:t>
      </w:r>
      <w:r w:rsidRPr="003E18EC">
        <w:rPr>
          <w:b/>
        </w:rPr>
        <w:t xml:space="preserve"> </w:t>
      </w:r>
    </w:p>
    <w:p w:rsidR="003E18EC" w:rsidRPr="003E18EC" w:rsidRDefault="003E18EC" w:rsidP="003E18EC">
      <w:pPr>
        <w:jc w:val="both"/>
      </w:pPr>
      <w:r w:rsidRPr="003E18EC">
        <w:t>Составить журнал регистрации хозяйственных операций за четвертый квартал и указать корреспонденцию счетов по предложенным операциям (таблица 1).</w:t>
      </w:r>
    </w:p>
    <w:p w:rsidR="003E18EC" w:rsidRPr="003E18EC" w:rsidRDefault="003E18EC" w:rsidP="003E18EC">
      <w:pPr>
        <w:jc w:val="both"/>
      </w:pPr>
    </w:p>
    <w:p w:rsidR="00E632CA" w:rsidRDefault="00E632CA" w:rsidP="003E18EC">
      <w:pPr>
        <w:jc w:val="both"/>
      </w:pPr>
    </w:p>
    <w:p w:rsidR="00E632CA" w:rsidRDefault="00E632CA" w:rsidP="003E18EC">
      <w:pPr>
        <w:jc w:val="both"/>
      </w:pPr>
    </w:p>
    <w:p w:rsidR="003E18EC" w:rsidRPr="003E18EC" w:rsidRDefault="003E18EC" w:rsidP="003E18EC">
      <w:pPr>
        <w:jc w:val="both"/>
      </w:pPr>
      <w:r w:rsidRPr="003E18EC">
        <w:t>Таблица 1. Журнал регистрации хозяйственных операций ООО «Этанол»</w:t>
      </w:r>
      <w:r>
        <w:t>.</w:t>
      </w:r>
    </w:p>
    <w:p w:rsidR="003E18EC" w:rsidRPr="003E18EC" w:rsidRDefault="003E18EC" w:rsidP="003E18EC">
      <w:pPr>
        <w:jc w:val="both"/>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08"/>
        <w:gridCol w:w="4253"/>
        <w:gridCol w:w="1039"/>
        <w:gridCol w:w="945"/>
        <w:gridCol w:w="993"/>
      </w:tblGrid>
      <w:tr w:rsidR="003E18EC" w:rsidRPr="003E18EC" w:rsidTr="003E18EC">
        <w:trPr>
          <w:cantSplit/>
          <w:trHeight w:val="334"/>
        </w:trPr>
        <w:tc>
          <w:tcPr>
            <w:tcW w:w="540" w:type="dxa"/>
            <w:vMerge w:val="restart"/>
          </w:tcPr>
          <w:p w:rsidR="003E18EC" w:rsidRPr="003E18EC" w:rsidRDefault="003E18EC" w:rsidP="003E18EC">
            <w:pPr>
              <w:jc w:val="both"/>
              <w:rPr>
                <w:b/>
                <w:bCs/>
              </w:rPr>
            </w:pPr>
            <w:r w:rsidRPr="003E18EC">
              <w:rPr>
                <w:b/>
                <w:bCs/>
              </w:rPr>
              <w:t xml:space="preserve">№ </w:t>
            </w:r>
          </w:p>
        </w:tc>
        <w:tc>
          <w:tcPr>
            <w:tcW w:w="1908" w:type="dxa"/>
            <w:vMerge w:val="restart"/>
          </w:tcPr>
          <w:p w:rsidR="003E18EC" w:rsidRPr="003E18EC" w:rsidRDefault="003E18EC" w:rsidP="003E18EC">
            <w:pPr>
              <w:jc w:val="both"/>
              <w:rPr>
                <w:b/>
                <w:bCs/>
              </w:rPr>
            </w:pPr>
            <w:r w:rsidRPr="003E18EC">
              <w:rPr>
                <w:b/>
                <w:bCs/>
              </w:rPr>
              <w:t>Первичный документ</w:t>
            </w:r>
          </w:p>
        </w:tc>
        <w:tc>
          <w:tcPr>
            <w:tcW w:w="4253" w:type="dxa"/>
            <w:vMerge w:val="restart"/>
          </w:tcPr>
          <w:p w:rsidR="003E18EC" w:rsidRPr="003E18EC" w:rsidRDefault="003E18EC" w:rsidP="003E18EC">
            <w:pPr>
              <w:jc w:val="both"/>
              <w:rPr>
                <w:b/>
                <w:bCs/>
              </w:rPr>
            </w:pPr>
            <w:r w:rsidRPr="003E18EC">
              <w:rPr>
                <w:b/>
                <w:bCs/>
              </w:rPr>
              <w:t xml:space="preserve">Содержание операции </w:t>
            </w:r>
          </w:p>
        </w:tc>
        <w:tc>
          <w:tcPr>
            <w:tcW w:w="1039" w:type="dxa"/>
            <w:vMerge w:val="restart"/>
          </w:tcPr>
          <w:p w:rsidR="003E18EC" w:rsidRPr="003E18EC" w:rsidRDefault="003E18EC" w:rsidP="003E18EC">
            <w:pPr>
              <w:jc w:val="both"/>
              <w:rPr>
                <w:b/>
                <w:bCs/>
              </w:rPr>
            </w:pPr>
            <w:r w:rsidRPr="003E18EC">
              <w:rPr>
                <w:b/>
                <w:bCs/>
              </w:rPr>
              <w:t>Сумма, руб.</w:t>
            </w:r>
          </w:p>
        </w:tc>
        <w:tc>
          <w:tcPr>
            <w:tcW w:w="1938" w:type="dxa"/>
            <w:gridSpan w:val="2"/>
          </w:tcPr>
          <w:p w:rsidR="003E18EC" w:rsidRPr="003E18EC" w:rsidRDefault="003E18EC" w:rsidP="003E18EC">
            <w:pPr>
              <w:jc w:val="both"/>
              <w:rPr>
                <w:b/>
                <w:bCs/>
              </w:rPr>
            </w:pPr>
            <w:r w:rsidRPr="003E18EC">
              <w:rPr>
                <w:b/>
                <w:bCs/>
              </w:rPr>
              <w:t>Корреспондирующие счета</w:t>
            </w:r>
          </w:p>
        </w:tc>
      </w:tr>
      <w:tr w:rsidR="003E18EC" w:rsidRPr="003E18EC" w:rsidTr="003E18EC">
        <w:trPr>
          <w:cantSplit/>
          <w:trHeight w:val="142"/>
        </w:trPr>
        <w:tc>
          <w:tcPr>
            <w:tcW w:w="540" w:type="dxa"/>
            <w:vMerge/>
          </w:tcPr>
          <w:p w:rsidR="003E18EC" w:rsidRPr="003E18EC" w:rsidRDefault="003E18EC" w:rsidP="003E18EC">
            <w:pPr>
              <w:jc w:val="both"/>
            </w:pPr>
          </w:p>
        </w:tc>
        <w:tc>
          <w:tcPr>
            <w:tcW w:w="1908" w:type="dxa"/>
            <w:vMerge/>
          </w:tcPr>
          <w:p w:rsidR="003E18EC" w:rsidRPr="003E18EC" w:rsidRDefault="003E18EC" w:rsidP="003E18EC">
            <w:pPr>
              <w:jc w:val="both"/>
            </w:pPr>
          </w:p>
        </w:tc>
        <w:tc>
          <w:tcPr>
            <w:tcW w:w="4253" w:type="dxa"/>
            <w:vMerge/>
          </w:tcPr>
          <w:p w:rsidR="003E18EC" w:rsidRPr="003E18EC" w:rsidRDefault="003E18EC" w:rsidP="003E18EC">
            <w:pPr>
              <w:jc w:val="both"/>
            </w:pPr>
          </w:p>
        </w:tc>
        <w:tc>
          <w:tcPr>
            <w:tcW w:w="1039" w:type="dxa"/>
            <w:vMerge/>
          </w:tcPr>
          <w:p w:rsidR="003E18EC" w:rsidRPr="003E18EC" w:rsidRDefault="003E18EC" w:rsidP="003E18EC">
            <w:pPr>
              <w:jc w:val="both"/>
            </w:pPr>
          </w:p>
        </w:tc>
        <w:tc>
          <w:tcPr>
            <w:tcW w:w="945" w:type="dxa"/>
          </w:tcPr>
          <w:p w:rsidR="003E18EC" w:rsidRPr="003E18EC" w:rsidRDefault="003E18EC" w:rsidP="003E18EC">
            <w:pPr>
              <w:jc w:val="both"/>
              <w:rPr>
                <w:b/>
                <w:bCs/>
              </w:rPr>
            </w:pPr>
            <w:r w:rsidRPr="003E18EC">
              <w:rPr>
                <w:b/>
                <w:bCs/>
              </w:rPr>
              <w:t xml:space="preserve">Дебет </w:t>
            </w:r>
          </w:p>
        </w:tc>
        <w:tc>
          <w:tcPr>
            <w:tcW w:w="993" w:type="dxa"/>
          </w:tcPr>
          <w:p w:rsidR="003E18EC" w:rsidRPr="003E18EC" w:rsidRDefault="003E18EC" w:rsidP="003E18EC">
            <w:pPr>
              <w:ind w:right="-108"/>
              <w:jc w:val="both"/>
              <w:rPr>
                <w:b/>
                <w:bCs/>
              </w:rPr>
            </w:pPr>
            <w:r w:rsidRPr="003E18EC">
              <w:rPr>
                <w:b/>
                <w:bCs/>
              </w:rPr>
              <w:t>Кредит</w:t>
            </w:r>
          </w:p>
        </w:tc>
      </w:tr>
      <w:tr w:rsidR="003E18EC" w:rsidRPr="003E18EC" w:rsidTr="003E18EC">
        <w:trPr>
          <w:trHeight w:val="118"/>
        </w:trPr>
        <w:tc>
          <w:tcPr>
            <w:tcW w:w="540" w:type="dxa"/>
          </w:tcPr>
          <w:p w:rsidR="003E18EC" w:rsidRPr="003E18EC" w:rsidRDefault="003E18EC" w:rsidP="003E18EC">
            <w:pPr>
              <w:jc w:val="both"/>
            </w:pPr>
            <w:r w:rsidRPr="003E18EC">
              <w:t>1</w:t>
            </w:r>
          </w:p>
        </w:tc>
        <w:tc>
          <w:tcPr>
            <w:tcW w:w="1908" w:type="dxa"/>
          </w:tcPr>
          <w:p w:rsidR="003E18EC" w:rsidRPr="003E18EC" w:rsidRDefault="003E18EC" w:rsidP="003E18EC">
            <w:pPr>
              <w:jc w:val="both"/>
            </w:pPr>
            <w:r w:rsidRPr="003E18EC">
              <w:t>2</w:t>
            </w:r>
          </w:p>
        </w:tc>
        <w:tc>
          <w:tcPr>
            <w:tcW w:w="4253" w:type="dxa"/>
          </w:tcPr>
          <w:p w:rsidR="003E18EC" w:rsidRPr="003E18EC" w:rsidRDefault="003E18EC" w:rsidP="003E18EC">
            <w:pPr>
              <w:jc w:val="both"/>
            </w:pPr>
            <w:r w:rsidRPr="003E18EC">
              <w:t>3</w:t>
            </w:r>
          </w:p>
        </w:tc>
        <w:tc>
          <w:tcPr>
            <w:tcW w:w="1039" w:type="dxa"/>
          </w:tcPr>
          <w:p w:rsidR="003E18EC" w:rsidRPr="003E18EC" w:rsidRDefault="003E18EC" w:rsidP="003E18EC">
            <w:pPr>
              <w:jc w:val="both"/>
            </w:pPr>
            <w:r w:rsidRPr="003E18EC">
              <w:t>4</w:t>
            </w:r>
          </w:p>
        </w:tc>
        <w:tc>
          <w:tcPr>
            <w:tcW w:w="945" w:type="dxa"/>
          </w:tcPr>
          <w:p w:rsidR="003E18EC" w:rsidRPr="003E18EC" w:rsidRDefault="003E18EC" w:rsidP="003E18EC">
            <w:pPr>
              <w:jc w:val="both"/>
            </w:pPr>
            <w:r w:rsidRPr="003E18EC">
              <w:t>5</w:t>
            </w:r>
          </w:p>
        </w:tc>
        <w:tc>
          <w:tcPr>
            <w:tcW w:w="993" w:type="dxa"/>
          </w:tcPr>
          <w:p w:rsidR="003E18EC" w:rsidRPr="003E18EC" w:rsidRDefault="003E18EC" w:rsidP="003E18EC">
            <w:pPr>
              <w:jc w:val="both"/>
            </w:pPr>
            <w:r w:rsidRPr="003E18EC">
              <w:t>6</w:t>
            </w:r>
          </w:p>
        </w:tc>
      </w:tr>
      <w:tr w:rsidR="003E18EC" w:rsidRPr="003E18EC" w:rsidTr="003E18EC">
        <w:trPr>
          <w:trHeight w:val="87"/>
        </w:trPr>
        <w:tc>
          <w:tcPr>
            <w:tcW w:w="540" w:type="dxa"/>
          </w:tcPr>
          <w:p w:rsidR="003E18EC" w:rsidRPr="003E18EC" w:rsidRDefault="003E18EC" w:rsidP="003E18EC">
            <w:pPr>
              <w:jc w:val="both"/>
            </w:pPr>
          </w:p>
        </w:tc>
        <w:tc>
          <w:tcPr>
            <w:tcW w:w="9138" w:type="dxa"/>
            <w:gridSpan w:val="5"/>
          </w:tcPr>
          <w:p w:rsidR="003E18EC" w:rsidRPr="003E18EC" w:rsidRDefault="003E18EC" w:rsidP="003E18EC">
            <w:pPr>
              <w:jc w:val="both"/>
            </w:pPr>
            <w:r w:rsidRPr="003E18EC">
              <w:rPr>
                <w:b/>
                <w:bCs/>
              </w:rPr>
              <w:t>Учет денежных средств и расчетов</w:t>
            </w:r>
          </w:p>
        </w:tc>
      </w:tr>
      <w:tr w:rsidR="003E18EC" w:rsidRPr="003E18EC" w:rsidTr="003E18EC">
        <w:trPr>
          <w:trHeight w:val="468"/>
        </w:trPr>
        <w:tc>
          <w:tcPr>
            <w:tcW w:w="540" w:type="dxa"/>
          </w:tcPr>
          <w:p w:rsidR="003E18EC" w:rsidRPr="003E18EC" w:rsidRDefault="003E18EC" w:rsidP="003E18EC">
            <w:pPr>
              <w:jc w:val="both"/>
            </w:pPr>
            <w:r w:rsidRPr="003E18EC">
              <w:t>1</w:t>
            </w:r>
          </w:p>
        </w:tc>
        <w:tc>
          <w:tcPr>
            <w:tcW w:w="1908" w:type="dxa"/>
          </w:tcPr>
          <w:p w:rsidR="003E18EC" w:rsidRPr="003E18EC" w:rsidRDefault="003E18EC" w:rsidP="003E18EC">
            <w:pPr>
              <w:jc w:val="both"/>
            </w:pPr>
            <w:r w:rsidRPr="003E18EC">
              <w:t>Выписка банка из расчетного счета от 01.12</w:t>
            </w:r>
          </w:p>
        </w:tc>
        <w:tc>
          <w:tcPr>
            <w:tcW w:w="4253" w:type="dxa"/>
          </w:tcPr>
          <w:p w:rsidR="003E18EC" w:rsidRPr="003E18EC" w:rsidRDefault="003E18EC" w:rsidP="003E18EC">
            <w:pPr>
              <w:jc w:val="both"/>
            </w:pPr>
            <w:r w:rsidRPr="003E18EC">
              <w:t>Зачислена на расчетный счет краткосрочный кредит банка</w:t>
            </w:r>
          </w:p>
        </w:tc>
        <w:tc>
          <w:tcPr>
            <w:tcW w:w="1039" w:type="dxa"/>
          </w:tcPr>
          <w:p w:rsidR="003E18EC" w:rsidRPr="003E18EC" w:rsidRDefault="003E18EC" w:rsidP="003E18EC">
            <w:pPr>
              <w:jc w:val="both"/>
            </w:pPr>
            <w:r w:rsidRPr="003E18EC">
              <w:t>636000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468"/>
        </w:trPr>
        <w:tc>
          <w:tcPr>
            <w:tcW w:w="540" w:type="dxa"/>
          </w:tcPr>
          <w:p w:rsidR="003E18EC" w:rsidRPr="003E18EC" w:rsidRDefault="003E18EC" w:rsidP="003E18EC">
            <w:pPr>
              <w:jc w:val="both"/>
            </w:pPr>
            <w:r w:rsidRPr="003E18EC">
              <w:t>2</w:t>
            </w:r>
          </w:p>
        </w:tc>
        <w:tc>
          <w:tcPr>
            <w:tcW w:w="1908" w:type="dxa"/>
          </w:tcPr>
          <w:p w:rsidR="003E18EC" w:rsidRPr="003E18EC" w:rsidRDefault="003E18EC" w:rsidP="003E18EC">
            <w:pPr>
              <w:jc w:val="both"/>
            </w:pPr>
            <w:r w:rsidRPr="003E18EC">
              <w:t>Выписка банка из расчетного счета от 02.12</w:t>
            </w:r>
          </w:p>
        </w:tc>
        <w:tc>
          <w:tcPr>
            <w:tcW w:w="4253" w:type="dxa"/>
          </w:tcPr>
          <w:p w:rsidR="003E18EC" w:rsidRPr="003E18EC" w:rsidRDefault="003E18EC" w:rsidP="003E18EC">
            <w:pPr>
              <w:jc w:val="both"/>
            </w:pPr>
            <w:r w:rsidRPr="003E18EC">
              <w:t>Перечислено в погашение задолженности перед поставщиками:</w:t>
            </w:r>
          </w:p>
          <w:p w:rsidR="003E18EC" w:rsidRPr="003E18EC" w:rsidRDefault="003E18EC" w:rsidP="003E18EC">
            <w:pPr>
              <w:jc w:val="both"/>
            </w:pPr>
            <w:r w:rsidRPr="003E18EC">
              <w:t>- механическому заводу по счету № 51 за станок</w:t>
            </w:r>
          </w:p>
          <w:p w:rsidR="003E18EC" w:rsidRPr="003E18EC" w:rsidRDefault="003E18EC" w:rsidP="003E18EC">
            <w:pPr>
              <w:jc w:val="both"/>
            </w:pPr>
            <w:r w:rsidRPr="003E18EC">
              <w:t>- ЗАО «Программист» по счету № 10</w:t>
            </w:r>
          </w:p>
        </w:tc>
        <w:tc>
          <w:tcPr>
            <w:tcW w:w="1039" w:type="dxa"/>
          </w:tcPr>
          <w:p w:rsidR="003E18EC" w:rsidRPr="003E18EC" w:rsidRDefault="003E18EC" w:rsidP="003E18EC">
            <w:pPr>
              <w:jc w:val="both"/>
            </w:pPr>
          </w:p>
          <w:p w:rsidR="003E18EC" w:rsidRPr="003E18EC" w:rsidRDefault="003E18EC" w:rsidP="003E18EC">
            <w:pPr>
              <w:jc w:val="both"/>
            </w:pPr>
          </w:p>
          <w:p w:rsidR="003E18EC" w:rsidRPr="003E18EC" w:rsidRDefault="003E18EC" w:rsidP="003E18EC">
            <w:pPr>
              <w:jc w:val="both"/>
            </w:pPr>
            <w:r w:rsidRPr="003E18EC">
              <w:t>35400</w:t>
            </w:r>
          </w:p>
          <w:p w:rsidR="003E18EC" w:rsidRPr="003E18EC" w:rsidRDefault="003E18EC" w:rsidP="003E18EC">
            <w:pPr>
              <w:jc w:val="both"/>
            </w:pPr>
            <w:r w:rsidRPr="003E18EC">
              <w:t>11800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468"/>
        </w:trPr>
        <w:tc>
          <w:tcPr>
            <w:tcW w:w="540" w:type="dxa"/>
          </w:tcPr>
          <w:p w:rsidR="003E18EC" w:rsidRPr="003E18EC" w:rsidRDefault="003E18EC" w:rsidP="003E18EC">
            <w:pPr>
              <w:jc w:val="both"/>
            </w:pPr>
            <w:r w:rsidRPr="003E18EC">
              <w:lastRenderedPageBreak/>
              <w:t>3</w:t>
            </w:r>
          </w:p>
        </w:tc>
        <w:tc>
          <w:tcPr>
            <w:tcW w:w="1908" w:type="dxa"/>
          </w:tcPr>
          <w:p w:rsidR="003E18EC" w:rsidRPr="003E18EC" w:rsidRDefault="003E18EC" w:rsidP="003E18EC">
            <w:pPr>
              <w:jc w:val="both"/>
            </w:pPr>
            <w:r w:rsidRPr="003E18EC">
              <w:t>Выписка  банка из расчетного счета от 05.12</w:t>
            </w:r>
          </w:p>
        </w:tc>
        <w:tc>
          <w:tcPr>
            <w:tcW w:w="4253" w:type="dxa"/>
          </w:tcPr>
          <w:p w:rsidR="003E18EC" w:rsidRPr="003E18EC" w:rsidRDefault="003E18EC" w:rsidP="003E18EC">
            <w:pPr>
              <w:jc w:val="both"/>
            </w:pPr>
            <w:r w:rsidRPr="003E18EC">
              <w:t>Перечислено в погашение задолженности перед  ООО «Техника» по счету № 201 за материалы, поступившие в сентябре, в том числе НДС  87300 руб.</w:t>
            </w:r>
          </w:p>
        </w:tc>
        <w:tc>
          <w:tcPr>
            <w:tcW w:w="1039" w:type="dxa"/>
          </w:tcPr>
          <w:p w:rsidR="003E18EC" w:rsidRPr="003E18EC" w:rsidRDefault="003E18EC" w:rsidP="003E18EC">
            <w:pPr>
              <w:jc w:val="both"/>
            </w:pPr>
          </w:p>
          <w:p w:rsidR="003E18EC" w:rsidRPr="003E18EC" w:rsidRDefault="003E18EC" w:rsidP="003E18EC">
            <w:pPr>
              <w:jc w:val="both"/>
            </w:pPr>
          </w:p>
          <w:p w:rsidR="003E18EC" w:rsidRPr="003E18EC" w:rsidRDefault="003E18EC" w:rsidP="003E18EC">
            <w:pPr>
              <w:jc w:val="both"/>
            </w:pPr>
            <w:r w:rsidRPr="003E18EC">
              <w:t>572300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828"/>
        </w:trPr>
        <w:tc>
          <w:tcPr>
            <w:tcW w:w="540" w:type="dxa"/>
          </w:tcPr>
          <w:p w:rsidR="003E18EC" w:rsidRPr="003E18EC" w:rsidRDefault="003E18EC" w:rsidP="003E18EC">
            <w:pPr>
              <w:jc w:val="both"/>
            </w:pPr>
            <w:r w:rsidRPr="003E18EC">
              <w:t>4</w:t>
            </w:r>
          </w:p>
        </w:tc>
        <w:tc>
          <w:tcPr>
            <w:tcW w:w="1908" w:type="dxa"/>
          </w:tcPr>
          <w:p w:rsidR="003E18EC" w:rsidRPr="003E18EC" w:rsidRDefault="003E18EC" w:rsidP="003E18EC">
            <w:pPr>
              <w:jc w:val="both"/>
            </w:pPr>
            <w:r w:rsidRPr="003E18EC">
              <w:t>Выписка банка из расчетного счета от 06.12</w:t>
            </w:r>
          </w:p>
        </w:tc>
        <w:tc>
          <w:tcPr>
            <w:tcW w:w="4253" w:type="dxa"/>
          </w:tcPr>
          <w:p w:rsidR="003E18EC" w:rsidRPr="003E18EC" w:rsidRDefault="003E18EC" w:rsidP="003E18EC">
            <w:pPr>
              <w:jc w:val="both"/>
            </w:pPr>
            <w:r w:rsidRPr="003E18EC">
              <w:t>Получено в кассу по чекам с расчетного счета на выплату заработной платы и текущие расходы</w:t>
            </w:r>
          </w:p>
        </w:tc>
        <w:tc>
          <w:tcPr>
            <w:tcW w:w="1039" w:type="dxa"/>
          </w:tcPr>
          <w:p w:rsidR="003E18EC" w:rsidRPr="003E18EC" w:rsidRDefault="003E18EC" w:rsidP="003E18EC">
            <w:pPr>
              <w:spacing w:line="360" w:lineRule="auto"/>
              <w:jc w:val="both"/>
            </w:pPr>
          </w:p>
          <w:p w:rsidR="003E18EC" w:rsidRPr="003E18EC" w:rsidRDefault="003E18EC" w:rsidP="003E18EC">
            <w:pPr>
              <w:spacing w:line="360" w:lineRule="auto"/>
              <w:jc w:val="both"/>
            </w:pPr>
            <w:r w:rsidRPr="003E18EC">
              <w:t>350495</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131"/>
        </w:trPr>
        <w:tc>
          <w:tcPr>
            <w:tcW w:w="9678" w:type="dxa"/>
            <w:gridSpan w:val="6"/>
            <w:tcBorders>
              <w:top w:val="nil"/>
              <w:left w:val="nil"/>
              <w:right w:val="nil"/>
            </w:tcBorders>
          </w:tcPr>
          <w:p w:rsidR="003E18EC" w:rsidRPr="003E18EC" w:rsidRDefault="003E18EC" w:rsidP="003E18EC">
            <w:pPr>
              <w:jc w:val="both"/>
            </w:pPr>
            <w:r w:rsidRPr="003E18EC">
              <w:t>Продолжение таблицы 1</w:t>
            </w:r>
            <w:r>
              <w:t>.</w:t>
            </w:r>
          </w:p>
        </w:tc>
      </w:tr>
      <w:tr w:rsidR="003E18EC" w:rsidRPr="003E18EC" w:rsidTr="003E18EC">
        <w:trPr>
          <w:trHeight w:val="131"/>
        </w:trPr>
        <w:tc>
          <w:tcPr>
            <w:tcW w:w="540" w:type="dxa"/>
          </w:tcPr>
          <w:p w:rsidR="003E18EC" w:rsidRPr="003E18EC" w:rsidRDefault="003E18EC" w:rsidP="003E18EC">
            <w:pPr>
              <w:jc w:val="both"/>
            </w:pPr>
            <w:r w:rsidRPr="003E18EC">
              <w:t>1</w:t>
            </w:r>
          </w:p>
        </w:tc>
        <w:tc>
          <w:tcPr>
            <w:tcW w:w="1908" w:type="dxa"/>
          </w:tcPr>
          <w:p w:rsidR="003E18EC" w:rsidRPr="003E18EC" w:rsidRDefault="003E18EC" w:rsidP="003E18EC">
            <w:pPr>
              <w:jc w:val="both"/>
            </w:pPr>
            <w:r w:rsidRPr="003E18EC">
              <w:t>2</w:t>
            </w:r>
          </w:p>
        </w:tc>
        <w:tc>
          <w:tcPr>
            <w:tcW w:w="4253" w:type="dxa"/>
          </w:tcPr>
          <w:p w:rsidR="003E18EC" w:rsidRPr="003E18EC" w:rsidRDefault="003E18EC" w:rsidP="003E18EC">
            <w:pPr>
              <w:jc w:val="both"/>
            </w:pPr>
            <w:r w:rsidRPr="003E18EC">
              <w:t>3</w:t>
            </w:r>
          </w:p>
        </w:tc>
        <w:tc>
          <w:tcPr>
            <w:tcW w:w="1039" w:type="dxa"/>
          </w:tcPr>
          <w:p w:rsidR="003E18EC" w:rsidRPr="003E18EC" w:rsidRDefault="003E18EC" w:rsidP="003E18EC">
            <w:pPr>
              <w:jc w:val="both"/>
            </w:pPr>
            <w:r w:rsidRPr="003E18EC">
              <w:t>4</w:t>
            </w:r>
          </w:p>
        </w:tc>
        <w:tc>
          <w:tcPr>
            <w:tcW w:w="945" w:type="dxa"/>
          </w:tcPr>
          <w:p w:rsidR="003E18EC" w:rsidRPr="003E18EC" w:rsidRDefault="003E18EC" w:rsidP="003E18EC">
            <w:pPr>
              <w:jc w:val="both"/>
            </w:pPr>
            <w:r w:rsidRPr="003E18EC">
              <w:t>5</w:t>
            </w:r>
          </w:p>
        </w:tc>
        <w:tc>
          <w:tcPr>
            <w:tcW w:w="993" w:type="dxa"/>
          </w:tcPr>
          <w:p w:rsidR="003E18EC" w:rsidRPr="003E18EC" w:rsidRDefault="003E18EC" w:rsidP="003E18EC">
            <w:pPr>
              <w:jc w:val="both"/>
            </w:pPr>
            <w:r w:rsidRPr="003E18EC">
              <w:t>6</w:t>
            </w:r>
          </w:p>
        </w:tc>
      </w:tr>
      <w:tr w:rsidR="003E18EC" w:rsidRPr="003E18EC" w:rsidTr="003E18EC">
        <w:trPr>
          <w:trHeight w:val="468"/>
        </w:trPr>
        <w:tc>
          <w:tcPr>
            <w:tcW w:w="540" w:type="dxa"/>
          </w:tcPr>
          <w:p w:rsidR="003E18EC" w:rsidRPr="003E18EC" w:rsidRDefault="003E18EC" w:rsidP="003E18EC">
            <w:pPr>
              <w:jc w:val="both"/>
            </w:pPr>
            <w:r w:rsidRPr="003E18EC">
              <w:t>5</w:t>
            </w:r>
          </w:p>
        </w:tc>
        <w:tc>
          <w:tcPr>
            <w:tcW w:w="1908" w:type="dxa"/>
          </w:tcPr>
          <w:p w:rsidR="003E18EC" w:rsidRPr="003E18EC" w:rsidRDefault="003E18EC" w:rsidP="003E18EC">
            <w:pPr>
              <w:jc w:val="both"/>
            </w:pPr>
            <w:r w:rsidRPr="003E18EC">
              <w:t>Выписка  банка из расчетного счета от 06.12</w:t>
            </w:r>
          </w:p>
        </w:tc>
        <w:tc>
          <w:tcPr>
            <w:tcW w:w="4253" w:type="dxa"/>
          </w:tcPr>
          <w:p w:rsidR="003E18EC" w:rsidRPr="003E18EC" w:rsidRDefault="003E18EC" w:rsidP="003E18EC">
            <w:pPr>
              <w:jc w:val="both"/>
            </w:pPr>
            <w:r w:rsidRPr="003E18EC">
              <w:t>Перечислены с расчетного счета денежные средства в погашение задолженности по единому социальному налогу</w:t>
            </w:r>
          </w:p>
        </w:tc>
        <w:tc>
          <w:tcPr>
            <w:tcW w:w="1039" w:type="dxa"/>
          </w:tcPr>
          <w:p w:rsidR="003E18EC" w:rsidRPr="003E18EC" w:rsidRDefault="003E18EC" w:rsidP="003E18EC">
            <w:pPr>
              <w:jc w:val="both"/>
            </w:pPr>
          </w:p>
          <w:p w:rsidR="003E18EC" w:rsidRPr="003E18EC" w:rsidRDefault="003E18EC" w:rsidP="003E18EC">
            <w:pPr>
              <w:jc w:val="both"/>
            </w:pPr>
            <w:r w:rsidRPr="003E18EC">
              <w:t>51700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468"/>
        </w:trPr>
        <w:tc>
          <w:tcPr>
            <w:tcW w:w="540" w:type="dxa"/>
          </w:tcPr>
          <w:p w:rsidR="003E18EC" w:rsidRPr="003E18EC" w:rsidRDefault="003E18EC" w:rsidP="003E18EC">
            <w:pPr>
              <w:jc w:val="both"/>
            </w:pPr>
            <w:r w:rsidRPr="003E18EC">
              <w:t>6</w:t>
            </w:r>
          </w:p>
        </w:tc>
        <w:tc>
          <w:tcPr>
            <w:tcW w:w="1908" w:type="dxa"/>
          </w:tcPr>
          <w:p w:rsidR="003E18EC" w:rsidRPr="003E18EC" w:rsidRDefault="003E18EC" w:rsidP="003E18EC">
            <w:pPr>
              <w:jc w:val="both"/>
            </w:pPr>
            <w:r w:rsidRPr="003E18EC">
              <w:t>Выписка  банка из расчетного счета от 20.12</w:t>
            </w:r>
          </w:p>
        </w:tc>
        <w:tc>
          <w:tcPr>
            <w:tcW w:w="4253" w:type="dxa"/>
          </w:tcPr>
          <w:p w:rsidR="003E18EC" w:rsidRPr="003E18EC" w:rsidRDefault="003E18EC" w:rsidP="003E18EC">
            <w:pPr>
              <w:jc w:val="both"/>
            </w:pPr>
            <w:r w:rsidRPr="003E18EC">
              <w:t>Зачислены на расчетный счет денежные средства, полученные от ООО «Техторг» в оплату продукции, в том числе НДС 100800 руб.</w:t>
            </w:r>
          </w:p>
        </w:tc>
        <w:tc>
          <w:tcPr>
            <w:tcW w:w="1039" w:type="dxa"/>
          </w:tcPr>
          <w:p w:rsidR="003E18EC" w:rsidRPr="003E18EC" w:rsidRDefault="003E18EC" w:rsidP="003E18EC">
            <w:pPr>
              <w:jc w:val="both"/>
            </w:pPr>
          </w:p>
          <w:p w:rsidR="003E18EC" w:rsidRPr="003E18EC" w:rsidRDefault="003E18EC" w:rsidP="003E18EC">
            <w:pPr>
              <w:jc w:val="both"/>
            </w:pPr>
          </w:p>
          <w:p w:rsidR="003E18EC" w:rsidRPr="003E18EC" w:rsidRDefault="003E18EC" w:rsidP="003E18EC">
            <w:pPr>
              <w:jc w:val="both"/>
            </w:pPr>
            <w:r w:rsidRPr="003E18EC">
              <w:t>660800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1601"/>
        </w:trPr>
        <w:tc>
          <w:tcPr>
            <w:tcW w:w="540" w:type="dxa"/>
            <w:tcBorders>
              <w:bottom w:val="single" w:sz="4" w:space="0" w:color="auto"/>
            </w:tcBorders>
          </w:tcPr>
          <w:p w:rsidR="003E18EC" w:rsidRPr="003E18EC" w:rsidRDefault="003E18EC" w:rsidP="003E18EC">
            <w:pPr>
              <w:jc w:val="both"/>
            </w:pPr>
            <w:r w:rsidRPr="003E18EC">
              <w:t>7</w:t>
            </w:r>
          </w:p>
        </w:tc>
        <w:tc>
          <w:tcPr>
            <w:tcW w:w="1908" w:type="dxa"/>
            <w:tcBorders>
              <w:bottom w:val="single" w:sz="4" w:space="0" w:color="auto"/>
            </w:tcBorders>
          </w:tcPr>
          <w:p w:rsidR="003E18EC" w:rsidRPr="003E18EC" w:rsidRDefault="003E18EC" w:rsidP="003E18EC">
            <w:pPr>
              <w:jc w:val="both"/>
            </w:pPr>
            <w:r w:rsidRPr="003E18EC">
              <w:t xml:space="preserve">Выписки банка из расчетного счета от </w:t>
            </w:r>
          </w:p>
          <w:p w:rsidR="003E18EC" w:rsidRPr="003E18EC" w:rsidRDefault="003E18EC" w:rsidP="003E18EC">
            <w:pPr>
              <w:jc w:val="both"/>
            </w:pPr>
            <w:r w:rsidRPr="003E18EC">
              <w:t>21.12</w:t>
            </w:r>
          </w:p>
          <w:p w:rsidR="003E18EC" w:rsidRPr="003E18EC" w:rsidRDefault="003E18EC" w:rsidP="003E18EC">
            <w:pPr>
              <w:jc w:val="both"/>
            </w:pPr>
          </w:p>
          <w:p w:rsidR="003E18EC" w:rsidRPr="003E18EC" w:rsidRDefault="003E18EC" w:rsidP="003E18EC">
            <w:pPr>
              <w:jc w:val="both"/>
            </w:pPr>
            <w:r w:rsidRPr="003E18EC">
              <w:t>22.12</w:t>
            </w:r>
          </w:p>
        </w:tc>
        <w:tc>
          <w:tcPr>
            <w:tcW w:w="4253" w:type="dxa"/>
            <w:tcBorders>
              <w:bottom w:val="single" w:sz="4" w:space="0" w:color="auto"/>
            </w:tcBorders>
          </w:tcPr>
          <w:p w:rsidR="003E18EC" w:rsidRPr="003E18EC" w:rsidRDefault="003E18EC" w:rsidP="003E18EC">
            <w:pPr>
              <w:jc w:val="both"/>
            </w:pPr>
            <w:r w:rsidRPr="003E18EC">
              <w:t>Перечислено в погашение задолженности перед поставщиками за материалы:</w:t>
            </w:r>
          </w:p>
          <w:p w:rsidR="003E18EC" w:rsidRPr="003E18EC" w:rsidRDefault="003E18EC" w:rsidP="003E18EC">
            <w:pPr>
              <w:jc w:val="both"/>
            </w:pPr>
            <w:r w:rsidRPr="003E18EC">
              <w:t>- ОАО «Тракторный завод» по счету 145</w:t>
            </w:r>
          </w:p>
          <w:p w:rsidR="003E18EC" w:rsidRPr="003E18EC" w:rsidRDefault="003E18EC" w:rsidP="003E18EC">
            <w:pPr>
              <w:jc w:val="both"/>
            </w:pPr>
            <w:r w:rsidRPr="003E18EC">
              <w:t>- ОАО «Автоприбор» по счету № 78</w:t>
            </w:r>
          </w:p>
        </w:tc>
        <w:tc>
          <w:tcPr>
            <w:tcW w:w="1039" w:type="dxa"/>
            <w:tcBorders>
              <w:bottom w:val="single" w:sz="4" w:space="0" w:color="auto"/>
            </w:tcBorders>
          </w:tcPr>
          <w:p w:rsidR="003E18EC" w:rsidRPr="003E18EC" w:rsidRDefault="003E18EC" w:rsidP="003E18EC">
            <w:pPr>
              <w:jc w:val="both"/>
            </w:pPr>
          </w:p>
          <w:p w:rsidR="003E18EC" w:rsidRPr="003E18EC" w:rsidRDefault="003E18EC" w:rsidP="003E18EC">
            <w:pPr>
              <w:jc w:val="both"/>
            </w:pPr>
          </w:p>
          <w:p w:rsidR="003E18EC" w:rsidRPr="003E18EC" w:rsidRDefault="003E18EC" w:rsidP="003E18EC">
            <w:pPr>
              <w:jc w:val="both"/>
            </w:pPr>
          </w:p>
          <w:p w:rsidR="003E18EC" w:rsidRPr="003E18EC" w:rsidRDefault="003E18EC" w:rsidP="003E18EC">
            <w:pPr>
              <w:jc w:val="both"/>
            </w:pPr>
            <w:r w:rsidRPr="003E18EC">
              <w:t>27140</w:t>
            </w:r>
          </w:p>
          <w:p w:rsidR="003E18EC" w:rsidRPr="003E18EC" w:rsidRDefault="003E18EC" w:rsidP="003E18EC">
            <w:pPr>
              <w:jc w:val="both"/>
            </w:pPr>
          </w:p>
          <w:p w:rsidR="003E18EC" w:rsidRPr="003E18EC" w:rsidRDefault="003E18EC" w:rsidP="003E18EC">
            <w:pPr>
              <w:jc w:val="both"/>
            </w:pPr>
            <w:r w:rsidRPr="003E18EC">
              <w:t>49560</w:t>
            </w:r>
          </w:p>
        </w:tc>
        <w:tc>
          <w:tcPr>
            <w:tcW w:w="945" w:type="dxa"/>
            <w:tcBorders>
              <w:bottom w:val="single" w:sz="4" w:space="0" w:color="auto"/>
            </w:tcBorders>
          </w:tcPr>
          <w:p w:rsidR="003E18EC" w:rsidRPr="003E18EC" w:rsidRDefault="003E18EC" w:rsidP="003E18EC">
            <w:pPr>
              <w:jc w:val="both"/>
            </w:pPr>
          </w:p>
        </w:tc>
        <w:tc>
          <w:tcPr>
            <w:tcW w:w="993" w:type="dxa"/>
            <w:tcBorders>
              <w:bottom w:val="single" w:sz="4" w:space="0" w:color="auto"/>
            </w:tcBorders>
          </w:tcPr>
          <w:p w:rsidR="003E18EC" w:rsidRPr="003E18EC" w:rsidRDefault="003E18EC" w:rsidP="003E18EC">
            <w:pPr>
              <w:jc w:val="both"/>
            </w:pPr>
          </w:p>
        </w:tc>
      </w:tr>
      <w:tr w:rsidR="003E18EC" w:rsidRPr="003E18EC" w:rsidTr="003E18EC">
        <w:trPr>
          <w:trHeight w:val="468"/>
        </w:trPr>
        <w:tc>
          <w:tcPr>
            <w:tcW w:w="540" w:type="dxa"/>
          </w:tcPr>
          <w:p w:rsidR="003E18EC" w:rsidRPr="003E18EC" w:rsidRDefault="003E18EC" w:rsidP="003E18EC">
            <w:pPr>
              <w:jc w:val="both"/>
            </w:pPr>
            <w:r w:rsidRPr="003E18EC">
              <w:t>8</w:t>
            </w:r>
          </w:p>
        </w:tc>
        <w:tc>
          <w:tcPr>
            <w:tcW w:w="1908" w:type="dxa"/>
          </w:tcPr>
          <w:p w:rsidR="003E18EC" w:rsidRPr="003E18EC" w:rsidRDefault="003E18EC" w:rsidP="003E18EC">
            <w:pPr>
              <w:jc w:val="both"/>
            </w:pPr>
            <w:r w:rsidRPr="003E18EC">
              <w:t>Выписка банка из расчетного счета от 24.12</w:t>
            </w:r>
          </w:p>
        </w:tc>
        <w:tc>
          <w:tcPr>
            <w:tcW w:w="4253" w:type="dxa"/>
          </w:tcPr>
          <w:p w:rsidR="003E18EC" w:rsidRPr="003E18EC" w:rsidRDefault="003E18EC" w:rsidP="003E18EC">
            <w:pPr>
              <w:jc w:val="both"/>
            </w:pPr>
            <w:r w:rsidRPr="003E18EC">
              <w:t>Оплачены ООО «Транссервис» расходы по отгрузке готовой продукции до станции отправления</w:t>
            </w:r>
          </w:p>
        </w:tc>
        <w:tc>
          <w:tcPr>
            <w:tcW w:w="1039" w:type="dxa"/>
          </w:tcPr>
          <w:p w:rsidR="003E18EC" w:rsidRPr="003E18EC" w:rsidRDefault="003E18EC" w:rsidP="003E18EC">
            <w:pPr>
              <w:jc w:val="both"/>
            </w:pPr>
          </w:p>
          <w:p w:rsidR="003E18EC" w:rsidRPr="003E18EC" w:rsidRDefault="003E18EC" w:rsidP="003E18EC">
            <w:pPr>
              <w:jc w:val="both"/>
            </w:pPr>
          </w:p>
          <w:p w:rsidR="003E18EC" w:rsidRPr="003E18EC" w:rsidRDefault="003E18EC" w:rsidP="003E18EC">
            <w:pPr>
              <w:jc w:val="both"/>
            </w:pPr>
            <w:r w:rsidRPr="003E18EC">
              <w:t>38350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266"/>
        </w:trPr>
        <w:tc>
          <w:tcPr>
            <w:tcW w:w="540" w:type="dxa"/>
          </w:tcPr>
          <w:p w:rsidR="003E18EC" w:rsidRPr="003E18EC" w:rsidRDefault="003E18EC" w:rsidP="003E18EC">
            <w:pPr>
              <w:jc w:val="both"/>
            </w:pPr>
            <w:r w:rsidRPr="003E18EC">
              <w:t>9</w:t>
            </w:r>
          </w:p>
        </w:tc>
        <w:tc>
          <w:tcPr>
            <w:tcW w:w="1908" w:type="dxa"/>
          </w:tcPr>
          <w:p w:rsidR="003E18EC" w:rsidRPr="003E18EC" w:rsidRDefault="003E18EC" w:rsidP="003E18EC">
            <w:pPr>
              <w:jc w:val="both"/>
            </w:pPr>
            <w:r w:rsidRPr="003E18EC">
              <w:t>Выписка банка из Расчетного счета от 26.12</w:t>
            </w:r>
          </w:p>
        </w:tc>
        <w:tc>
          <w:tcPr>
            <w:tcW w:w="4253" w:type="dxa"/>
          </w:tcPr>
          <w:p w:rsidR="003E18EC" w:rsidRPr="003E18EC" w:rsidRDefault="003E18EC" w:rsidP="003E18EC">
            <w:pPr>
              <w:jc w:val="both"/>
            </w:pPr>
            <w:r w:rsidRPr="003E18EC">
              <w:t>Зачислены на расчетный счет денежные средства от ООО «Квант» за объект основных средств</w:t>
            </w:r>
          </w:p>
        </w:tc>
        <w:tc>
          <w:tcPr>
            <w:tcW w:w="1039" w:type="dxa"/>
          </w:tcPr>
          <w:p w:rsidR="003E18EC" w:rsidRPr="003E18EC" w:rsidRDefault="003E18EC" w:rsidP="003E18EC">
            <w:pPr>
              <w:jc w:val="both"/>
            </w:pPr>
          </w:p>
          <w:p w:rsidR="003E18EC" w:rsidRPr="003E18EC" w:rsidRDefault="003E18EC" w:rsidP="003E18EC">
            <w:pPr>
              <w:jc w:val="both"/>
            </w:pPr>
            <w:r w:rsidRPr="003E18EC">
              <w:t>58056</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468"/>
        </w:trPr>
        <w:tc>
          <w:tcPr>
            <w:tcW w:w="540" w:type="dxa"/>
          </w:tcPr>
          <w:p w:rsidR="003E18EC" w:rsidRPr="003E18EC" w:rsidRDefault="003E18EC" w:rsidP="003E18EC">
            <w:pPr>
              <w:jc w:val="both"/>
            </w:pPr>
            <w:r w:rsidRPr="003E18EC">
              <w:t>10</w:t>
            </w:r>
          </w:p>
        </w:tc>
        <w:tc>
          <w:tcPr>
            <w:tcW w:w="1908" w:type="dxa"/>
          </w:tcPr>
          <w:p w:rsidR="003E18EC" w:rsidRPr="003E18EC" w:rsidRDefault="003E18EC" w:rsidP="003E18EC">
            <w:pPr>
              <w:jc w:val="both"/>
            </w:pPr>
            <w:r w:rsidRPr="003E18EC">
              <w:t>Выписка банка из расчетного счета от 27.12</w:t>
            </w:r>
          </w:p>
        </w:tc>
        <w:tc>
          <w:tcPr>
            <w:tcW w:w="4253" w:type="dxa"/>
          </w:tcPr>
          <w:p w:rsidR="003E18EC" w:rsidRPr="003E18EC" w:rsidRDefault="003E18EC" w:rsidP="003E18EC">
            <w:pPr>
              <w:jc w:val="both"/>
            </w:pPr>
            <w:r w:rsidRPr="003E18EC">
              <w:t>Получены от ОАО «Тракторный завод» финансовые санкции за нарушение договора поставки</w:t>
            </w:r>
          </w:p>
        </w:tc>
        <w:tc>
          <w:tcPr>
            <w:tcW w:w="1039" w:type="dxa"/>
          </w:tcPr>
          <w:p w:rsidR="003E18EC" w:rsidRPr="003E18EC" w:rsidRDefault="003E18EC" w:rsidP="003E18EC">
            <w:pPr>
              <w:jc w:val="both"/>
            </w:pPr>
          </w:p>
          <w:p w:rsidR="003E18EC" w:rsidRPr="003E18EC" w:rsidRDefault="003E18EC" w:rsidP="003E18EC">
            <w:pPr>
              <w:jc w:val="both"/>
            </w:pPr>
            <w:r w:rsidRPr="003E18EC">
              <w:t>1500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468"/>
        </w:trPr>
        <w:tc>
          <w:tcPr>
            <w:tcW w:w="540" w:type="dxa"/>
          </w:tcPr>
          <w:p w:rsidR="003E18EC" w:rsidRPr="003E18EC" w:rsidRDefault="003E18EC" w:rsidP="003E18EC">
            <w:pPr>
              <w:jc w:val="both"/>
            </w:pPr>
            <w:r w:rsidRPr="003E18EC">
              <w:t>11</w:t>
            </w:r>
          </w:p>
        </w:tc>
        <w:tc>
          <w:tcPr>
            <w:tcW w:w="1908" w:type="dxa"/>
          </w:tcPr>
          <w:p w:rsidR="003E18EC" w:rsidRPr="003E18EC" w:rsidRDefault="003E18EC" w:rsidP="003E18EC">
            <w:pPr>
              <w:jc w:val="both"/>
            </w:pPr>
            <w:r w:rsidRPr="003E18EC">
              <w:t>Выписка банка из расчетного счета от 30.12</w:t>
            </w:r>
          </w:p>
        </w:tc>
        <w:tc>
          <w:tcPr>
            <w:tcW w:w="4253" w:type="dxa"/>
          </w:tcPr>
          <w:p w:rsidR="003E18EC" w:rsidRPr="003E18EC" w:rsidRDefault="003E18EC" w:rsidP="003E18EC">
            <w:pPr>
              <w:jc w:val="both"/>
            </w:pPr>
            <w:r w:rsidRPr="003E18EC">
              <w:t>Перечислены банку:</w:t>
            </w:r>
          </w:p>
          <w:p w:rsidR="003E18EC" w:rsidRPr="003E18EC" w:rsidRDefault="003E18EC" w:rsidP="003E18EC">
            <w:pPr>
              <w:jc w:val="both"/>
            </w:pPr>
            <w:r w:rsidRPr="003E18EC">
              <w:t>- денежные средства в погашение краткосрочного кредита</w:t>
            </w:r>
          </w:p>
          <w:p w:rsidR="003E18EC" w:rsidRPr="003E18EC" w:rsidRDefault="003E18EC" w:rsidP="003E18EC">
            <w:pPr>
              <w:jc w:val="both"/>
            </w:pPr>
            <w:r w:rsidRPr="003E18EC">
              <w:t>- проценты за кредит</w:t>
            </w:r>
          </w:p>
        </w:tc>
        <w:tc>
          <w:tcPr>
            <w:tcW w:w="1039" w:type="dxa"/>
          </w:tcPr>
          <w:p w:rsidR="003E18EC" w:rsidRPr="003E18EC" w:rsidRDefault="003E18EC" w:rsidP="003E18EC">
            <w:pPr>
              <w:jc w:val="both"/>
            </w:pPr>
          </w:p>
          <w:p w:rsidR="003E18EC" w:rsidRPr="003E18EC" w:rsidRDefault="003E18EC" w:rsidP="003E18EC">
            <w:pPr>
              <w:jc w:val="both"/>
            </w:pPr>
            <w:r w:rsidRPr="003E18EC">
              <w:t>290000</w:t>
            </w:r>
          </w:p>
          <w:p w:rsidR="003E18EC" w:rsidRPr="003E18EC" w:rsidRDefault="003E18EC" w:rsidP="003E18EC">
            <w:pPr>
              <w:jc w:val="both"/>
            </w:pPr>
          </w:p>
          <w:p w:rsidR="003E18EC" w:rsidRPr="003E18EC" w:rsidRDefault="003E18EC" w:rsidP="003E18EC">
            <w:pPr>
              <w:jc w:val="both"/>
            </w:pPr>
            <w:r w:rsidRPr="003E18EC">
              <w:t>30000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468"/>
        </w:trPr>
        <w:tc>
          <w:tcPr>
            <w:tcW w:w="540" w:type="dxa"/>
          </w:tcPr>
          <w:p w:rsidR="003E18EC" w:rsidRPr="003E18EC" w:rsidRDefault="003E18EC" w:rsidP="003E18EC">
            <w:pPr>
              <w:jc w:val="both"/>
            </w:pPr>
            <w:r w:rsidRPr="003E18EC">
              <w:t>12</w:t>
            </w:r>
          </w:p>
        </w:tc>
        <w:tc>
          <w:tcPr>
            <w:tcW w:w="1908" w:type="dxa"/>
          </w:tcPr>
          <w:p w:rsidR="003E18EC" w:rsidRPr="003E18EC" w:rsidRDefault="003E18EC" w:rsidP="003E18EC">
            <w:pPr>
              <w:jc w:val="both"/>
            </w:pPr>
            <w:r w:rsidRPr="003E18EC">
              <w:t xml:space="preserve">Платежная ведомость </w:t>
            </w:r>
          </w:p>
        </w:tc>
        <w:tc>
          <w:tcPr>
            <w:tcW w:w="4253" w:type="dxa"/>
          </w:tcPr>
          <w:p w:rsidR="003E18EC" w:rsidRPr="003E18EC" w:rsidRDefault="003E18EC" w:rsidP="003E18EC">
            <w:pPr>
              <w:jc w:val="both"/>
            </w:pPr>
            <w:r w:rsidRPr="003E18EC">
              <w:t>Выданы из кассы:</w:t>
            </w:r>
          </w:p>
          <w:p w:rsidR="003E18EC" w:rsidRPr="003E18EC" w:rsidRDefault="003E18EC" w:rsidP="003E18EC">
            <w:pPr>
              <w:jc w:val="both"/>
            </w:pPr>
            <w:r w:rsidRPr="003E18EC">
              <w:t>- заработная плата за ноябрь</w:t>
            </w:r>
          </w:p>
          <w:p w:rsidR="003E18EC" w:rsidRPr="003E18EC" w:rsidRDefault="003E18EC" w:rsidP="003E18EC">
            <w:pPr>
              <w:jc w:val="both"/>
            </w:pPr>
            <w:r w:rsidRPr="003E18EC">
              <w:t>- аванс за декабрь</w:t>
            </w:r>
          </w:p>
        </w:tc>
        <w:tc>
          <w:tcPr>
            <w:tcW w:w="1039" w:type="dxa"/>
          </w:tcPr>
          <w:p w:rsidR="003E18EC" w:rsidRPr="003E18EC" w:rsidRDefault="003E18EC" w:rsidP="003E18EC">
            <w:pPr>
              <w:jc w:val="both"/>
            </w:pPr>
          </w:p>
          <w:p w:rsidR="003E18EC" w:rsidRPr="003E18EC" w:rsidRDefault="003E18EC" w:rsidP="003E18EC">
            <w:pPr>
              <w:jc w:val="both"/>
            </w:pPr>
            <w:r w:rsidRPr="003E18EC">
              <w:t>180095</w:t>
            </w:r>
          </w:p>
          <w:p w:rsidR="003E18EC" w:rsidRPr="003E18EC" w:rsidRDefault="003E18EC" w:rsidP="003E18EC">
            <w:pPr>
              <w:jc w:val="both"/>
            </w:pPr>
            <w:r w:rsidRPr="003E18EC">
              <w:t>100400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468"/>
        </w:trPr>
        <w:tc>
          <w:tcPr>
            <w:tcW w:w="540" w:type="dxa"/>
          </w:tcPr>
          <w:p w:rsidR="003E18EC" w:rsidRPr="003E18EC" w:rsidRDefault="003E18EC" w:rsidP="003E18EC">
            <w:pPr>
              <w:jc w:val="both"/>
            </w:pPr>
            <w:r w:rsidRPr="003E18EC">
              <w:t>13</w:t>
            </w:r>
          </w:p>
        </w:tc>
        <w:tc>
          <w:tcPr>
            <w:tcW w:w="1908" w:type="dxa"/>
          </w:tcPr>
          <w:p w:rsidR="003E18EC" w:rsidRPr="003E18EC" w:rsidRDefault="003E18EC" w:rsidP="003E18EC">
            <w:pPr>
              <w:jc w:val="both"/>
            </w:pPr>
            <w:r w:rsidRPr="003E18EC">
              <w:t>Расходный кассовый ордер от 26.12</w:t>
            </w:r>
          </w:p>
          <w:p w:rsidR="003E18EC" w:rsidRPr="003E18EC" w:rsidRDefault="003E18EC" w:rsidP="003E18EC">
            <w:pPr>
              <w:jc w:val="both"/>
            </w:pPr>
            <w:r w:rsidRPr="003E18EC">
              <w:t>27.12</w:t>
            </w:r>
          </w:p>
        </w:tc>
        <w:tc>
          <w:tcPr>
            <w:tcW w:w="4253" w:type="dxa"/>
          </w:tcPr>
          <w:p w:rsidR="003E18EC" w:rsidRPr="003E18EC" w:rsidRDefault="003E18EC" w:rsidP="003E18EC">
            <w:pPr>
              <w:jc w:val="both"/>
            </w:pPr>
            <w:r w:rsidRPr="003E18EC">
              <w:t>Выдано из кассы подотчетным лицам на командировочные расходы:</w:t>
            </w:r>
          </w:p>
          <w:p w:rsidR="003E18EC" w:rsidRPr="003E18EC" w:rsidRDefault="003E18EC" w:rsidP="003E18EC">
            <w:pPr>
              <w:jc w:val="both"/>
            </w:pPr>
            <w:r w:rsidRPr="003E18EC">
              <w:t>Фролову С.И.</w:t>
            </w:r>
          </w:p>
          <w:p w:rsidR="003E18EC" w:rsidRPr="003E18EC" w:rsidRDefault="003E18EC" w:rsidP="003E18EC">
            <w:pPr>
              <w:jc w:val="both"/>
            </w:pPr>
            <w:r w:rsidRPr="003E18EC">
              <w:t>Котову М.К.</w:t>
            </w:r>
          </w:p>
        </w:tc>
        <w:tc>
          <w:tcPr>
            <w:tcW w:w="1039" w:type="dxa"/>
          </w:tcPr>
          <w:p w:rsidR="003E18EC" w:rsidRPr="003E18EC" w:rsidRDefault="003E18EC" w:rsidP="003E18EC">
            <w:pPr>
              <w:jc w:val="both"/>
            </w:pPr>
          </w:p>
          <w:p w:rsidR="003E18EC" w:rsidRPr="003E18EC" w:rsidRDefault="003E18EC" w:rsidP="003E18EC">
            <w:pPr>
              <w:jc w:val="both"/>
            </w:pPr>
          </w:p>
          <w:p w:rsidR="003E18EC" w:rsidRPr="003E18EC" w:rsidRDefault="003E18EC" w:rsidP="003E18EC">
            <w:pPr>
              <w:jc w:val="both"/>
            </w:pPr>
            <w:r w:rsidRPr="003E18EC">
              <w:t>5000</w:t>
            </w:r>
          </w:p>
          <w:p w:rsidR="003E18EC" w:rsidRPr="003E18EC" w:rsidRDefault="003E18EC" w:rsidP="003E18EC">
            <w:pPr>
              <w:jc w:val="both"/>
            </w:pPr>
            <w:r w:rsidRPr="003E18EC">
              <w:t>10400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316"/>
        </w:trPr>
        <w:tc>
          <w:tcPr>
            <w:tcW w:w="540" w:type="dxa"/>
          </w:tcPr>
          <w:p w:rsidR="003E18EC" w:rsidRPr="003E18EC" w:rsidRDefault="003E18EC" w:rsidP="003E18EC">
            <w:pPr>
              <w:jc w:val="both"/>
            </w:pPr>
            <w:r w:rsidRPr="003E18EC">
              <w:t>14</w:t>
            </w:r>
          </w:p>
        </w:tc>
        <w:tc>
          <w:tcPr>
            <w:tcW w:w="1908" w:type="dxa"/>
          </w:tcPr>
          <w:p w:rsidR="003E18EC" w:rsidRPr="003E18EC" w:rsidRDefault="003E18EC" w:rsidP="003E18EC">
            <w:pPr>
              <w:jc w:val="both"/>
            </w:pPr>
            <w:r w:rsidRPr="003E18EC">
              <w:t>Расходный кассовый ордер</w:t>
            </w:r>
          </w:p>
        </w:tc>
        <w:tc>
          <w:tcPr>
            <w:tcW w:w="4253" w:type="dxa"/>
          </w:tcPr>
          <w:p w:rsidR="003E18EC" w:rsidRPr="003E18EC" w:rsidRDefault="003E18EC" w:rsidP="003E18EC">
            <w:pPr>
              <w:jc w:val="both"/>
            </w:pPr>
            <w:r w:rsidRPr="003E18EC">
              <w:t>Выдана из кассы единовременная материальная помощь</w:t>
            </w:r>
          </w:p>
        </w:tc>
        <w:tc>
          <w:tcPr>
            <w:tcW w:w="1039" w:type="dxa"/>
          </w:tcPr>
          <w:p w:rsidR="003E18EC" w:rsidRPr="003E18EC" w:rsidRDefault="003E18EC" w:rsidP="003E18EC">
            <w:pPr>
              <w:jc w:val="both"/>
            </w:pPr>
            <w:r w:rsidRPr="003E18EC">
              <w:t>29600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740"/>
        </w:trPr>
        <w:tc>
          <w:tcPr>
            <w:tcW w:w="540" w:type="dxa"/>
            <w:tcBorders>
              <w:bottom w:val="single" w:sz="4" w:space="0" w:color="auto"/>
            </w:tcBorders>
          </w:tcPr>
          <w:p w:rsidR="003E18EC" w:rsidRPr="003E18EC" w:rsidRDefault="003E18EC" w:rsidP="003E18EC">
            <w:pPr>
              <w:jc w:val="both"/>
            </w:pPr>
            <w:r w:rsidRPr="003E18EC">
              <w:t>15</w:t>
            </w:r>
          </w:p>
        </w:tc>
        <w:tc>
          <w:tcPr>
            <w:tcW w:w="1908" w:type="dxa"/>
            <w:tcBorders>
              <w:bottom w:val="single" w:sz="4" w:space="0" w:color="auto"/>
            </w:tcBorders>
          </w:tcPr>
          <w:p w:rsidR="003E18EC" w:rsidRPr="003E18EC" w:rsidRDefault="003E18EC" w:rsidP="003E18EC">
            <w:pPr>
              <w:jc w:val="both"/>
            </w:pPr>
            <w:r w:rsidRPr="003E18EC">
              <w:t>Расходный кассовый ордер</w:t>
            </w:r>
          </w:p>
        </w:tc>
        <w:tc>
          <w:tcPr>
            <w:tcW w:w="4253" w:type="dxa"/>
            <w:tcBorders>
              <w:bottom w:val="single" w:sz="4" w:space="0" w:color="auto"/>
            </w:tcBorders>
          </w:tcPr>
          <w:p w:rsidR="003E18EC" w:rsidRPr="003E18EC" w:rsidRDefault="003E18EC" w:rsidP="003E18EC">
            <w:pPr>
              <w:jc w:val="both"/>
            </w:pPr>
            <w:r w:rsidRPr="003E18EC">
              <w:t>Выданы из кассы пособия по уходу за ребенком до достижения им полутора лет</w:t>
            </w:r>
          </w:p>
        </w:tc>
        <w:tc>
          <w:tcPr>
            <w:tcW w:w="1039" w:type="dxa"/>
            <w:tcBorders>
              <w:bottom w:val="single" w:sz="4" w:space="0" w:color="auto"/>
            </w:tcBorders>
          </w:tcPr>
          <w:p w:rsidR="003E18EC" w:rsidRPr="003E18EC" w:rsidRDefault="003E18EC" w:rsidP="003E18EC">
            <w:pPr>
              <w:jc w:val="both"/>
            </w:pPr>
          </w:p>
          <w:p w:rsidR="003E18EC" w:rsidRPr="003E18EC" w:rsidRDefault="003E18EC" w:rsidP="003E18EC">
            <w:pPr>
              <w:jc w:val="both"/>
            </w:pPr>
            <w:r w:rsidRPr="003E18EC">
              <w:t>25000</w:t>
            </w:r>
          </w:p>
        </w:tc>
        <w:tc>
          <w:tcPr>
            <w:tcW w:w="945" w:type="dxa"/>
            <w:tcBorders>
              <w:bottom w:val="single" w:sz="4" w:space="0" w:color="auto"/>
            </w:tcBorders>
          </w:tcPr>
          <w:p w:rsidR="003E18EC" w:rsidRPr="003E18EC" w:rsidRDefault="003E18EC" w:rsidP="003E18EC">
            <w:pPr>
              <w:jc w:val="both"/>
            </w:pPr>
          </w:p>
        </w:tc>
        <w:tc>
          <w:tcPr>
            <w:tcW w:w="993" w:type="dxa"/>
            <w:tcBorders>
              <w:bottom w:val="single" w:sz="4" w:space="0" w:color="auto"/>
            </w:tcBorders>
          </w:tcPr>
          <w:p w:rsidR="003E18EC" w:rsidRPr="003E18EC" w:rsidRDefault="003E18EC" w:rsidP="003E18EC">
            <w:pPr>
              <w:jc w:val="both"/>
            </w:pPr>
          </w:p>
        </w:tc>
      </w:tr>
      <w:tr w:rsidR="003E18EC" w:rsidRPr="003E18EC" w:rsidTr="003E18EC">
        <w:trPr>
          <w:trHeight w:val="246"/>
        </w:trPr>
        <w:tc>
          <w:tcPr>
            <w:tcW w:w="540" w:type="dxa"/>
            <w:tcBorders>
              <w:bottom w:val="single" w:sz="4" w:space="0" w:color="auto"/>
            </w:tcBorders>
          </w:tcPr>
          <w:p w:rsidR="003E18EC" w:rsidRPr="003E18EC" w:rsidRDefault="003E18EC" w:rsidP="003E18EC">
            <w:pPr>
              <w:jc w:val="both"/>
            </w:pPr>
          </w:p>
        </w:tc>
        <w:tc>
          <w:tcPr>
            <w:tcW w:w="1908" w:type="dxa"/>
            <w:tcBorders>
              <w:bottom w:val="single" w:sz="4" w:space="0" w:color="auto"/>
            </w:tcBorders>
          </w:tcPr>
          <w:p w:rsidR="003E18EC" w:rsidRPr="003E18EC" w:rsidRDefault="003E18EC" w:rsidP="003E18EC">
            <w:pPr>
              <w:jc w:val="both"/>
            </w:pPr>
          </w:p>
        </w:tc>
        <w:tc>
          <w:tcPr>
            <w:tcW w:w="4253" w:type="dxa"/>
            <w:tcBorders>
              <w:bottom w:val="single" w:sz="4" w:space="0" w:color="auto"/>
            </w:tcBorders>
          </w:tcPr>
          <w:p w:rsidR="00D04F1F" w:rsidRDefault="00D04F1F" w:rsidP="003E18EC">
            <w:pPr>
              <w:jc w:val="both"/>
              <w:rPr>
                <w:b/>
                <w:bCs/>
              </w:rPr>
            </w:pPr>
          </w:p>
          <w:p w:rsidR="00D04F1F" w:rsidRDefault="00D04F1F" w:rsidP="003E18EC">
            <w:pPr>
              <w:jc w:val="both"/>
              <w:rPr>
                <w:b/>
                <w:bCs/>
              </w:rPr>
            </w:pPr>
          </w:p>
          <w:p w:rsidR="003E18EC" w:rsidRPr="003E18EC" w:rsidRDefault="003E18EC" w:rsidP="003E18EC">
            <w:pPr>
              <w:jc w:val="both"/>
            </w:pPr>
            <w:r w:rsidRPr="003E18EC">
              <w:rPr>
                <w:b/>
                <w:bCs/>
              </w:rPr>
              <w:lastRenderedPageBreak/>
              <w:t>Учет материалов</w:t>
            </w:r>
          </w:p>
        </w:tc>
        <w:tc>
          <w:tcPr>
            <w:tcW w:w="1039" w:type="dxa"/>
            <w:tcBorders>
              <w:bottom w:val="single" w:sz="4" w:space="0" w:color="auto"/>
            </w:tcBorders>
          </w:tcPr>
          <w:p w:rsidR="003E18EC" w:rsidRPr="003E18EC" w:rsidRDefault="003E18EC" w:rsidP="003E18EC">
            <w:pPr>
              <w:jc w:val="both"/>
            </w:pPr>
          </w:p>
        </w:tc>
        <w:tc>
          <w:tcPr>
            <w:tcW w:w="945" w:type="dxa"/>
            <w:tcBorders>
              <w:bottom w:val="single" w:sz="4" w:space="0" w:color="auto"/>
            </w:tcBorders>
          </w:tcPr>
          <w:p w:rsidR="003E18EC" w:rsidRPr="003E18EC" w:rsidRDefault="003E18EC" w:rsidP="003E18EC">
            <w:pPr>
              <w:jc w:val="both"/>
            </w:pPr>
          </w:p>
        </w:tc>
        <w:tc>
          <w:tcPr>
            <w:tcW w:w="993" w:type="dxa"/>
            <w:tcBorders>
              <w:bottom w:val="single" w:sz="4" w:space="0" w:color="auto"/>
            </w:tcBorders>
          </w:tcPr>
          <w:p w:rsidR="003E18EC" w:rsidRPr="003E18EC" w:rsidRDefault="003E18EC" w:rsidP="003E18EC">
            <w:pPr>
              <w:jc w:val="both"/>
            </w:pPr>
          </w:p>
        </w:tc>
      </w:tr>
      <w:tr w:rsidR="003E18EC" w:rsidRPr="003E18EC" w:rsidTr="003E18EC">
        <w:trPr>
          <w:trHeight w:val="349"/>
        </w:trPr>
        <w:tc>
          <w:tcPr>
            <w:tcW w:w="540" w:type="dxa"/>
          </w:tcPr>
          <w:p w:rsidR="003E18EC" w:rsidRPr="003E18EC" w:rsidRDefault="003E18EC" w:rsidP="003E18EC">
            <w:pPr>
              <w:jc w:val="both"/>
            </w:pPr>
            <w:r w:rsidRPr="003E18EC">
              <w:lastRenderedPageBreak/>
              <w:t>16</w:t>
            </w:r>
          </w:p>
        </w:tc>
        <w:tc>
          <w:tcPr>
            <w:tcW w:w="1908" w:type="dxa"/>
          </w:tcPr>
          <w:p w:rsidR="003E18EC" w:rsidRPr="003E18EC" w:rsidRDefault="003E18EC" w:rsidP="003E18EC">
            <w:pPr>
              <w:jc w:val="both"/>
            </w:pPr>
            <w:r w:rsidRPr="003E18EC">
              <w:t>Счет-фактура, счет № 145 от 01.12</w:t>
            </w:r>
          </w:p>
        </w:tc>
        <w:tc>
          <w:tcPr>
            <w:tcW w:w="4253" w:type="dxa"/>
          </w:tcPr>
          <w:p w:rsidR="003E18EC" w:rsidRPr="003E18EC" w:rsidRDefault="003E18EC" w:rsidP="003E18EC">
            <w:pPr>
              <w:jc w:val="both"/>
            </w:pPr>
            <w:r w:rsidRPr="003E18EC">
              <w:t xml:space="preserve">Поступили от ОАО «Тракторный завод» материалы, в том числе НДС 4140 руб. </w:t>
            </w:r>
          </w:p>
        </w:tc>
        <w:tc>
          <w:tcPr>
            <w:tcW w:w="1039" w:type="dxa"/>
          </w:tcPr>
          <w:p w:rsidR="003E18EC" w:rsidRPr="003E18EC" w:rsidRDefault="003E18EC" w:rsidP="003E18EC">
            <w:pPr>
              <w:jc w:val="both"/>
            </w:pPr>
          </w:p>
          <w:p w:rsidR="003E18EC" w:rsidRPr="003E18EC" w:rsidRDefault="003E18EC" w:rsidP="003E18EC">
            <w:pPr>
              <w:jc w:val="both"/>
              <w:rPr>
                <w:lang w:val="en-US"/>
              </w:rPr>
            </w:pPr>
            <w:r w:rsidRPr="003E18EC">
              <w:t>2</w:t>
            </w:r>
            <w:r w:rsidRPr="003E18EC">
              <w:rPr>
                <w:lang w:val="en-US"/>
              </w:rPr>
              <w:t>3000</w:t>
            </w:r>
          </w:p>
          <w:p w:rsidR="003E18EC" w:rsidRPr="003E18EC" w:rsidRDefault="003E18EC" w:rsidP="003E18EC">
            <w:pPr>
              <w:jc w:val="both"/>
              <w:rPr>
                <w:lang w:val="en-US"/>
              </w:rPr>
            </w:pPr>
            <w:r w:rsidRPr="003E18EC">
              <w:rPr>
                <w:lang w:val="en-US"/>
              </w:rPr>
              <w:t>4140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77"/>
        </w:trPr>
        <w:tc>
          <w:tcPr>
            <w:tcW w:w="540" w:type="dxa"/>
          </w:tcPr>
          <w:p w:rsidR="003E18EC" w:rsidRPr="003E18EC" w:rsidRDefault="003E18EC" w:rsidP="003E18EC">
            <w:pPr>
              <w:jc w:val="both"/>
            </w:pPr>
            <w:r w:rsidRPr="003E18EC">
              <w:t>17</w:t>
            </w:r>
          </w:p>
        </w:tc>
        <w:tc>
          <w:tcPr>
            <w:tcW w:w="1908" w:type="dxa"/>
          </w:tcPr>
          <w:p w:rsidR="003E18EC" w:rsidRPr="003E18EC" w:rsidRDefault="003E18EC" w:rsidP="003E18EC">
            <w:pPr>
              <w:jc w:val="both"/>
            </w:pPr>
            <w:r w:rsidRPr="003E18EC">
              <w:t>Счет-фактура, счет № 78 от 03.12</w:t>
            </w:r>
          </w:p>
        </w:tc>
        <w:tc>
          <w:tcPr>
            <w:tcW w:w="4253" w:type="dxa"/>
          </w:tcPr>
          <w:p w:rsidR="003E18EC" w:rsidRPr="003E18EC" w:rsidRDefault="003E18EC" w:rsidP="003E18EC">
            <w:pPr>
              <w:jc w:val="both"/>
            </w:pPr>
            <w:r w:rsidRPr="003E18EC">
              <w:t xml:space="preserve">Поступили от ОАО «Автоприбор» материалы, в том числе НДС 7560 руб. </w:t>
            </w:r>
          </w:p>
        </w:tc>
        <w:tc>
          <w:tcPr>
            <w:tcW w:w="1039" w:type="dxa"/>
          </w:tcPr>
          <w:p w:rsidR="003E18EC" w:rsidRPr="003E18EC" w:rsidRDefault="003E18EC" w:rsidP="003E18EC">
            <w:pPr>
              <w:jc w:val="both"/>
            </w:pPr>
          </w:p>
          <w:p w:rsidR="003E18EC" w:rsidRPr="003E18EC" w:rsidRDefault="003E18EC" w:rsidP="003E18EC">
            <w:pPr>
              <w:jc w:val="both"/>
              <w:rPr>
                <w:lang w:val="en-US"/>
              </w:rPr>
            </w:pPr>
            <w:r w:rsidRPr="003E18EC">
              <w:t>4</w:t>
            </w:r>
            <w:r w:rsidRPr="003E18EC">
              <w:rPr>
                <w:lang w:val="en-US"/>
              </w:rPr>
              <w:t>2000</w:t>
            </w:r>
          </w:p>
          <w:p w:rsidR="003E18EC" w:rsidRPr="003E18EC" w:rsidRDefault="003E18EC" w:rsidP="003E18EC">
            <w:pPr>
              <w:jc w:val="both"/>
              <w:rPr>
                <w:lang w:val="en-US"/>
              </w:rPr>
            </w:pPr>
            <w:r w:rsidRPr="003E18EC">
              <w:rPr>
                <w:lang w:val="en-US"/>
              </w:rPr>
              <w:t>7560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239"/>
        </w:trPr>
        <w:tc>
          <w:tcPr>
            <w:tcW w:w="540" w:type="dxa"/>
          </w:tcPr>
          <w:p w:rsidR="003E18EC" w:rsidRPr="003E18EC" w:rsidRDefault="003E18EC" w:rsidP="003E18EC">
            <w:pPr>
              <w:jc w:val="both"/>
            </w:pPr>
            <w:r w:rsidRPr="003E18EC">
              <w:t>18</w:t>
            </w:r>
          </w:p>
        </w:tc>
        <w:tc>
          <w:tcPr>
            <w:tcW w:w="1908" w:type="dxa"/>
          </w:tcPr>
          <w:p w:rsidR="003E18EC" w:rsidRPr="003E18EC" w:rsidRDefault="003E18EC" w:rsidP="003E18EC">
            <w:pPr>
              <w:jc w:val="both"/>
            </w:pPr>
            <w:r w:rsidRPr="003E18EC">
              <w:t>Приходный ордер № 245</w:t>
            </w:r>
          </w:p>
        </w:tc>
        <w:tc>
          <w:tcPr>
            <w:tcW w:w="4253" w:type="dxa"/>
          </w:tcPr>
          <w:p w:rsidR="003E18EC" w:rsidRPr="003E18EC" w:rsidRDefault="003E18EC" w:rsidP="003E18EC">
            <w:pPr>
              <w:jc w:val="both"/>
            </w:pPr>
            <w:r w:rsidRPr="003E18EC">
              <w:t>Оприходованы на складе материалы, поступившие от ОАО «Тракторный завод» по учетным ценам</w:t>
            </w:r>
          </w:p>
        </w:tc>
        <w:tc>
          <w:tcPr>
            <w:tcW w:w="1039" w:type="dxa"/>
          </w:tcPr>
          <w:p w:rsidR="003E18EC" w:rsidRPr="003E18EC" w:rsidRDefault="003E18EC" w:rsidP="003E18EC">
            <w:pPr>
              <w:jc w:val="both"/>
            </w:pPr>
          </w:p>
          <w:p w:rsidR="003E18EC" w:rsidRPr="003E18EC" w:rsidRDefault="003E18EC" w:rsidP="003E18EC">
            <w:pPr>
              <w:jc w:val="both"/>
            </w:pPr>
            <w:r w:rsidRPr="003E18EC">
              <w:t>22400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239"/>
        </w:trPr>
        <w:tc>
          <w:tcPr>
            <w:tcW w:w="9678" w:type="dxa"/>
            <w:gridSpan w:val="6"/>
            <w:tcBorders>
              <w:top w:val="nil"/>
              <w:left w:val="nil"/>
              <w:right w:val="nil"/>
            </w:tcBorders>
          </w:tcPr>
          <w:p w:rsidR="003E18EC" w:rsidRPr="003E18EC" w:rsidRDefault="003E18EC" w:rsidP="003E18EC">
            <w:pPr>
              <w:jc w:val="both"/>
            </w:pPr>
            <w:r w:rsidRPr="003E18EC">
              <w:t>Продолжение таблицы 1</w:t>
            </w:r>
            <w:r>
              <w:t>.</w:t>
            </w:r>
          </w:p>
        </w:tc>
      </w:tr>
      <w:tr w:rsidR="003E18EC" w:rsidRPr="003E18EC" w:rsidTr="003E18EC">
        <w:trPr>
          <w:trHeight w:val="239"/>
        </w:trPr>
        <w:tc>
          <w:tcPr>
            <w:tcW w:w="540" w:type="dxa"/>
          </w:tcPr>
          <w:p w:rsidR="003E18EC" w:rsidRPr="003E18EC" w:rsidRDefault="003E18EC" w:rsidP="003E18EC">
            <w:pPr>
              <w:jc w:val="both"/>
            </w:pPr>
            <w:r w:rsidRPr="003E18EC">
              <w:t>1</w:t>
            </w:r>
          </w:p>
        </w:tc>
        <w:tc>
          <w:tcPr>
            <w:tcW w:w="1908" w:type="dxa"/>
          </w:tcPr>
          <w:p w:rsidR="003E18EC" w:rsidRPr="003E18EC" w:rsidRDefault="003E18EC" w:rsidP="003E18EC">
            <w:pPr>
              <w:jc w:val="both"/>
            </w:pPr>
            <w:r w:rsidRPr="003E18EC">
              <w:t>2</w:t>
            </w:r>
          </w:p>
        </w:tc>
        <w:tc>
          <w:tcPr>
            <w:tcW w:w="4253" w:type="dxa"/>
          </w:tcPr>
          <w:p w:rsidR="003E18EC" w:rsidRPr="003E18EC" w:rsidRDefault="003E18EC" w:rsidP="003E18EC">
            <w:pPr>
              <w:jc w:val="both"/>
            </w:pPr>
            <w:r w:rsidRPr="003E18EC">
              <w:t>3</w:t>
            </w:r>
          </w:p>
        </w:tc>
        <w:tc>
          <w:tcPr>
            <w:tcW w:w="1039" w:type="dxa"/>
          </w:tcPr>
          <w:p w:rsidR="003E18EC" w:rsidRPr="003E18EC" w:rsidRDefault="003E18EC" w:rsidP="003E18EC">
            <w:pPr>
              <w:jc w:val="both"/>
            </w:pPr>
            <w:r w:rsidRPr="003E18EC">
              <w:t>4</w:t>
            </w:r>
          </w:p>
        </w:tc>
        <w:tc>
          <w:tcPr>
            <w:tcW w:w="945" w:type="dxa"/>
          </w:tcPr>
          <w:p w:rsidR="003E18EC" w:rsidRPr="003E18EC" w:rsidRDefault="003E18EC" w:rsidP="003E18EC">
            <w:pPr>
              <w:jc w:val="both"/>
            </w:pPr>
            <w:r w:rsidRPr="003E18EC">
              <w:t>5</w:t>
            </w:r>
          </w:p>
        </w:tc>
        <w:tc>
          <w:tcPr>
            <w:tcW w:w="993" w:type="dxa"/>
          </w:tcPr>
          <w:p w:rsidR="003E18EC" w:rsidRPr="003E18EC" w:rsidRDefault="003E18EC" w:rsidP="003E18EC">
            <w:pPr>
              <w:jc w:val="both"/>
            </w:pPr>
            <w:r w:rsidRPr="003E18EC">
              <w:t>6</w:t>
            </w:r>
          </w:p>
        </w:tc>
      </w:tr>
      <w:tr w:rsidR="003E18EC" w:rsidRPr="003E18EC" w:rsidTr="003E18EC">
        <w:trPr>
          <w:trHeight w:val="208"/>
        </w:trPr>
        <w:tc>
          <w:tcPr>
            <w:tcW w:w="540" w:type="dxa"/>
          </w:tcPr>
          <w:p w:rsidR="003E18EC" w:rsidRPr="003E18EC" w:rsidRDefault="003E18EC" w:rsidP="003E18EC">
            <w:pPr>
              <w:jc w:val="both"/>
            </w:pPr>
            <w:r w:rsidRPr="003E18EC">
              <w:t>19</w:t>
            </w:r>
          </w:p>
        </w:tc>
        <w:tc>
          <w:tcPr>
            <w:tcW w:w="1908" w:type="dxa"/>
          </w:tcPr>
          <w:p w:rsidR="003E18EC" w:rsidRPr="003E18EC" w:rsidRDefault="003E18EC" w:rsidP="003E18EC">
            <w:pPr>
              <w:jc w:val="both"/>
            </w:pPr>
            <w:r w:rsidRPr="003E18EC">
              <w:t>Приходный ордер № 246</w:t>
            </w:r>
          </w:p>
        </w:tc>
        <w:tc>
          <w:tcPr>
            <w:tcW w:w="4253" w:type="dxa"/>
          </w:tcPr>
          <w:p w:rsidR="003E18EC" w:rsidRPr="003E18EC" w:rsidRDefault="003E18EC" w:rsidP="003E18EC">
            <w:pPr>
              <w:jc w:val="both"/>
            </w:pPr>
            <w:r w:rsidRPr="003E18EC">
              <w:t>Оприходованы на складе материалы, поступившие от ОАО «Автоприбор» по учетным ценам</w:t>
            </w:r>
          </w:p>
        </w:tc>
        <w:tc>
          <w:tcPr>
            <w:tcW w:w="1039" w:type="dxa"/>
          </w:tcPr>
          <w:p w:rsidR="003E18EC" w:rsidRPr="003E18EC" w:rsidRDefault="003E18EC" w:rsidP="003E18EC">
            <w:pPr>
              <w:jc w:val="both"/>
            </w:pPr>
          </w:p>
          <w:p w:rsidR="003E18EC" w:rsidRPr="003E18EC" w:rsidRDefault="003E18EC" w:rsidP="003E18EC">
            <w:pPr>
              <w:jc w:val="both"/>
            </w:pPr>
            <w:r w:rsidRPr="003E18EC">
              <w:t>40600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190"/>
        </w:trPr>
        <w:tc>
          <w:tcPr>
            <w:tcW w:w="540" w:type="dxa"/>
          </w:tcPr>
          <w:p w:rsidR="003E18EC" w:rsidRPr="003E18EC" w:rsidRDefault="003E18EC" w:rsidP="003E18EC">
            <w:pPr>
              <w:jc w:val="both"/>
            </w:pPr>
            <w:r w:rsidRPr="003E18EC">
              <w:t>20</w:t>
            </w:r>
          </w:p>
        </w:tc>
        <w:tc>
          <w:tcPr>
            <w:tcW w:w="1908" w:type="dxa"/>
          </w:tcPr>
          <w:p w:rsidR="003E18EC" w:rsidRPr="003E18EC" w:rsidRDefault="003E18EC" w:rsidP="003E18EC">
            <w:pPr>
              <w:jc w:val="both"/>
            </w:pPr>
            <w:r w:rsidRPr="003E18EC">
              <w:t>Расчет бухгалтерии</w:t>
            </w:r>
          </w:p>
        </w:tc>
        <w:tc>
          <w:tcPr>
            <w:tcW w:w="4253" w:type="dxa"/>
          </w:tcPr>
          <w:p w:rsidR="003E18EC" w:rsidRPr="003E18EC" w:rsidRDefault="003E18EC" w:rsidP="003E18EC">
            <w:pPr>
              <w:jc w:val="both"/>
            </w:pPr>
            <w:r w:rsidRPr="003E18EC">
              <w:t>Списаны отклонения в стоимости материалов (определить)</w:t>
            </w:r>
          </w:p>
        </w:tc>
        <w:tc>
          <w:tcPr>
            <w:tcW w:w="1039" w:type="dxa"/>
          </w:tcPr>
          <w:p w:rsidR="003E18EC" w:rsidRPr="003E18EC" w:rsidRDefault="003E18EC" w:rsidP="003E18EC">
            <w:pPr>
              <w:jc w:val="both"/>
            </w:pP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171"/>
        </w:trPr>
        <w:tc>
          <w:tcPr>
            <w:tcW w:w="540" w:type="dxa"/>
          </w:tcPr>
          <w:p w:rsidR="003E18EC" w:rsidRPr="003E18EC" w:rsidRDefault="003E18EC" w:rsidP="003E18EC">
            <w:pPr>
              <w:jc w:val="both"/>
            </w:pPr>
            <w:r w:rsidRPr="003E18EC">
              <w:t>21</w:t>
            </w:r>
          </w:p>
        </w:tc>
        <w:tc>
          <w:tcPr>
            <w:tcW w:w="1908" w:type="dxa"/>
          </w:tcPr>
          <w:p w:rsidR="003E18EC" w:rsidRPr="003E18EC" w:rsidRDefault="003E18EC" w:rsidP="003E18EC">
            <w:pPr>
              <w:jc w:val="both"/>
            </w:pPr>
            <w:r w:rsidRPr="003E18EC">
              <w:t>Лимитно-заборные карты</w:t>
            </w:r>
          </w:p>
        </w:tc>
        <w:tc>
          <w:tcPr>
            <w:tcW w:w="4253" w:type="dxa"/>
          </w:tcPr>
          <w:p w:rsidR="003E18EC" w:rsidRPr="003E18EC" w:rsidRDefault="003E18EC" w:rsidP="003E18EC">
            <w:pPr>
              <w:jc w:val="both"/>
            </w:pPr>
            <w:r w:rsidRPr="003E18EC">
              <w:t>Отпущены со склада и израсходованы в отчетном периоде материалы (по учетным ценам):</w:t>
            </w:r>
          </w:p>
        </w:tc>
        <w:tc>
          <w:tcPr>
            <w:tcW w:w="1039" w:type="dxa"/>
          </w:tcPr>
          <w:p w:rsidR="003E18EC" w:rsidRPr="003E18EC" w:rsidRDefault="003E18EC" w:rsidP="003E18EC">
            <w:pPr>
              <w:jc w:val="both"/>
            </w:pP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468"/>
        </w:trPr>
        <w:tc>
          <w:tcPr>
            <w:tcW w:w="540" w:type="dxa"/>
          </w:tcPr>
          <w:p w:rsidR="003E18EC" w:rsidRPr="003E18EC" w:rsidRDefault="003E18EC" w:rsidP="003E18EC">
            <w:pPr>
              <w:jc w:val="both"/>
            </w:pPr>
          </w:p>
        </w:tc>
        <w:tc>
          <w:tcPr>
            <w:tcW w:w="1908" w:type="dxa"/>
          </w:tcPr>
          <w:p w:rsidR="003E18EC" w:rsidRPr="003E18EC" w:rsidRDefault="003E18EC" w:rsidP="003E18EC">
            <w:pPr>
              <w:jc w:val="both"/>
            </w:pPr>
          </w:p>
        </w:tc>
        <w:tc>
          <w:tcPr>
            <w:tcW w:w="4253" w:type="dxa"/>
          </w:tcPr>
          <w:p w:rsidR="003E18EC" w:rsidRPr="003E18EC" w:rsidRDefault="003E18EC" w:rsidP="003E18EC">
            <w:pPr>
              <w:jc w:val="both"/>
            </w:pPr>
            <w:r w:rsidRPr="003E18EC">
              <w:t>- цеху № 1 для производства:</w:t>
            </w:r>
          </w:p>
          <w:p w:rsidR="003E18EC" w:rsidRPr="003E18EC" w:rsidRDefault="003E18EC" w:rsidP="003E18EC">
            <w:pPr>
              <w:jc w:val="both"/>
            </w:pPr>
            <w:r w:rsidRPr="003E18EC">
              <w:t>изделий А</w:t>
            </w:r>
          </w:p>
          <w:p w:rsidR="003E18EC" w:rsidRPr="003E18EC" w:rsidRDefault="003E18EC" w:rsidP="003E18EC">
            <w:pPr>
              <w:jc w:val="both"/>
            </w:pPr>
            <w:r w:rsidRPr="003E18EC">
              <w:t>изделий Б</w:t>
            </w:r>
          </w:p>
        </w:tc>
        <w:tc>
          <w:tcPr>
            <w:tcW w:w="1039" w:type="dxa"/>
          </w:tcPr>
          <w:p w:rsidR="003E18EC" w:rsidRPr="003E18EC" w:rsidRDefault="003E18EC" w:rsidP="003E18EC">
            <w:pPr>
              <w:jc w:val="both"/>
            </w:pPr>
          </w:p>
          <w:p w:rsidR="003E18EC" w:rsidRPr="003E18EC" w:rsidRDefault="003E18EC" w:rsidP="003E18EC">
            <w:pPr>
              <w:jc w:val="both"/>
            </w:pPr>
            <w:r w:rsidRPr="003E18EC">
              <w:t>69860</w:t>
            </w:r>
          </w:p>
          <w:p w:rsidR="003E18EC" w:rsidRPr="003E18EC" w:rsidRDefault="003E18EC" w:rsidP="003E18EC">
            <w:pPr>
              <w:jc w:val="both"/>
            </w:pPr>
            <w:r w:rsidRPr="003E18EC">
              <w:t>56290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493"/>
        </w:trPr>
        <w:tc>
          <w:tcPr>
            <w:tcW w:w="540" w:type="dxa"/>
            <w:tcBorders>
              <w:bottom w:val="single" w:sz="4" w:space="0" w:color="auto"/>
            </w:tcBorders>
          </w:tcPr>
          <w:p w:rsidR="003E18EC" w:rsidRPr="003E18EC" w:rsidRDefault="003E18EC" w:rsidP="003E18EC">
            <w:pPr>
              <w:jc w:val="both"/>
            </w:pPr>
          </w:p>
        </w:tc>
        <w:tc>
          <w:tcPr>
            <w:tcW w:w="1908" w:type="dxa"/>
            <w:tcBorders>
              <w:bottom w:val="single" w:sz="4" w:space="0" w:color="auto"/>
            </w:tcBorders>
          </w:tcPr>
          <w:p w:rsidR="003E18EC" w:rsidRPr="003E18EC" w:rsidRDefault="003E18EC" w:rsidP="003E18EC">
            <w:pPr>
              <w:jc w:val="both"/>
            </w:pPr>
          </w:p>
        </w:tc>
        <w:tc>
          <w:tcPr>
            <w:tcW w:w="4253" w:type="dxa"/>
            <w:tcBorders>
              <w:bottom w:val="single" w:sz="4" w:space="0" w:color="auto"/>
            </w:tcBorders>
          </w:tcPr>
          <w:p w:rsidR="003E18EC" w:rsidRPr="003E18EC" w:rsidRDefault="003E18EC" w:rsidP="003E18EC">
            <w:pPr>
              <w:jc w:val="both"/>
            </w:pPr>
            <w:r w:rsidRPr="003E18EC">
              <w:t>- цеху № 2 для производства:</w:t>
            </w:r>
          </w:p>
          <w:p w:rsidR="003E18EC" w:rsidRPr="003E18EC" w:rsidRDefault="003E18EC" w:rsidP="003E18EC">
            <w:pPr>
              <w:jc w:val="both"/>
            </w:pPr>
            <w:r w:rsidRPr="003E18EC">
              <w:t>изделий А</w:t>
            </w:r>
          </w:p>
          <w:p w:rsidR="003E18EC" w:rsidRPr="003E18EC" w:rsidRDefault="003E18EC" w:rsidP="003E18EC">
            <w:pPr>
              <w:jc w:val="both"/>
            </w:pPr>
            <w:r w:rsidRPr="003E18EC">
              <w:t>изделий Б</w:t>
            </w:r>
          </w:p>
        </w:tc>
        <w:tc>
          <w:tcPr>
            <w:tcW w:w="1039" w:type="dxa"/>
            <w:tcBorders>
              <w:bottom w:val="single" w:sz="4" w:space="0" w:color="auto"/>
            </w:tcBorders>
          </w:tcPr>
          <w:p w:rsidR="003E18EC" w:rsidRPr="003E18EC" w:rsidRDefault="003E18EC" w:rsidP="003E18EC">
            <w:pPr>
              <w:jc w:val="both"/>
            </w:pPr>
          </w:p>
          <w:p w:rsidR="003E18EC" w:rsidRPr="003E18EC" w:rsidRDefault="003E18EC" w:rsidP="003E18EC">
            <w:pPr>
              <w:jc w:val="both"/>
            </w:pPr>
            <w:r w:rsidRPr="003E18EC">
              <w:t>80300</w:t>
            </w:r>
          </w:p>
          <w:p w:rsidR="003E18EC" w:rsidRPr="003E18EC" w:rsidRDefault="003E18EC" w:rsidP="003E18EC">
            <w:pPr>
              <w:jc w:val="both"/>
            </w:pPr>
            <w:r w:rsidRPr="003E18EC">
              <w:t>53600</w:t>
            </w:r>
          </w:p>
        </w:tc>
        <w:tc>
          <w:tcPr>
            <w:tcW w:w="945" w:type="dxa"/>
            <w:tcBorders>
              <w:bottom w:val="single" w:sz="4" w:space="0" w:color="auto"/>
            </w:tcBorders>
          </w:tcPr>
          <w:p w:rsidR="003E18EC" w:rsidRPr="003E18EC" w:rsidRDefault="003E18EC" w:rsidP="003E18EC">
            <w:pPr>
              <w:jc w:val="both"/>
            </w:pPr>
          </w:p>
        </w:tc>
        <w:tc>
          <w:tcPr>
            <w:tcW w:w="993" w:type="dxa"/>
            <w:tcBorders>
              <w:bottom w:val="single" w:sz="4" w:space="0" w:color="auto"/>
            </w:tcBorders>
          </w:tcPr>
          <w:p w:rsidR="003E18EC" w:rsidRPr="003E18EC" w:rsidRDefault="003E18EC" w:rsidP="003E18EC">
            <w:pPr>
              <w:jc w:val="both"/>
            </w:pPr>
          </w:p>
        </w:tc>
      </w:tr>
      <w:tr w:rsidR="003E18EC" w:rsidRPr="003E18EC" w:rsidTr="003E18EC">
        <w:trPr>
          <w:trHeight w:val="468"/>
        </w:trPr>
        <w:tc>
          <w:tcPr>
            <w:tcW w:w="540" w:type="dxa"/>
          </w:tcPr>
          <w:p w:rsidR="003E18EC" w:rsidRPr="003E18EC" w:rsidRDefault="003E18EC" w:rsidP="003E18EC">
            <w:pPr>
              <w:jc w:val="both"/>
            </w:pPr>
          </w:p>
        </w:tc>
        <w:tc>
          <w:tcPr>
            <w:tcW w:w="1908" w:type="dxa"/>
          </w:tcPr>
          <w:p w:rsidR="003E18EC" w:rsidRPr="003E18EC" w:rsidRDefault="003E18EC" w:rsidP="003E18EC">
            <w:pPr>
              <w:jc w:val="both"/>
            </w:pPr>
            <w:r w:rsidRPr="003E18EC">
              <w:t>Требования,</w:t>
            </w:r>
          </w:p>
          <w:p w:rsidR="003E18EC" w:rsidRPr="003E18EC" w:rsidRDefault="003E18EC" w:rsidP="003E18EC">
            <w:pPr>
              <w:jc w:val="both"/>
            </w:pPr>
            <w:r w:rsidRPr="003E18EC">
              <w:t xml:space="preserve"> Заказ № 301, </w:t>
            </w:r>
          </w:p>
          <w:p w:rsidR="003E18EC" w:rsidRPr="003E18EC" w:rsidRDefault="003E18EC" w:rsidP="003E18EC">
            <w:pPr>
              <w:jc w:val="both"/>
            </w:pPr>
            <w:r w:rsidRPr="003E18EC">
              <w:t xml:space="preserve">Заказ № 302 </w:t>
            </w:r>
          </w:p>
        </w:tc>
        <w:tc>
          <w:tcPr>
            <w:tcW w:w="4253" w:type="dxa"/>
          </w:tcPr>
          <w:p w:rsidR="003E18EC" w:rsidRPr="003E18EC" w:rsidRDefault="003E18EC" w:rsidP="003E18EC">
            <w:pPr>
              <w:jc w:val="both"/>
            </w:pPr>
            <w:r w:rsidRPr="003E18EC">
              <w:t>- ремонтному цеху:</w:t>
            </w:r>
          </w:p>
          <w:p w:rsidR="003E18EC" w:rsidRPr="003E18EC" w:rsidRDefault="003E18EC" w:rsidP="003E18EC">
            <w:pPr>
              <w:jc w:val="both"/>
            </w:pPr>
            <w:r w:rsidRPr="003E18EC">
              <w:t>для ремонта оборудования цеха № 1</w:t>
            </w:r>
          </w:p>
          <w:p w:rsidR="003E18EC" w:rsidRPr="003E18EC" w:rsidRDefault="003E18EC" w:rsidP="003E18EC">
            <w:pPr>
              <w:jc w:val="both"/>
            </w:pPr>
            <w:r w:rsidRPr="003E18EC">
              <w:t>для ремонта оборудования цеха № 2</w:t>
            </w:r>
          </w:p>
        </w:tc>
        <w:tc>
          <w:tcPr>
            <w:tcW w:w="1039" w:type="dxa"/>
          </w:tcPr>
          <w:p w:rsidR="003E18EC" w:rsidRPr="003E18EC" w:rsidRDefault="003E18EC" w:rsidP="003E18EC">
            <w:pPr>
              <w:jc w:val="both"/>
            </w:pPr>
          </w:p>
          <w:p w:rsidR="003E18EC" w:rsidRPr="003E18EC" w:rsidRDefault="003E18EC" w:rsidP="003E18EC">
            <w:pPr>
              <w:jc w:val="both"/>
            </w:pPr>
            <w:r w:rsidRPr="003E18EC">
              <w:t>5790</w:t>
            </w:r>
          </w:p>
          <w:p w:rsidR="003E18EC" w:rsidRPr="003E18EC" w:rsidRDefault="003E18EC" w:rsidP="003E18EC">
            <w:pPr>
              <w:jc w:val="both"/>
            </w:pPr>
            <w:r w:rsidRPr="003E18EC">
              <w:t>4340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484"/>
        </w:trPr>
        <w:tc>
          <w:tcPr>
            <w:tcW w:w="540" w:type="dxa"/>
          </w:tcPr>
          <w:p w:rsidR="003E18EC" w:rsidRPr="003E18EC" w:rsidRDefault="003E18EC" w:rsidP="003E18EC">
            <w:pPr>
              <w:jc w:val="both"/>
            </w:pPr>
          </w:p>
        </w:tc>
        <w:tc>
          <w:tcPr>
            <w:tcW w:w="1908" w:type="dxa"/>
          </w:tcPr>
          <w:p w:rsidR="003E18EC" w:rsidRPr="003E18EC" w:rsidRDefault="003E18EC" w:rsidP="003E18EC">
            <w:pPr>
              <w:jc w:val="both"/>
            </w:pPr>
            <w:r w:rsidRPr="003E18EC">
              <w:t xml:space="preserve">Требования </w:t>
            </w:r>
          </w:p>
        </w:tc>
        <w:tc>
          <w:tcPr>
            <w:tcW w:w="4253" w:type="dxa"/>
          </w:tcPr>
          <w:p w:rsidR="003E18EC" w:rsidRPr="003E18EC" w:rsidRDefault="003E18EC" w:rsidP="003E18EC">
            <w:pPr>
              <w:jc w:val="both"/>
            </w:pPr>
            <w:r w:rsidRPr="003E18EC">
              <w:t>- на хозяйственные нужды:</w:t>
            </w:r>
          </w:p>
          <w:p w:rsidR="003E18EC" w:rsidRPr="003E18EC" w:rsidRDefault="003E18EC" w:rsidP="003E18EC">
            <w:pPr>
              <w:jc w:val="both"/>
            </w:pPr>
            <w:r w:rsidRPr="003E18EC">
              <w:t>цеха № 1</w:t>
            </w:r>
          </w:p>
          <w:p w:rsidR="003E18EC" w:rsidRPr="003E18EC" w:rsidRDefault="003E18EC" w:rsidP="003E18EC">
            <w:pPr>
              <w:jc w:val="both"/>
            </w:pPr>
            <w:r w:rsidRPr="003E18EC">
              <w:t>цеха № 2</w:t>
            </w:r>
          </w:p>
          <w:p w:rsidR="003E18EC" w:rsidRPr="003E18EC" w:rsidRDefault="003E18EC" w:rsidP="003E18EC">
            <w:pPr>
              <w:jc w:val="both"/>
            </w:pPr>
            <w:r w:rsidRPr="003E18EC">
              <w:t>ремонтного цеха</w:t>
            </w:r>
          </w:p>
        </w:tc>
        <w:tc>
          <w:tcPr>
            <w:tcW w:w="1039" w:type="dxa"/>
          </w:tcPr>
          <w:p w:rsidR="003E18EC" w:rsidRPr="003E18EC" w:rsidRDefault="003E18EC" w:rsidP="003E18EC">
            <w:pPr>
              <w:jc w:val="both"/>
            </w:pPr>
          </w:p>
          <w:p w:rsidR="003E18EC" w:rsidRPr="003E18EC" w:rsidRDefault="003E18EC" w:rsidP="003E18EC">
            <w:pPr>
              <w:jc w:val="both"/>
            </w:pPr>
            <w:r w:rsidRPr="003E18EC">
              <w:t>1750</w:t>
            </w:r>
          </w:p>
          <w:p w:rsidR="003E18EC" w:rsidRPr="003E18EC" w:rsidRDefault="003E18EC" w:rsidP="003E18EC">
            <w:pPr>
              <w:jc w:val="both"/>
            </w:pPr>
            <w:r w:rsidRPr="003E18EC">
              <w:t>1830</w:t>
            </w:r>
          </w:p>
          <w:p w:rsidR="003E18EC" w:rsidRPr="003E18EC" w:rsidRDefault="003E18EC" w:rsidP="003E18EC">
            <w:pPr>
              <w:jc w:val="both"/>
            </w:pPr>
            <w:r w:rsidRPr="003E18EC">
              <w:t>920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77"/>
        </w:trPr>
        <w:tc>
          <w:tcPr>
            <w:tcW w:w="540" w:type="dxa"/>
          </w:tcPr>
          <w:p w:rsidR="003E18EC" w:rsidRPr="003E18EC" w:rsidRDefault="003E18EC" w:rsidP="003E18EC">
            <w:pPr>
              <w:jc w:val="both"/>
            </w:pPr>
          </w:p>
        </w:tc>
        <w:tc>
          <w:tcPr>
            <w:tcW w:w="1908" w:type="dxa"/>
          </w:tcPr>
          <w:p w:rsidR="003E18EC" w:rsidRPr="003E18EC" w:rsidRDefault="003E18EC" w:rsidP="003E18EC">
            <w:pPr>
              <w:jc w:val="both"/>
            </w:pPr>
            <w:r w:rsidRPr="003E18EC">
              <w:t xml:space="preserve">Требования </w:t>
            </w:r>
          </w:p>
        </w:tc>
        <w:tc>
          <w:tcPr>
            <w:tcW w:w="4253" w:type="dxa"/>
          </w:tcPr>
          <w:p w:rsidR="003E18EC" w:rsidRPr="003E18EC" w:rsidRDefault="003E18EC" w:rsidP="003E18EC">
            <w:pPr>
              <w:jc w:val="both"/>
            </w:pPr>
            <w:r w:rsidRPr="003E18EC">
              <w:t>- заводоуправлению</w:t>
            </w:r>
          </w:p>
        </w:tc>
        <w:tc>
          <w:tcPr>
            <w:tcW w:w="1039" w:type="dxa"/>
          </w:tcPr>
          <w:p w:rsidR="003E18EC" w:rsidRPr="003E18EC" w:rsidRDefault="003E18EC" w:rsidP="003E18EC">
            <w:pPr>
              <w:jc w:val="both"/>
            </w:pPr>
            <w:r w:rsidRPr="003E18EC">
              <w:t>1200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484"/>
        </w:trPr>
        <w:tc>
          <w:tcPr>
            <w:tcW w:w="540" w:type="dxa"/>
          </w:tcPr>
          <w:p w:rsidR="003E18EC" w:rsidRPr="003E18EC" w:rsidRDefault="003E18EC" w:rsidP="003E18EC">
            <w:pPr>
              <w:jc w:val="both"/>
            </w:pPr>
            <w:r w:rsidRPr="003E18EC">
              <w:t>22</w:t>
            </w:r>
          </w:p>
        </w:tc>
        <w:tc>
          <w:tcPr>
            <w:tcW w:w="1908" w:type="dxa"/>
          </w:tcPr>
          <w:p w:rsidR="003E18EC" w:rsidRPr="003E18EC" w:rsidRDefault="003E18EC" w:rsidP="003E18EC">
            <w:pPr>
              <w:jc w:val="both"/>
            </w:pPr>
            <w:r w:rsidRPr="003E18EC">
              <w:t>Справка бухгалтерии</w:t>
            </w:r>
          </w:p>
        </w:tc>
        <w:tc>
          <w:tcPr>
            <w:tcW w:w="4253" w:type="dxa"/>
          </w:tcPr>
          <w:p w:rsidR="003E18EC" w:rsidRPr="003E18EC" w:rsidRDefault="003E18EC" w:rsidP="003E18EC">
            <w:pPr>
              <w:jc w:val="both"/>
            </w:pPr>
            <w:r w:rsidRPr="003E18EC">
              <w:t>Списаны отклонения в стоимости материалов, относящиеся к материалам, отпущенным (таблица 2, 3):</w:t>
            </w:r>
          </w:p>
        </w:tc>
        <w:tc>
          <w:tcPr>
            <w:tcW w:w="1039" w:type="dxa"/>
          </w:tcPr>
          <w:p w:rsidR="003E18EC" w:rsidRPr="003E18EC" w:rsidRDefault="003E18EC" w:rsidP="003E18EC">
            <w:pPr>
              <w:jc w:val="both"/>
            </w:pP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484"/>
        </w:trPr>
        <w:tc>
          <w:tcPr>
            <w:tcW w:w="540" w:type="dxa"/>
          </w:tcPr>
          <w:p w:rsidR="003E18EC" w:rsidRPr="003E18EC" w:rsidRDefault="003E18EC" w:rsidP="003E18EC">
            <w:pPr>
              <w:jc w:val="both"/>
            </w:pPr>
          </w:p>
        </w:tc>
        <w:tc>
          <w:tcPr>
            <w:tcW w:w="1908" w:type="dxa"/>
          </w:tcPr>
          <w:p w:rsidR="003E18EC" w:rsidRPr="003E18EC" w:rsidRDefault="003E18EC" w:rsidP="003E18EC">
            <w:pPr>
              <w:jc w:val="both"/>
            </w:pPr>
          </w:p>
        </w:tc>
        <w:tc>
          <w:tcPr>
            <w:tcW w:w="4253" w:type="dxa"/>
          </w:tcPr>
          <w:p w:rsidR="003E18EC" w:rsidRPr="003E18EC" w:rsidRDefault="003E18EC" w:rsidP="003E18EC">
            <w:pPr>
              <w:jc w:val="both"/>
            </w:pPr>
            <w:r w:rsidRPr="003E18EC">
              <w:t>- цеху № 1 для производства:</w:t>
            </w:r>
          </w:p>
          <w:p w:rsidR="003E18EC" w:rsidRPr="003E18EC" w:rsidRDefault="003E18EC" w:rsidP="003E18EC">
            <w:pPr>
              <w:jc w:val="both"/>
            </w:pPr>
            <w:r w:rsidRPr="003E18EC">
              <w:t>изделий А</w:t>
            </w:r>
          </w:p>
          <w:p w:rsidR="003E18EC" w:rsidRPr="003E18EC" w:rsidRDefault="003E18EC" w:rsidP="003E18EC">
            <w:pPr>
              <w:jc w:val="both"/>
            </w:pPr>
            <w:r w:rsidRPr="003E18EC">
              <w:t>изделий Б</w:t>
            </w:r>
          </w:p>
        </w:tc>
        <w:tc>
          <w:tcPr>
            <w:tcW w:w="1039" w:type="dxa"/>
          </w:tcPr>
          <w:p w:rsidR="003E18EC" w:rsidRPr="003E18EC" w:rsidRDefault="003E18EC" w:rsidP="003E18EC">
            <w:pPr>
              <w:jc w:val="both"/>
            </w:pP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484"/>
        </w:trPr>
        <w:tc>
          <w:tcPr>
            <w:tcW w:w="540" w:type="dxa"/>
          </w:tcPr>
          <w:p w:rsidR="003E18EC" w:rsidRPr="003E18EC" w:rsidRDefault="003E18EC" w:rsidP="003E18EC">
            <w:pPr>
              <w:jc w:val="both"/>
            </w:pPr>
          </w:p>
        </w:tc>
        <w:tc>
          <w:tcPr>
            <w:tcW w:w="1908" w:type="dxa"/>
          </w:tcPr>
          <w:p w:rsidR="003E18EC" w:rsidRPr="003E18EC" w:rsidRDefault="003E18EC" w:rsidP="003E18EC">
            <w:pPr>
              <w:jc w:val="both"/>
            </w:pPr>
          </w:p>
        </w:tc>
        <w:tc>
          <w:tcPr>
            <w:tcW w:w="4253" w:type="dxa"/>
          </w:tcPr>
          <w:p w:rsidR="003E18EC" w:rsidRPr="003E18EC" w:rsidRDefault="003E18EC" w:rsidP="003E18EC">
            <w:pPr>
              <w:jc w:val="both"/>
            </w:pPr>
            <w:r w:rsidRPr="003E18EC">
              <w:t>- цеху № 2 для производства:</w:t>
            </w:r>
          </w:p>
          <w:p w:rsidR="003E18EC" w:rsidRPr="003E18EC" w:rsidRDefault="003E18EC" w:rsidP="003E18EC">
            <w:pPr>
              <w:jc w:val="both"/>
            </w:pPr>
            <w:r w:rsidRPr="003E18EC">
              <w:t>изделий А</w:t>
            </w:r>
          </w:p>
          <w:p w:rsidR="003E18EC" w:rsidRPr="003E18EC" w:rsidRDefault="003E18EC" w:rsidP="003E18EC">
            <w:pPr>
              <w:jc w:val="both"/>
            </w:pPr>
            <w:r w:rsidRPr="003E18EC">
              <w:t>изделий Б</w:t>
            </w:r>
          </w:p>
        </w:tc>
        <w:tc>
          <w:tcPr>
            <w:tcW w:w="1039" w:type="dxa"/>
          </w:tcPr>
          <w:p w:rsidR="003E18EC" w:rsidRPr="003E18EC" w:rsidRDefault="003E18EC" w:rsidP="003E18EC">
            <w:pPr>
              <w:jc w:val="both"/>
            </w:pP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1214"/>
        </w:trPr>
        <w:tc>
          <w:tcPr>
            <w:tcW w:w="540" w:type="dxa"/>
            <w:tcBorders>
              <w:bottom w:val="single" w:sz="4" w:space="0" w:color="auto"/>
            </w:tcBorders>
          </w:tcPr>
          <w:p w:rsidR="003E18EC" w:rsidRPr="003E18EC" w:rsidRDefault="003E18EC" w:rsidP="003E18EC">
            <w:pPr>
              <w:jc w:val="both"/>
            </w:pPr>
          </w:p>
        </w:tc>
        <w:tc>
          <w:tcPr>
            <w:tcW w:w="1908" w:type="dxa"/>
            <w:tcBorders>
              <w:bottom w:val="single" w:sz="4" w:space="0" w:color="auto"/>
            </w:tcBorders>
          </w:tcPr>
          <w:p w:rsidR="003E18EC" w:rsidRPr="003E18EC" w:rsidRDefault="003E18EC" w:rsidP="003E18EC">
            <w:pPr>
              <w:jc w:val="both"/>
            </w:pPr>
          </w:p>
        </w:tc>
        <w:tc>
          <w:tcPr>
            <w:tcW w:w="4253" w:type="dxa"/>
            <w:tcBorders>
              <w:bottom w:val="single" w:sz="4" w:space="0" w:color="auto"/>
            </w:tcBorders>
          </w:tcPr>
          <w:p w:rsidR="003E18EC" w:rsidRPr="003E18EC" w:rsidRDefault="003E18EC" w:rsidP="003E18EC">
            <w:pPr>
              <w:jc w:val="both"/>
            </w:pPr>
            <w:r w:rsidRPr="003E18EC">
              <w:t>- ремонтному цеху:</w:t>
            </w:r>
          </w:p>
          <w:p w:rsidR="003E18EC" w:rsidRPr="003E18EC" w:rsidRDefault="003E18EC" w:rsidP="003E18EC">
            <w:pPr>
              <w:jc w:val="both"/>
            </w:pPr>
            <w:r w:rsidRPr="003E18EC">
              <w:t>для ремонта оборудования цеха № 1 (заказ № 301)</w:t>
            </w:r>
          </w:p>
          <w:p w:rsidR="003E18EC" w:rsidRPr="003E18EC" w:rsidRDefault="003E18EC" w:rsidP="003E18EC">
            <w:pPr>
              <w:jc w:val="both"/>
            </w:pPr>
            <w:r w:rsidRPr="003E18EC">
              <w:t>для ремонта оборудования цеха № 2 (заказ № 302)</w:t>
            </w:r>
          </w:p>
        </w:tc>
        <w:tc>
          <w:tcPr>
            <w:tcW w:w="1039" w:type="dxa"/>
            <w:tcBorders>
              <w:bottom w:val="single" w:sz="4" w:space="0" w:color="auto"/>
            </w:tcBorders>
          </w:tcPr>
          <w:p w:rsidR="003E18EC" w:rsidRPr="003E18EC" w:rsidRDefault="003E18EC" w:rsidP="003E18EC">
            <w:pPr>
              <w:spacing w:line="360" w:lineRule="auto"/>
              <w:jc w:val="both"/>
            </w:pPr>
          </w:p>
        </w:tc>
        <w:tc>
          <w:tcPr>
            <w:tcW w:w="945" w:type="dxa"/>
            <w:tcBorders>
              <w:bottom w:val="single" w:sz="4" w:space="0" w:color="auto"/>
            </w:tcBorders>
          </w:tcPr>
          <w:p w:rsidR="003E18EC" w:rsidRPr="003E18EC" w:rsidRDefault="003E18EC" w:rsidP="003E18EC">
            <w:pPr>
              <w:jc w:val="both"/>
            </w:pPr>
          </w:p>
        </w:tc>
        <w:tc>
          <w:tcPr>
            <w:tcW w:w="993" w:type="dxa"/>
            <w:tcBorders>
              <w:bottom w:val="single" w:sz="4" w:space="0" w:color="auto"/>
            </w:tcBorders>
          </w:tcPr>
          <w:p w:rsidR="003E18EC" w:rsidRPr="003E18EC" w:rsidRDefault="003E18EC" w:rsidP="003E18EC">
            <w:pPr>
              <w:jc w:val="both"/>
            </w:pPr>
          </w:p>
        </w:tc>
      </w:tr>
      <w:tr w:rsidR="003E18EC" w:rsidRPr="003E18EC" w:rsidTr="003E18EC">
        <w:trPr>
          <w:trHeight w:val="1233"/>
        </w:trPr>
        <w:tc>
          <w:tcPr>
            <w:tcW w:w="540" w:type="dxa"/>
            <w:tcBorders>
              <w:bottom w:val="single" w:sz="4" w:space="0" w:color="auto"/>
            </w:tcBorders>
          </w:tcPr>
          <w:p w:rsidR="003E18EC" w:rsidRPr="003E18EC" w:rsidRDefault="003E18EC" w:rsidP="003E18EC">
            <w:pPr>
              <w:jc w:val="both"/>
            </w:pPr>
          </w:p>
        </w:tc>
        <w:tc>
          <w:tcPr>
            <w:tcW w:w="1908" w:type="dxa"/>
            <w:tcBorders>
              <w:bottom w:val="single" w:sz="4" w:space="0" w:color="auto"/>
            </w:tcBorders>
          </w:tcPr>
          <w:p w:rsidR="003E18EC" w:rsidRPr="003E18EC" w:rsidRDefault="003E18EC" w:rsidP="003E18EC">
            <w:pPr>
              <w:jc w:val="both"/>
            </w:pPr>
          </w:p>
        </w:tc>
        <w:tc>
          <w:tcPr>
            <w:tcW w:w="4253" w:type="dxa"/>
            <w:tcBorders>
              <w:bottom w:val="single" w:sz="4" w:space="0" w:color="auto"/>
            </w:tcBorders>
          </w:tcPr>
          <w:p w:rsidR="003E18EC" w:rsidRPr="003E18EC" w:rsidRDefault="003E18EC" w:rsidP="003E18EC">
            <w:pPr>
              <w:jc w:val="both"/>
            </w:pPr>
            <w:r w:rsidRPr="003E18EC">
              <w:t>- на хозяйственные нужды:</w:t>
            </w:r>
          </w:p>
          <w:p w:rsidR="003E18EC" w:rsidRPr="003E18EC" w:rsidRDefault="003E18EC" w:rsidP="003E18EC">
            <w:pPr>
              <w:jc w:val="both"/>
            </w:pPr>
            <w:r w:rsidRPr="003E18EC">
              <w:t>цеха № 1</w:t>
            </w:r>
          </w:p>
          <w:p w:rsidR="003E18EC" w:rsidRPr="003E18EC" w:rsidRDefault="003E18EC" w:rsidP="003E18EC">
            <w:pPr>
              <w:jc w:val="both"/>
            </w:pPr>
            <w:r w:rsidRPr="003E18EC">
              <w:t>цеха № 2</w:t>
            </w:r>
          </w:p>
          <w:p w:rsidR="003E18EC" w:rsidRPr="003E18EC" w:rsidRDefault="003E18EC" w:rsidP="003E18EC">
            <w:pPr>
              <w:jc w:val="both"/>
            </w:pPr>
            <w:r w:rsidRPr="003E18EC">
              <w:t>ремонтного цеха</w:t>
            </w:r>
          </w:p>
          <w:p w:rsidR="003E18EC" w:rsidRPr="003E18EC" w:rsidRDefault="003E18EC" w:rsidP="003E18EC">
            <w:pPr>
              <w:jc w:val="both"/>
            </w:pPr>
            <w:r w:rsidRPr="003E18EC">
              <w:t>- заводоуправлению</w:t>
            </w:r>
          </w:p>
        </w:tc>
        <w:tc>
          <w:tcPr>
            <w:tcW w:w="1039" w:type="dxa"/>
            <w:tcBorders>
              <w:bottom w:val="single" w:sz="4" w:space="0" w:color="auto"/>
            </w:tcBorders>
          </w:tcPr>
          <w:p w:rsidR="003E18EC" w:rsidRPr="003E18EC" w:rsidRDefault="003E18EC" w:rsidP="003E18EC">
            <w:pPr>
              <w:spacing w:line="360" w:lineRule="auto"/>
              <w:jc w:val="both"/>
            </w:pPr>
          </w:p>
        </w:tc>
        <w:tc>
          <w:tcPr>
            <w:tcW w:w="945" w:type="dxa"/>
            <w:tcBorders>
              <w:bottom w:val="single" w:sz="4" w:space="0" w:color="auto"/>
            </w:tcBorders>
          </w:tcPr>
          <w:p w:rsidR="003E18EC" w:rsidRPr="003E18EC" w:rsidRDefault="003E18EC" w:rsidP="003E18EC">
            <w:pPr>
              <w:jc w:val="both"/>
            </w:pPr>
          </w:p>
        </w:tc>
        <w:tc>
          <w:tcPr>
            <w:tcW w:w="993" w:type="dxa"/>
            <w:tcBorders>
              <w:bottom w:val="single" w:sz="4" w:space="0" w:color="auto"/>
            </w:tcBorders>
          </w:tcPr>
          <w:p w:rsidR="003E18EC" w:rsidRPr="003E18EC" w:rsidRDefault="003E18EC" w:rsidP="003E18EC">
            <w:pPr>
              <w:jc w:val="both"/>
            </w:pPr>
          </w:p>
        </w:tc>
      </w:tr>
      <w:tr w:rsidR="003E18EC" w:rsidRPr="003E18EC" w:rsidTr="003E18EC">
        <w:trPr>
          <w:trHeight w:val="484"/>
        </w:trPr>
        <w:tc>
          <w:tcPr>
            <w:tcW w:w="540" w:type="dxa"/>
          </w:tcPr>
          <w:p w:rsidR="003E18EC" w:rsidRPr="003E18EC" w:rsidRDefault="003E18EC" w:rsidP="003E18EC">
            <w:pPr>
              <w:jc w:val="both"/>
            </w:pPr>
            <w:r w:rsidRPr="003E18EC">
              <w:t>23</w:t>
            </w:r>
          </w:p>
        </w:tc>
        <w:tc>
          <w:tcPr>
            <w:tcW w:w="1908" w:type="dxa"/>
          </w:tcPr>
          <w:p w:rsidR="003E18EC" w:rsidRPr="003E18EC" w:rsidRDefault="003E18EC" w:rsidP="003E18EC">
            <w:pPr>
              <w:jc w:val="both"/>
            </w:pPr>
            <w:r w:rsidRPr="003E18EC">
              <w:t xml:space="preserve">Требования </w:t>
            </w:r>
          </w:p>
        </w:tc>
        <w:tc>
          <w:tcPr>
            <w:tcW w:w="4253" w:type="dxa"/>
          </w:tcPr>
          <w:p w:rsidR="003E18EC" w:rsidRPr="003E18EC" w:rsidRDefault="003E18EC" w:rsidP="003E18EC">
            <w:pPr>
              <w:jc w:val="both"/>
            </w:pPr>
            <w:r w:rsidRPr="003E18EC">
              <w:t>Переданы со склада в эксплуатацию  инструменты общего пользования:</w:t>
            </w:r>
          </w:p>
          <w:p w:rsidR="003E18EC" w:rsidRPr="003E18EC" w:rsidRDefault="003E18EC" w:rsidP="0007396C">
            <w:pPr>
              <w:numPr>
                <w:ilvl w:val="0"/>
                <w:numId w:val="3"/>
              </w:numPr>
              <w:spacing w:after="200" w:line="276" w:lineRule="auto"/>
              <w:ind w:left="0" w:firstLine="0"/>
              <w:jc w:val="both"/>
            </w:pPr>
            <w:r w:rsidRPr="003E18EC">
              <w:t>в цех № 1</w:t>
            </w:r>
          </w:p>
          <w:p w:rsidR="003E18EC" w:rsidRPr="003E18EC" w:rsidRDefault="003E18EC" w:rsidP="0007396C">
            <w:pPr>
              <w:numPr>
                <w:ilvl w:val="0"/>
                <w:numId w:val="3"/>
              </w:numPr>
              <w:spacing w:after="200" w:line="276" w:lineRule="auto"/>
              <w:ind w:left="0" w:firstLine="0"/>
              <w:jc w:val="both"/>
            </w:pPr>
            <w:r w:rsidRPr="003E18EC">
              <w:t>в цех № 2</w:t>
            </w:r>
          </w:p>
          <w:p w:rsidR="003E18EC" w:rsidRPr="003E18EC" w:rsidRDefault="003E18EC" w:rsidP="0007396C">
            <w:pPr>
              <w:numPr>
                <w:ilvl w:val="0"/>
                <w:numId w:val="3"/>
              </w:numPr>
              <w:spacing w:after="200" w:line="276" w:lineRule="auto"/>
              <w:ind w:left="0" w:firstLine="0"/>
              <w:jc w:val="both"/>
            </w:pPr>
            <w:r w:rsidRPr="003E18EC">
              <w:t>в ремонтный цех</w:t>
            </w:r>
          </w:p>
        </w:tc>
        <w:tc>
          <w:tcPr>
            <w:tcW w:w="1039" w:type="dxa"/>
          </w:tcPr>
          <w:p w:rsidR="003E18EC" w:rsidRPr="003E18EC" w:rsidRDefault="003E18EC" w:rsidP="003E18EC">
            <w:pPr>
              <w:jc w:val="both"/>
            </w:pPr>
          </w:p>
          <w:p w:rsidR="003E18EC" w:rsidRPr="003E18EC" w:rsidRDefault="003E18EC" w:rsidP="003E18EC">
            <w:pPr>
              <w:jc w:val="both"/>
            </w:pPr>
          </w:p>
          <w:p w:rsidR="003E18EC" w:rsidRPr="003E18EC" w:rsidRDefault="003E18EC" w:rsidP="003E18EC">
            <w:pPr>
              <w:jc w:val="both"/>
            </w:pPr>
            <w:r w:rsidRPr="003E18EC">
              <w:t>6100</w:t>
            </w:r>
          </w:p>
          <w:p w:rsidR="003E18EC" w:rsidRPr="003E18EC" w:rsidRDefault="003E18EC" w:rsidP="003E18EC">
            <w:pPr>
              <w:jc w:val="both"/>
            </w:pPr>
            <w:r w:rsidRPr="003E18EC">
              <w:t>5200</w:t>
            </w:r>
          </w:p>
          <w:p w:rsidR="003E18EC" w:rsidRPr="003E18EC" w:rsidRDefault="003E18EC" w:rsidP="003E18EC">
            <w:pPr>
              <w:jc w:val="both"/>
            </w:pPr>
            <w:r w:rsidRPr="003E18EC">
              <w:t>5400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bl>
    <w:p w:rsidR="003E18EC" w:rsidRPr="003E18EC" w:rsidRDefault="003E18EC" w:rsidP="003E18EC">
      <w:pPr>
        <w:widowControl w:val="0"/>
        <w:tabs>
          <w:tab w:val="left" w:pos="4471"/>
        </w:tabs>
        <w:jc w:val="both"/>
        <w:rPr>
          <w:b/>
        </w:rPr>
      </w:pPr>
      <w:r w:rsidRPr="003E18EC">
        <w:rPr>
          <w:b/>
        </w:rPr>
        <w:t>Методические рекомендации по выполнению задания:</w:t>
      </w:r>
    </w:p>
    <w:p w:rsidR="003E18EC" w:rsidRPr="003E18EC" w:rsidRDefault="003E18EC" w:rsidP="003E18EC">
      <w:pPr>
        <w:jc w:val="both"/>
      </w:pPr>
      <w:r w:rsidRPr="003E18EC">
        <w:t xml:space="preserve">Учет материалов следует вести с использованием счетов 10 «Материалы», 15 «Заготовление и приобретение материальных ценностей», 16 «Отклонение в стоимости материальных ценностей». Текущий учет материалов на счете 10 «Материалы» осуществляется по учетным ценам. Отклонение фактической себестоимости материалов от их стоимости по учетным ценам списывается со счета 16 «Отклонение в стоимости материальных ценностей» пропорционально стоимости израсходованных материалов по учетным ценам. </w:t>
      </w:r>
    </w:p>
    <w:p w:rsidR="003E18EC" w:rsidRPr="003E18EC" w:rsidRDefault="003E18EC" w:rsidP="003E18EC">
      <w:pPr>
        <w:jc w:val="both"/>
      </w:pPr>
      <w:r w:rsidRPr="003E18EC">
        <w:t>Учет затрат на производство по видам выпускаемой продукции необходимо вести на следующих счетах:</w:t>
      </w:r>
    </w:p>
    <w:p w:rsidR="003E18EC" w:rsidRPr="003E18EC" w:rsidRDefault="003E18EC" w:rsidP="003E18EC">
      <w:pPr>
        <w:jc w:val="both"/>
      </w:pPr>
      <w:r w:rsidRPr="003E18EC">
        <w:t>20-11 «Затраты на производство изделия А цеха № 1»</w:t>
      </w:r>
    </w:p>
    <w:p w:rsidR="003E18EC" w:rsidRPr="003E18EC" w:rsidRDefault="003E18EC" w:rsidP="003E18EC">
      <w:pPr>
        <w:jc w:val="both"/>
      </w:pPr>
      <w:r w:rsidRPr="003E18EC">
        <w:t>20-12 «Затраты на производство изделия Б цеха № 1»</w:t>
      </w:r>
    </w:p>
    <w:p w:rsidR="003E18EC" w:rsidRPr="003E18EC" w:rsidRDefault="003E18EC" w:rsidP="003E18EC">
      <w:pPr>
        <w:jc w:val="both"/>
      </w:pPr>
      <w:r w:rsidRPr="003E18EC">
        <w:t>20-21 «Затраты на производство изделия А цеха № 2»</w:t>
      </w:r>
    </w:p>
    <w:p w:rsidR="003E18EC" w:rsidRPr="003E18EC" w:rsidRDefault="003E18EC" w:rsidP="003E18EC">
      <w:pPr>
        <w:jc w:val="both"/>
      </w:pPr>
      <w:r w:rsidRPr="003E18EC">
        <w:t>20-22 «Затраты на производство изделия Б цеха № 2»</w:t>
      </w:r>
    </w:p>
    <w:p w:rsidR="003E18EC" w:rsidRPr="003E18EC" w:rsidRDefault="003E18EC" w:rsidP="003E18EC">
      <w:pPr>
        <w:jc w:val="both"/>
      </w:pPr>
      <w:r w:rsidRPr="003E18EC">
        <w:t>23-1 «Затраты на ремонт оборудования цеха № 1»</w:t>
      </w:r>
    </w:p>
    <w:p w:rsidR="003E18EC" w:rsidRPr="003E18EC" w:rsidRDefault="003E18EC" w:rsidP="003E18EC">
      <w:pPr>
        <w:jc w:val="both"/>
      </w:pPr>
      <w:r w:rsidRPr="003E18EC">
        <w:t>23-2 «Затраты на ремонт оборудования цеха № 2»</w:t>
      </w:r>
    </w:p>
    <w:p w:rsidR="003E18EC" w:rsidRPr="003E18EC" w:rsidRDefault="003E18EC" w:rsidP="003E18EC">
      <w:pPr>
        <w:jc w:val="both"/>
      </w:pPr>
      <w:r w:rsidRPr="003E18EC">
        <w:t>23-3 «Общепроизводственные расходы ремонтного цеха»</w:t>
      </w:r>
    </w:p>
    <w:p w:rsidR="003E18EC" w:rsidRPr="003E18EC" w:rsidRDefault="003E18EC" w:rsidP="003E18EC">
      <w:pPr>
        <w:jc w:val="both"/>
      </w:pPr>
      <w:r w:rsidRPr="003E18EC">
        <w:t>25-1 «Общепроизводственные расходы цеха № 1»</w:t>
      </w:r>
    </w:p>
    <w:p w:rsidR="003E18EC" w:rsidRPr="003E18EC" w:rsidRDefault="003E18EC" w:rsidP="003E18EC">
      <w:pPr>
        <w:jc w:val="both"/>
      </w:pPr>
      <w:r w:rsidRPr="003E18EC">
        <w:t>25-2 «Общепроизводственные расходы цеха № 2»</w:t>
      </w:r>
    </w:p>
    <w:p w:rsidR="003E18EC" w:rsidRPr="003E18EC" w:rsidRDefault="003E18EC" w:rsidP="003E18EC">
      <w:pPr>
        <w:jc w:val="both"/>
      </w:pPr>
      <w:r w:rsidRPr="003E18EC">
        <w:t>26 «Общехозяйственные расходы»</w:t>
      </w:r>
    </w:p>
    <w:p w:rsidR="003E18EC" w:rsidRPr="003E18EC" w:rsidRDefault="003E18EC" w:rsidP="003E18EC">
      <w:pPr>
        <w:jc w:val="both"/>
      </w:pPr>
      <w:r w:rsidRPr="003E18EC">
        <w:t>Общепроизводственные расходы распределяются между видами готовой продукции пропорционально заработной плате производственных рабочих, занятых непосредственным изготовлением продукции. Общехозяйственные расходы ежемесячно списываются на себестоимость продаж в качестве условно-постоянных расходов.</w:t>
      </w:r>
    </w:p>
    <w:p w:rsidR="003E18EC" w:rsidRPr="003E18EC" w:rsidRDefault="003E18EC" w:rsidP="003E18EC">
      <w:pPr>
        <w:jc w:val="both"/>
      </w:pPr>
      <w:r w:rsidRPr="003E18EC">
        <w:t>Затраты на текущий ремонт основных средств списываются ежемесячно на  себестоимость продукции.</w:t>
      </w:r>
    </w:p>
    <w:p w:rsidR="003E18EC" w:rsidRPr="003E18EC" w:rsidRDefault="003E18EC" w:rsidP="003E18EC">
      <w:pPr>
        <w:widowControl w:val="0"/>
        <w:jc w:val="both"/>
      </w:pPr>
      <w:r w:rsidRPr="003E18EC">
        <w:t xml:space="preserve">Готовая продукция оценивается по фактической производственной (сокращенной) себестоимости. </w:t>
      </w:r>
    </w:p>
    <w:p w:rsidR="003E18EC" w:rsidRPr="003E18EC" w:rsidRDefault="003E18EC" w:rsidP="003E18EC">
      <w:pPr>
        <w:jc w:val="both"/>
      </w:pPr>
      <w:r w:rsidRPr="003E18EC">
        <w:t>Доходы и расходы для целей налогообложения прибыли определяются методом начисления</w:t>
      </w:r>
    </w:p>
    <w:p w:rsidR="003E18EC" w:rsidRPr="003E18EC" w:rsidRDefault="003E18EC" w:rsidP="003E18EC">
      <w:pPr>
        <w:jc w:val="both"/>
      </w:pPr>
      <w:r w:rsidRPr="003E18EC">
        <w:t>Обязательства перед бюджетом по налогу на добавленную стоимость возникают по мере отгрузки продукции и предъявления расчетных документов покупателям</w:t>
      </w:r>
    </w:p>
    <w:p w:rsidR="003E18EC" w:rsidRPr="003E18EC" w:rsidRDefault="003E18EC" w:rsidP="003E18EC">
      <w:pPr>
        <w:jc w:val="both"/>
      </w:pPr>
      <w:r w:rsidRPr="003E18EC">
        <w:t>При  выполнении  операции № 22 следует рассчитать  средний  процент  отклонений фактической себестоимости материалов от их стоимости по учетным ценам (таблица 2), и  определить  сумму  отклонений, относящуюся к выбывшим материалам (таблица 3).</w:t>
      </w:r>
    </w:p>
    <w:p w:rsidR="003E18EC" w:rsidRPr="003E18EC" w:rsidRDefault="003E18EC" w:rsidP="003E18EC">
      <w:pPr>
        <w:jc w:val="both"/>
      </w:pPr>
    </w:p>
    <w:p w:rsidR="00D04F1F" w:rsidRDefault="00D04F1F" w:rsidP="003E18EC">
      <w:pPr>
        <w:jc w:val="both"/>
      </w:pPr>
    </w:p>
    <w:p w:rsidR="00D04F1F" w:rsidRDefault="00D04F1F" w:rsidP="003E18EC">
      <w:pPr>
        <w:jc w:val="both"/>
      </w:pPr>
    </w:p>
    <w:p w:rsidR="003E18EC" w:rsidRPr="003E18EC" w:rsidRDefault="003E18EC" w:rsidP="003E18EC">
      <w:pPr>
        <w:jc w:val="both"/>
      </w:pPr>
      <w:r w:rsidRPr="003E18EC">
        <w:lastRenderedPageBreak/>
        <w:t xml:space="preserve">Таблица 2. Расчет среднего процента отклонений фактической </w:t>
      </w:r>
      <w:r w:rsidR="00D04F1F" w:rsidRPr="003E18EC">
        <w:t>себестоимости материалов</w:t>
      </w:r>
      <w:r w:rsidRPr="003E18EC">
        <w:t xml:space="preserve"> от их учетной стоимости</w:t>
      </w:r>
      <w:r>
        <w:t>.</w:t>
      </w:r>
      <w:r w:rsidRPr="003E18E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7801"/>
        <w:gridCol w:w="1132"/>
      </w:tblGrid>
      <w:tr w:rsidR="003E18EC" w:rsidRPr="003E18EC" w:rsidTr="003E18EC">
        <w:tc>
          <w:tcPr>
            <w:tcW w:w="637" w:type="dxa"/>
          </w:tcPr>
          <w:p w:rsidR="003E18EC" w:rsidRPr="003E18EC" w:rsidRDefault="003E18EC" w:rsidP="003E18EC">
            <w:pPr>
              <w:jc w:val="both"/>
              <w:rPr>
                <w:b/>
              </w:rPr>
            </w:pPr>
            <w:r w:rsidRPr="003E18EC">
              <w:rPr>
                <w:b/>
              </w:rPr>
              <w:t>№ п/п</w:t>
            </w:r>
          </w:p>
        </w:tc>
        <w:tc>
          <w:tcPr>
            <w:tcW w:w="7802" w:type="dxa"/>
          </w:tcPr>
          <w:p w:rsidR="003E18EC" w:rsidRPr="003E18EC" w:rsidRDefault="003E18EC" w:rsidP="003E18EC">
            <w:pPr>
              <w:jc w:val="both"/>
              <w:rPr>
                <w:b/>
              </w:rPr>
            </w:pPr>
            <w:r w:rsidRPr="003E18EC">
              <w:rPr>
                <w:b/>
              </w:rPr>
              <w:t>Показатели</w:t>
            </w:r>
          </w:p>
        </w:tc>
        <w:tc>
          <w:tcPr>
            <w:tcW w:w="1132" w:type="dxa"/>
          </w:tcPr>
          <w:p w:rsidR="003E18EC" w:rsidRPr="003E18EC" w:rsidRDefault="003E18EC" w:rsidP="003E18EC">
            <w:pPr>
              <w:jc w:val="both"/>
              <w:rPr>
                <w:b/>
              </w:rPr>
            </w:pPr>
            <w:r w:rsidRPr="003E18EC">
              <w:rPr>
                <w:b/>
              </w:rPr>
              <w:t>Сумма, руб.</w:t>
            </w:r>
          </w:p>
        </w:tc>
      </w:tr>
      <w:tr w:rsidR="003E18EC" w:rsidRPr="003E18EC" w:rsidTr="003E18EC">
        <w:tc>
          <w:tcPr>
            <w:tcW w:w="637" w:type="dxa"/>
          </w:tcPr>
          <w:p w:rsidR="003E18EC" w:rsidRPr="003E18EC" w:rsidRDefault="003E18EC" w:rsidP="003E18EC">
            <w:pPr>
              <w:jc w:val="both"/>
            </w:pPr>
            <w:r w:rsidRPr="003E18EC">
              <w:t>1</w:t>
            </w:r>
          </w:p>
        </w:tc>
        <w:tc>
          <w:tcPr>
            <w:tcW w:w="7802" w:type="dxa"/>
          </w:tcPr>
          <w:p w:rsidR="003E18EC" w:rsidRPr="003E18EC" w:rsidRDefault="003E18EC" w:rsidP="003E18EC">
            <w:pPr>
              <w:jc w:val="both"/>
            </w:pPr>
            <w:r w:rsidRPr="003E18EC">
              <w:t>2</w:t>
            </w:r>
          </w:p>
        </w:tc>
        <w:tc>
          <w:tcPr>
            <w:tcW w:w="1132" w:type="dxa"/>
          </w:tcPr>
          <w:p w:rsidR="003E18EC" w:rsidRPr="003E18EC" w:rsidRDefault="003E18EC" w:rsidP="003E18EC">
            <w:pPr>
              <w:jc w:val="both"/>
            </w:pPr>
            <w:r w:rsidRPr="003E18EC">
              <w:t>3</w:t>
            </w:r>
          </w:p>
        </w:tc>
      </w:tr>
      <w:tr w:rsidR="003E18EC" w:rsidRPr="003E18EC" w:rsidTr="003E18EC">
        <w:tc>
          <w:tcPr>
            <w:tcW w:w="637" w:type="dxa"/>
          </w:tcPr>
          <w:p w:rsidR="003E18EC" w:rsidRPr="003E18EC" w:rsidRDefault="003E18EC" w:rsidP="003E18EC">
            <w:pPr>
              <w:jc w:val="both"/>
            </w:pPr>
            <w:r w:rsidRPr="003E18EC">
              <w:t>1</w:t>
            </w:r>
          </w:p>
        </w:tc>
        <w:tc>
          <w:tcPr>
            <w:tcW w:w="7802" w:type="dxa"/>
          </w:tcPr>
          <w:p w:rsidR="003E18EC" w:rsidRPr="003E18EC" w:rsidRDefault="003E18EC" w:rsidP="003E18EC">
            <w:pPr>
              <w:jc w:val="both"/>
            </w:pPr>
            <w:r w:rsidRPr="003E18EC">
              <w:t>Сумма отклонений в стоимости материалов на начало месяца (сальдо счета 16 «Отклонение в стоимости материалов»)</w:t>
            </w:r>
          </w:p>
        </w:tc>
        <w:tc>
          <w:tcPr>
            <w:tcW w:w="1132" w:type="dxa"/>
          </w:tcPr>
          <w:p w:rsidR="003E18EC" w:rsidRPr="003E18EC" w:rsidRDefault="003E18EC" w:rsidP="003E18EC">
            <w:pPr>
              <w:jc w:val="both"/>
              <w:rPr>
                <w:lang w:val="en-US"/>
              </w:rPr>
            </w:pPr>
            <w:r w:rsidRPr="003E18EC">
              <w:rPr>
                <w:lang w:val="en-US"/>
              </w:rPr>
              <w:t>71 000</w:t>
            </w:r>
          </w:p>
        </w:tc>
      </w:tr>
      <w:tr w:rsidR="003E18EC" w:rsidRPr="003E18EC" w:rsidTr="003E18EC">
        <w:tc>
          <w:tcPr>
            <w:tcW w:w="637" w:type="dxa"/>
          </w:tcPr>
          <w:p w:rsidR="003E18EC" w:rsidRPr="003E18EC" w:rsidRDefault="003E18EC" w:rsidP="003E18EC">
            <w:pPr>
              <w:jc w:val="both"/>
            </w:pPr>
            <w:r w:rsidRPr="003E18EC">
              <w:t>2</w:t>
            </w:r>
          </w:p>
        </w:tc>
        <w:tc>
          <w:tcPr>
            <w:tcW w:w="7802" w:type="dxa"/>
          </w:tcPr>
          <w:p w:rsidR="003E18EC" w:rsidRPr="003E18EC" w:rsidRDefault="003E18EC" w:rsidP="003E18EC">
            <w:pPr>
              <w:jc w:val="both"/>
            </w:pPr>
            <w:r w:rsidRPr="003E18EC">
              <w:t xml:space="preserve">Сумма отклонений в стоимости поступивших материалов за отчетный месяц </w:t>
            </w:r>
          </w:p>
        </w:tc>
        <w:tc>
          <w:tcPr>
            <w:tcW w:w="1132" w:type="dxa"/>
          </w:tcPr>
          <w:p w:rsidR="003E18EC" w:rsidRPr="003E18EC" w:rsidRDefault="003E18EC" w:rsidP="003E18EC">
            <w:pPr>
              <w:jc w:val="both"/>
            </w:pPr>
          </w:p>
        </w:tc>
      </w:tr>
      <w:tr w:rsidR="003E18EC" w:rsidRPr="003E18EC" w:rsidTr="003E18EC">
        <w:tc>
          <w:tcPr>
            <w:tcW w:w="637" w:type="dxa"/>
          </w:tcPr>
          <w:p w:rsidR="003E18EC" w:rsidRPr="003E18EC" w:rsidRDefault="003E18EC" w:rsidP="003E18EC">
            <w:pPr>
              <w:jc w:val="both"/>
            </w:pPr>
            <w:r w:rsidRPr="003E18EC">
              <w:t>3</w:t>
            </w:r>
          </w:p>
        </w:tc>
        <w:tc>
          <w:tcPr>
            <w:tcW w:w="7802" w:type="dxa"/>
          </w:tcPr>
          <w:p w:rsidR="003E18EC" w:rsidRPr="003E18EC" w:rsidRDefault="003E18EC" w:rsidP="003E18EC">
            <w:pPr>
              <w:jc w:val="both"/>
            </w:pPr>
            <w:r w:rsidRPr="003E18EC">
              <w:t>Итого сумма отклонений (1+2)</w:t>
            </w:r>
          </w:p>
        </w:tc>
        <w:tc>
          <w:tcPr>
            <w:tcW w:w="1132" w:type="dxa"/>
          </w:tcPr>
          <w:p w:rsidR="003E18EC" w:rsidRPr="003E18EC" w:rsidRDefault="003E18EC" w:rsidP="003E18EC">
            <w:pPr>
              <w:jc w:val="both"/>
            </w:pPr>
          </w:p>
        </w:tc>
      </w:tr>
      <w:tr w:rsidR="003E18EC" w:rsidRPr="003E18EC" w:rsidTr="003E18EC">
        <w:tc>
          <w:tcPr>
            <w:tcW w:w="637" w:type="dxa"/>
          </w:tcPr>
          <w:p w:rsidR="003E18EC" w:rsidRPr="003E18EC" w:rsidRDefault="003E18EC" w:rsidP="003E18EC">
            <w:pPr>
              <w:jc w:val="both"/>
            </w:pPr>
            <w:r w:rsidRPr="003E18EC">
              <w:t>4</w:t>
            </w:r>
          </w:p>
        </w:tc>
        <w:tc>
          <w:tcPr>
            <w:tcW w:w="7802" w:type="dxa"/>
          </w:tcPr>
          <w:p w:rsidR="003E18EC" w:rsidRPr="003E18EC" w:rsidRDefault="003E18EC" w:rsidP="003E18EC">
            <w:pPr>
              <w:jc w:val="both"/>
            </w:pPr>
            <w:r w:rsidRPr="003E18EC">
              <w:t>Учетная стоимость материалов на начало месяца (сальдо счета 10 «Материалы»)</w:t>
            </w:r>
          </w:p>
        </w:tc>
        <w:tc>
          <w:tcPr>
            <w:tcW w:w="1132" w:type="dxa"/>
          </w:tcPr>
          <w:p w:rsidR="003E18EC" w:rsidRPr="003E18EC" w:rsidRDefault="003E18EC" w:rsidP="003E18EC">
            <w:pPr>
              <w:jc w:val="both"/>
              <w:rPr>
                <w:lang w:val="en-US"/>
              </w:rPr>
            </w:pPr>
            <w:r w:rsidRPr="003E18EC">
              <w:rPr>
                <w:lang w:val="en-US"/>
              </w:rPr>
              <w:t>1623550</w:t>
            </w:r>
          </w:p>
        </w:tc>
      </w:tr>
      <w:tr w:rsidR="003E18EC" w:rsidRPr="003E18EC" w:rsidTr="003E18EC">
        <w:tc>
          <w:tcPr>
            <w:tcW w:w="637" w:type="dxa"/>
          </w:tcPr>
          <w:p w:rsidR="003E18EC" w:rsidRPr="003E18EC" w:rsidRDefault="003E18EC" w:rsidP="003E18EC">
            <w:pPr>
              <w:jc w:val="both"/>
            </w:pPr>
            <w:r w:rsidRPr="003E18EC">
              <w:t>5</w:t>
            </w:r>
          </w:p>
        </w:tc>
        <w:tc>
          <w:tcPr>
            <w:tcW w:w="7802" w:type="dxa"/>
          </w:tcPr>
          <w:p w:rsidR="003E18EC" w:rsidRPr="003E18EC" w:rsidRDefault="003E18EC" w:rsidP="003E18EC">
            <w:pPr>
              <w:jc w:val="both"/>
            </w:pPr>
            <w:r w:rsidRPr="003E18EC">
              <w:t>Учетная стоимость поступивших за месяц материалов (дебетовый оборот счета 10 «Материалы»)</w:t>
            </w:r>
          </w:p>
        </w:tc>
        <w:tc>
          <w:tcPr>
            <w:tcW w:w="1132" w:type="dxa"/>
          </w:tcPr>
          <w:p w:rsidR="003E18EC" w:rsidRPr="003E18EC" w:rsidRDefault="003E18EC" w:rsidP="003E18EC">
            <w:pPr>
              <w:jc w:val="both"/>
            </w:pPr>
          </w:p>
        </w:tc>
      </w:tr>
      <w:tr w:rsidR="003E18EC" w:rsidRPr="003E18EC" w:rsidTr="003E18EC">
        <w:tc>
          <w:tcPr>
            <w:tcW w:w="9571" w:type="dxa"/>
            <w:gridSpan w:val="3"/>
            <w:tcBorders>
              <w:top w:val="nil"/>
              <w:left w:val="nil"/>
              <w:right w:val="nil"/>
            </w:tcBorders>
          </w:tcPr>
          <w:p w:rsidR="003E18EC" w:rsidRPr="003E18EC" w:rsidRDefault="003E18EC" w:rsidP="003E18EC">
            <w:pPr>
              <w:jc w:val="both"/>
            </w:pPr>
            <w:r w:rsidRPr="003E18EC">
              <w:t>Продолжение таблицы 2</w:t>
            </w:r>
            <w:r>
              <w:t>.</w:t>
            </w:r>
          </w:p>
        </w:tc>
      </w:tr>
      <w:tr w:rsidR="003E18EC" w:rsidRPr="003E18EC" w:rsidTr="003E18EC">
        <w:tc>
          <w:tcPr>
            <w:tcW w:w="637" w:type="dxa"/>
          </w:tcPr>
          <w:p w:rsidR="003E18EC" w:rsidRPr="003E18EC" w:rsidRDefault="003E18EC" w:rsidP="003E18EC">
            <w:pPr>
              <w:jc w:val="both"/>
            </w:pPr>
            <w:r w:rsidRPr="003E18EC">
              <w:t>1</w:t>
            </w:r>
          </w:p>
        </w:tc>
        <w:tc>
          <w:tcPr>
            <w:tcW w:w="7802" w:type="dxa"/>
          </w:tcPr>
          <w:p w:rsidR="003E18EC" w:rsidRPr="003E18EC" w:rsidRDefault="003E18EC" w:rsidP="003E18EC">
            <w:pPr>
              <w:jc w:val="both"/>
            </w:pPr>
            <w:r w:rsidRPr="003E18EC">
              <w:t>2</w:t>
            </w:r>
          </w:p>
        </w:tc>
        <w:tc>
          <w:tcPr>
            <w:tcW w:w="1132" w:type="dxa"/>
          </w:tcPr>
          <w:p w:rsidR="003E18EC" w:rsidRPr="003E18EC" w:rsidRDefault="003E18EC" w:rsidP="003E18EC">
            <w:pPr>
              <w:jc w:val="both"/>
            </w:pPr>
            <w:r w:rsidRPr="003E18EC">
              <w:t>3</w:t>
            </w:r>
          </w:p>
        </w:tc>
      </w:tr>
      <w:tr w:rsidR="003E18EC" w:rsidRPr="003E18EC" w:rsidTr="003E18EC">
        <w:tc>
          <w:tcPr>
            <w:tcW w:w="637" w:type="dxa"/>
          </w:tcPr>
          <w:p w:rsidR="003E18EC" w:rsidRPr="003E18EC" w:rsidRDefault="003E18EC" w:rsidP="003E18EC">
            <w:pPr>
              <w:jc w:val="both"/>
            </w:pPr>
            <w:r w:rsidRPr="003E18EC">
              <w:t>6</w:t>
            </w:r>
          </w:p>
        </w:tc>
        <w:tc>
          <w:tcPr>
            <w:tcW w:w="7802" w:type="dxa"/>
          </w:tcPr>
          <w:p w:rsidR="003E18EC" w:rsidRPr="003E18EC" w:rsidRDefault="003E18EC" w:rsidP="003E18EC">
            <w:pPr>
              <w:jc w:val="both"/>
            </w:pPr>
            <w:r w:rsidRPr="003E18EC">
              <w:t>Итого учетная стоимость материалов (4+5)</w:t>
            </w:r>
          </w:p>
        </w:tc>
        <w:tc>
          <w:tcPr>
            <w:tcW w:w="1132" w:type="dxa"/>
          </w:tcPr>
          <w:p w:rsidR="003E18EC" w:rsidRPr="003E18EC" w:rsidRDefault="003E18EC" w:rsidP="003E18EC">
            <w:pPr>
              <w:jc w:val="both"/>
            </w:pPr>
          </w:p>
        </w:tc>
      </w:tr>
      <w:tr w:rsidR="003E18EC" w:rsidRPr="003E18EC" w:rsidTr="003E18EC">
        <w:tc>
          <w:tcPr>
            <w:tcW w:w="637" w:type="dxa"/>
          </w:tcPr>
          <w:p w:rsidR="003E18EC" w:rsidRPr="003E18EC" w:rsidRDefault="003E18EC" w:rsidP="003E18EC">
            <w:pPr>
              <w:jc w:val="both"/>
            </w:pPr>
            <w:r w:rsidRPr="003E18EC">
              <w:t>7</w:t>
            </w:r>
          </w:p>
        </w:tc>
        <w:tc>
          <w:tcPr>
            <w:tcW w:w="7802" w:type="dxa"/>
          </w:tcPr>
          <w:p w:rsidR="003E18EC" w:rsidRPr="003E18EC" w:rsidRDefault="003E18EC" w:rsidP="003E18EC">
            <w:pPr>
              <w:jc w:val="both"/>
            </w:pPr>
            <w:r w:rsidRPr="003E18EC">
              <w:t>Средний процент отклонений (3/6х100)</w:t>
            </w:r>
          </w:p>
        </w:tc>
        <w:tc>
          <w:tcPr>
            <w:tcW w:w="1132" w:type="dxa"/>
          </w:tcPr>
          <w:p w:rsidR="003E18EC" w:rsidRPr="003E18EC" w:rsidRDefault="003E18EC" w:rsidP="003E18EC">
            <w:pPr>
              <w:jc w:val="both"/>
            </w:pPr>
          </w:p>
        </w:tc>
      </w:tr>
    </w:tbl>
    <w:p w:rsidR="003E18EC" w:rsidRPr="003E18EC" w:rsidRDefault="003E18EC" w:rsidP="003E18EC">
      <w:pPr>
        <w:jc w:val="both"/>
      </w:pPr>
    </w:p>
    <w:p w:rsidR="003E18EC" w:rsidRPr="003E18EC" w:rsidRDefault="003E18EC" w:rsidP="003E18EC">
      <w:pPr>
        <w:jc w:val="both"/>
      </w:pPr>
      <w:r w:rsidRPr="003E18EC">
        <w:t xml:space="preserve">Таблица 3. Расчет суммы отклонений фактической себестоимости материалов от </w:t>
      </w:r>
      <w:r w:rsidR="00D04F1F" w:rsidRPr="003E18EC">
        <w:t>их учетной</w:t>
      </w:r>
      <w:r w:rsidRPr="003E18EC">
        <w:t xml:space="preserve"> стоимости, относящейся к отпущенным из склада материалам</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3"/>
        <w:gridCol w:w="2024"/>
        <w:gridCol w:w="3373"/>
      </w:tblGrid>
      <w:tr w:rsidR="003E18EC" w:rsidRPr="003E18EC" w:rsidTr="003E18EC">
        <w:tc>
          <w:tcPr>
            <w:tcW w:w="4608" w:type="dxa"/>
          </w:tcPr>
          <w:p w:rsidR="003E18EC" w:rsidRPr="003E18EC" w:rsidRDefault="003E18EC" w:rsidP="003E18EC">
            <w:pPr>
              <w:jc w:val="both"/>
              <w:rPr>
                <w:b/>
              </w:rPr>
            </w:pPr>
            <w:r w:rsidRPr="003E18EC">
              <w:rPr>
                <w:b/>
              </w:rPr>
              <w:t>Отпущены материалы</w:t>
            </w:r>
          </w:p>
        </w:tc>
        <w:tc>
          <w:tcPr>
            <w:tcW w:w="2160" w:type="dxa"/>
          </w:tcPr>
          <w:p w:rsidR="003E18EC" w:rsidRPr="003E18EC" w:rsidRDefault="003E18EC" w:rsidP="003E18EC">
            <w:pPr>
              <w:jc w:val="both"/>
              <w:rPr>
                <w:b/>
              </w:rPr>
            </w:pPr>
            <w:r w:rsidRPr="003E18EC">
              <w:rPr>
                <w:b/>
              </w:rPr>
              <w:t>Учетная стоимость, руб.</w:t>
            </w:r>
          </w:p>
        </w:tc>
        <w:tc>
          <w:tcPr>
            <w:tcW w:w="3766" w:type="dxa"/>
          </w:tcPr>
          <w:p w:rsidR="003E18EC" w:rsidRPr="003E18EC" w:rsidRDefault="003E18EC" w:rsidP="003E18EC">
            <w:pPr>
              <w:jc w:val="both"/>
              <w:rPr>
                <w:b/>
              </w:rPr>
            </w:pPr>
            <w:r w:rsidRPr="003E18EC">
              <w:rPr>
                <w:b/>
              </w:rPr>
              <w:t>Сумма отклонений в стоимости  материалов, руб.</w:t>
            </w:r>
          </w:p>
        </w:tc>
      </w:tr>
      <w:tr w:rsidR="003E18EC" w:rsidRPr="003E18EC" w:rsidTr="003E18EC">
        <w:tc>
          <w:tcPr>
            <w:tcW w:w="4608" w:type="dxa"/>
          </w:tcPr>
          <w:p w:rsidR="003E18EC" w:rsidRPr="003E18EC" w:rsidRDefault="003E18EC" w:rsidP="003E18EC">
            <w:pPr>
              <w:jc w:val="both"/>
            </w:pPr>
            <w:r w:rsidRPr="003E18EC">
              <w:t>1</w:t>
            </w:r>
          </w:p>
        </w:tc>
        <w:tc>
          <w:tcPr>
            <w:tcW w:w="2160" w:type="dxa"/>
          </w:tcPr>
          <w:p w:rsidR="003E18EC" w:rsidRPr="003E18EC" w:rsidRDefault="003E18EC" w:rsidP="003E18EC">
            <w:pPr>
              <w:jc w:val="both"/>
            </w:pPr>
            <w:r w:rsidRPr="003E18EC">
              <w:t>2</w:t>
            </w:r>
          </w:p>
        </w:tc>
        <w:tc>
          <w:tcPr>
            <w:tcW w:w="3766" w:type="dxa"/>
          </w:tcPr>
          <w:p w:rsidR="003E18EC" w:rsidRPr="003E18EC" w:rsidRDefault="003E18EC" w:rsidP="003E18EC">
            <w:pPr>
              <w:jc w:val="both"/>
            </w:pPr>
            <w:r w:rsidRPr="003E18EC">
              <w:t>3</w:t>
            </w:r>
          </w:p>
        </w:tc>
      </w:tr>
      <w:tr w:rsidR="003E18EC" w:rsidRPr="003E18EC" w:rsidTr="003E18EC">
        <w:tc>
          <w:tcPr>
            <w:tcW w:w="4608" w:type="dxa"/>
          </w:tcPr>
          <w:p w:rsidR="003E18EC" w:rsidRPr="003E18EC" w:rsidRDefault="003E18EC" w:rsidP="003E18EC">
            <w:pPr>
              <w:jc w:val="both"/>
            </w:pPr>
            <w:r w:rsidRPr="003E18EC">
              <w:t>Цеху № 1 для производства:</w:t>
            </w:r>
          </w:p>
          <w:p w:rsidR="003E18EC" w:rsidRPr="003E18EC" w:rsidRDefault="003E18EC" w:rsidP="003E18EC">
            <w:pPr>
              <w:jc w:val="both"/>
            </w:pPr>
            <w:r w:rsidRPr="003E18EC">
              <w:t>изделий А</w:t>
            </w:r>
          </w:p>
          <w:p w:rsidR="003E18EC" w:rsidRPr="003E18EC" w:rsidRDefault="003E18EC" w:rsidP="003E18EC">
            <w:pPr>
              <w:jc w:val="both"/>
            </w:pPr>
            <w:r w:rsidRPr="003E18EC">
              <w:t>изделий Б</w:t>
            </w:r>
          </w:p>
        </w:tc>
        <w:tc>
          <w:tcPr>
            <w:tcW w:w="2160" w:type="dxa"/>
          </w:tcPr>
          <w:p w:rsidR="003E18EC" w:rsidRPr="003E18EC" w:rsidRDefault="003E18EC" w:rsidP="003E18EC">
            <w:pPr>
              <w:jc w:val="both"/>
            </w:pPr>
          </w:p>
        </w:tc>
        <w:tc>
          <w:tcPr>
            <w:tcW w:w="3766" w:type="dxa"/>
          </w:tcPr>
          <w:p w:rsidR="003E18EC" w:rsidRPr="003E18EC" w:rsidRDefault="003E18EC" w:rsidP="003E18EC">
            <w:pPr>
              <w:jc w:val="both"/>
            </w:pPr>
          </w:p>
        </w:tc>
      </w:tr>
      <w:tr w:rsidR="003E18EC" w:rsidRPr="003E18EC" w:rsidTr="003E18EC">
        <w:tc>
          <w:tcPr>
            <w:tcW w:w="4608" w:type="dxa"/>
          </w:tcPr>
          <w:p w:rsidR="003E18EC" w:rsidRPr="003E18EC" w:rsidRDefault="003E18EC" w:rsidP="003E18EC">
            <w:pPr>
              <w:jc w:val="both"/>
            </w:pPr>
            <w:r w:rsidRPr="003E18EC">
              <w:t>Цеху № 2 для производства:</w:t>
            </w:r>
          </w:p>
          <w:p w:rsidR="003E18EC" w:rsidRPr="003E18EC" w:rsidRDefault="003E18EC" w:rsidP="003E18EC">
            <w:pPr>
              <w:jc w:val="both"/>
            </w:pPr>
            <w:r w:rsidRPr="003E18EC">
              <w:t>изделий А</w:t>
            </w:r>
          </w:p>
          <w:p w:rsidR="003E18EC" w:rsidRPr="003E18EC" w:rsidRDefault="003E18EC" w:rsidP="003E18EC">
            <w:pPr>
              <w:jc w:val="both"/>
            </w:pPr>
            <w:r w:rsidRPr="003E18EC">
              <w:t>изделий Б</w:t>
            </w:r>
          </w:p>
        </w:tc>
        <w:tc>
          <w:tcPr>
            <w:tcW w:w="2160" w:type="dxa"/>
          </w:tcPr>
          <w:p w:rsidR="003E18EC" w:rsidRPr="003E18EC" w:rsidRDefault="003E18EC" w:rsidP="003E18EC">
            <w:pPr>
              <w:jc w:val="both"/>
            </w:pPr>
          </w:p>
        </w:tc>
        <w:tc>
          <w:tcPr>
            <w:tcW w:w="3766" w:type="dxa"/>
          </w:tcPr>
          <w:p w:rsidR="003E18EC" w:rsidRPr="003E18EC" w:rsidRDefault="003E18EC" w:rsidP="003E18EC">
            <w:pPr>
              <w:jc w:val="both"/>
            </w:pPr>
          </w:p>
        </w:tc>
      </w:tr>
      <w:tr w:rsidR="003E18EC" w:rsidRPr="003E18EC" w:rsidTr="003E18EC">
        <w:tc>
          <w:tcPr>
            <w:tcW w:w="4608" w:type="dxa"/>
          </w:tcPr>
          <w:p w:rsidR="003E18EC" w:rsidRPr="003E18EC" w:rsidRDefault="003E18EC" w:rsidP="003E18EC">
            <w:pPr>
              <w:jc w:val="both"/>
            </w:pPr>
            <w:r w:rsidRPr="003E18EC">
              <w:t>Ремонтному цеху:</w:t>
            </w:r>
          </w:p>
          <w:p w:rsidR="003E18EC" w:rsidRPr="003E18EC" w:rsidRDefault="003E18EC" w:rsidP="003E18EC">
            <w:pPr>
              <w:jc w:val="both"/>
            </w:pPr>
            <w:r w:rsidRPr="003E18EC">
              <w:t>для ремонта оборудования цеха № 1</w:t>
            </w:r>
          </w:p>
          <w:p w:rsidR="003E18EC" w:rsidRPr="003E18EC" w:rsidRDefault="003E18EC" w:rsidP="003E18EC">
            <w:pPr>
              <w:jc w:val="both"/>
            </w:pPr>
            <w:r w:rsidRPr="003E18EC">
              <w:t>для ремонта оборудования цеха № 2</w:t>
            </w:r>
          </w:p>
        </w:tc>
        <w:tc>
          <w:tcPr>
            <w:tcW w:w="2160" w:type="dxa"/>
          </w:tcPr>
          <w:p w:rsidR="003E18EC" w:rsidRPr="003E18EC" w:rsidRDefault="003E18EC" w:rsidP="003E18EC">
            <w:pPr>
              <w:jc w:val="both"/>
            </w:pPr>
          </w:p>
        </w:tc>
        <w:tc>
          <w:tcPr>
            <w:tcW w:w="3766" w:type="dxa"/>
          </w:tcPr>
          <w:p w:rsidR="003E18EC" w:rsidRPr="003E18EC" w:rsidRDefault="003E18EC" w:rsidP="003E18EC">
            <w:pPr>
              <w:jc w:val="both"/>
            </w:pPr>
          </w:p>
        </w:tc>
      </w:tr>
      <w:tr w:rsidR="003E18EC" w:rsidRPr="003E18EC" w:rsidTr="003E18EC">
        <w:tc>
          <w:tcPr>
            <w:tcW w:w="4608" w:type="dxa"/>
          </w:tcPr>
          <w:p w:rsidR="003E18EC" w:rsidRPr="003E18EC" w:rsidRDefault="003E18EC" w:rsidP="003E18EC">
            <w:pPr>
              <w:jc w:val="both"/>
            </w:pPr>
            <w:r w:rsidRPr="003E18EC">
              <w:t>На хозяйственные нужды:</w:t>
            </w:r>
          </w:p>
          <w:p w:rsidR="003E18EC" w:rsidRPr="003E18EC" w:rsidRDefault="003E18EC" w:rsidP="003E18EC">
            <w:pPr>
              <w:jc w:val="both"/>
            </w:pPr>
            <w:r w:rsidRPr="003E18EC">
              <w:t>цеха № 1</w:t>
            </w:r>
          </w:p>
          <w:p w:rsidR="003E18EC" w:rsidRPr="003E18EC" w:rsidRDefault="003E18EC" w:rsidP="003E18EC">
            <w:pPr>
              <w:jc w:val="both"/>
            </w:pPr>
            <w:r w:rsidRPr="003E18EC">
              <w:t>цеха № 2</w:t>
            </w:r>
          </w:p>
          <w:p w:rsidR="003E18EC" w:rsidRPr="003E18EC" w:rsidRDefault="003E18EC" w:rsidP="003E18EC">
            <w:pPr>
              <w:jc w:val="both"/>
            </w:pPr>
            <w:r w:rsidRPr="003E18EC">
              <w:t>ремонтного цеха</w:t>
            </w:r>
          </w:p>
        </w:tc>
        <w:tc>
          <w:tcPr>
            <w:tcW w:w="2160" w:type="dxa"/>
          </w:tcPr>
          <w:p w:rsidR="003E18EC" w:rsidRPr="003E18EC" w:rsidRDefault="003E18EC" w:rsidP="003E18EC">
            <w:pPr>
              <w:jc w:val="both"/>
            </w:pPr>
          </w:p>
        </w:tc>
        <w:tc>
          <w:tcPr>
            <w:tcW w:w="3766" w:type="dxa"/>
          </w:tcPr>
          <w:p w:rsidR="003E18EC" w:rsidRPr="003E18EC" w:rsidRDefault="003E18EC" w:rsidP="003E18EC">
            <w:pPr>
              <w:jc w:val="both"/>
            </w:pPr>
          </w:p>
        </w:tc>
      </w:tr>
      <w:tr w:rsidR="003E18EC" w:rsidRPr="003E18EC" w:rsidTr="003E18EC">
        <w:tc>
          <w:tcPr>
            <w:tcW w:w="4608" w:type="dxa"/>
          </w:tcPr>
          <w:p w:rsidR="003E18EC" w:rsidRPr="003E18EC" w:rsidRDefault="003E18EC" w:rsidP="003E18EC">
            <w:pPr>
              <w:jc w:val="both"/>
            </w:pPr>
            <w:r w:rsidRPr="003E18EC">
              <w:t>Заводоуправлению</w:t>
            </w:r>
          </w:p>
        </w:tc>
        <w:tc>
          <w:tcPr>
            <w:tcW w:w="2160" w:type="dxa"/>
          </w:tcPr>
          <w:p w:rsidR="003E18EC" w:rsidRPr="003E18EC" w:rsidRDefault="003E18EC" w:rsidP="003E18EC">
            <w:pPr>
              <w:jc w:val="both"/>
            </w:pPr>
          </w:p>
        </w:tc>
        <w:tc>
          <w:tcPr>
            <w:tcW w:w="3766" w:type="dxa"/>
          </w:tcPr>
          <w:p w:rsidR="003E18EC" w:rsidRPr="003E18EC" w:rsidRDefault="003E18EC" w:rsidP="003E18EC">
            <w:pPr>
              <w:jc w:val="both"/>
            </w:pPr>
          </w:p>
        </w:tc>
      </w:tr>
      <w:tr w:rsidR="003E18EC" w:rsidRPr="003E18EC" w:rsidTr="003E18EC">
        <w:tc>
          <w:tcPr>
            <w:tcW w:w="4608" w:type="dxa"/>
          </w:tcPr>
          <w:p w:rsidR="003E18EC" w:rsidRPr="003E18EC" w:rsidRDefault="003E18EC" w:rsidP="003E18EC">
            <w:pPr>
              <w:jc w:val="both"/>
            </w:pPr>
            <w:r w:rsidRPr="003E18EC">
              <w:t>Итого</w:t>
            </w:r>
            <w:r>
              <w:t>:</w:t>
            </w:r>
          </w:p>
        </w:tc>
        <w:tc>
          <w:tcPr>
            <w:tcW w:w="2160" w:type="dxa"/>
          </w:tcPr>
          <w:p w:rsidR="003E18EC" w:rsidRPr="003E18EC" w:rsidRDefault="003E18EC" w:rsidP="003E18EC">
            <w:pPr>
              <w:jc w:val="both"/>
            </w:pPr>
          </w:p>
        </w:tc>
        <w:tc>
          <w:tcPr>
            <w:tcW w:w="3766" w:type="dxa"/>
          </w:tcPr>
          <w:p w:rsidR="003E18EC" w:rsidRPr="003E18EC" w:rsidRDefault="003E18EC" w:rsidP="003E18EC">
            <w:pPr>
              <w:jc w:val="both"/>
            </w:pPr>
          </w:p>
        </w:tc>
      </w:tr>
    </w:tbl>
    <w:p w:rsidR="003E18EC" w:rsidRPr="00DB5950" w:rsidRDefault="003E18EC" w:rsidP="003E18EC"/>
    <w:p w:rsidR="00D04F1F" w:rsidRDefault="00D04F1F" w:rsidP="00E9251C">
      <w:pPr>
        <w:tabs>
          <w:tab w:val="left" w:pos="6941"/>
        </w:tabs>
        <w:spacing w:before="100" w:beforeAutospacing="1" w:after="100" w:afterAutospacing="1"/>
        <w:jc w:val="center"/>
        <w:rPr>
          <w:rFonts w:eastAsia="Calibri"/>
          <w:b/>
          <w:lang w:eastAsia="en-US"/>
        </w:rPr>
      </w:pPr>
    </w:p>
    <w:p w:rsidR="00D04F1F" w:rsidRDefault="00D04F1F" w:rsidP="00E9251C">
      <w:pPr>
        <w:tabs>
          <w:tab w:val="left" w:pos="6941"/>
        </w:tabs>
        <w:spacing w:before="100" w:beforeAutospacing="1" w:after="100" w:afterAutospacing="1"/>
        <w:jc w:val="center"/>
        <w:rPr>
          <w:rFonts w:eastAsia="Calibri"/>
          <w:b/>
          <w:lang w:eastAsia="en-US"/>
        </w:rPr>
      </w:pPr>
    </w:p>
    <w:p w:rsidR="00D04F1F" w:rsidRDefault="00D04F1F" w:rsidP="00E9251C">
      <w:pPr>
        <w:tabs>
          <w:tab w:val="left" w:pos="6941"/>
        </w:tabs>
        <w:spacing w:before="100" w:beforeAutospacing="1" w:after="100" w:afterAutospacing="1"/>
        <w:jc w:val="center"/>
        <w:rPr>
          <w:rFonts w:eastAsia="Calibri"/>
          <w:b/>
          <w:lang w:eastAsia="en-US"/>
        </w:rPr>
      </w:pPr>
    </w:p>
    <w:p w:rsidR="00D04F1F" w:rsidRDefault="00D04F1F" w:rsidP="00E9251C">
      <w:pPr>
        <w:tabs>
          <w:tab w:val="left" w:pos="6941"/>
        </w:tabs>
        <w:spacing w:before="100" w:beforeAutospacing="1" w:after="100" w:afterAutospacing="1"/>
        <w:jc w:val="center"/>
        <w:rPr>
          <w:rFonts w:eastAsia="Calibri"/>
          <w:b/>
          <w:lang w:eastAsia="en-US"/>
        </w:rPr>
      </w:pPr>
    </w:p>
    <w:p w:rsidR="00D04F1F" w:rsidRDefault="00D04F1F" w:rsidP="00E9251C">
      <w:pPr>
        <w:tabs>
          <w:tab w:val="left" w:pos="6941"/>
        </w:tabs>
        <w:spacing w:before="100" w:beforeAutospacing="1" w:after="100" w:afterAutospacing="1"/>
        <w:jc w:val="center"/>
        <w:rPr>
          <w:rFonts w:eastAsia="Calibri"/>
          <w:b/>
          <w:lang w:eastAsia="en-US"/>
        </w:rPr>
      </w:pPr>
    </w:p>
    <w:p w:rsidR="00E9251C" w:rsidRPr="00E9251C" w:rsidRDefault="00E9251C" w:rsidP="00E9251C">
      <w:pPr>
        <w:tabs>
          <w:tab w:val="left" w:pos="6941"/>
        </w:tabs>
        <w:spacing w:before="100" w:beforeAutospacing="1" w:after="100" w:afterAutospacing="1"/>
        <w:jc w:val="center"/>
        <w:rPr>
          <w:rFonts w:eastAsia="Calibri"/>
          <w:b/>
          <w:lang w:eastAsia="en-US"/>
        </w:rPr>
      </w:pPr>
      <w:r w:rsidRPr="00E9251C">
        <w:rPr>
          <w:rFonts w:eastAsia="Calibri"/>
          <w:b/>
          <w:lang w:eastAsia="en-US"/>
        </w:rPr>
        <w:lastRenderedPageBreak/>
        <w:t>Практическое задание № 2.</w:t>
      </w:r>
    </w:p>
    <w:p w:rsidR="003E18EC" w:rsidRPr="003E18EC" w:rsidRDefault="003E18EC" w:rsidP="003E18EC">
      <w:pPr>
        <w:jc w:val="center"/>
      </w:pPr>
      <w:r w:rsidRPr="003E18EC">
        <w:t>Составление бухгалтерского баланса</w:t>
      </w:r>
      <w:r>
        <w:t>.</w:t>
      </w:r>
    </w:p>
    <w:p w:rsidR="003E18EC" w:rsidRPr="003E18EC" w:rsidRDefault="003E18EC" w:rsidP="003E18EC">
      <w:pPr>
        <w:jc w:val="both"/>
      </w:pPr>
    </w:p>
    <w:p w:rsidR="003E18EC" w:rsidRPr="003E18EC" w:rsidRDefault="003E18EC" w:rsidP="003E18EC">
      <w:pPr>
        <w:jc w:val="both"/>
      </w:pPr>
      <w:r w:rsidRPr="003E18EC">
        <w:rPr>
          <w:b/>
        </w:rPr>
        <w:t>Цель:</w:t>
      </w:r>
      <w:r w:rsidRPr="003E18EC">
        <w:t xml:space="preserve"> приобрести практические навыки составления бухгалтерского баланса. </w:t>
      </w:r>
    </w:p>
    <w:p w:rsidR="003E18EC" w:rsidRPr="003E18EC" w:rsidRDefault="003E18EC" w:rsidP="003E18EC">
      <w:pPr>
        <w:jc w:val="both"/>
      </w:pPr>
      <w:r w:rsidRPr="003E18EC">
        <w:rPr>
          <w:b/>
        </w:rPr>
        <w:t>Методическое обеспечение:</w:t>
      </w:r>
    </w:p>
    <w:p w:rsidR="003E18EC" w:rsidRDefault="003E18EC" w:rsidP="003E18EC">
      <w:pPr>
        <w:tabs>
          <w:tab w:val="left" w:pos="993"/>
        </w:tabs>
        <w:jc w:val="both"/>
      </w:pPr>
      <w:r>
        <w:t>1.</w:t>
      </w:r>
      <w:r w:rsidRPr="003E18EC">
        <w:t>Налоговый кодекс Российской Федерации, ч.1 и 2.</w:t>
      </w:r>
    </w:p>
    <w:p w:rsidR="003E18EC" w:rsidRPr="003E18EC" w:rsidRDefault="003E18EC" w:rsidP="003E18EC">
      <w:pPr>
        <w:tabs>
          <w:tab w:val="left" w:pos="993"/>
        </w:tabs>
        <w:jc w:val="both"/>
      </w:pPr>
      <w:r>
        <w:t>2.</w:t>
      </w:r>
      <w:r w:rsidRPr="003E18EC">
        <w:t>Федеральный закон «О бухгалтерском учете» № 129-ФЗ.</w:t>
      </w:r>
    </w:p>
    <w:p w:rsidR="003E18EC" w:rsidRPr="003E18EC" w:rsidRDefault="003E18EC" w:rsidP="003E18EC">
      <w:pPr>
        <w:tabs>
          <w:tab w:val="left" w:pos="993"/>
        </w:tabs>
        <w:jc w:val="both"/>
      </w:pPr>
      <w:r>
        <w:t>3.</w:t>
      </w:r>
      <w:r w:rsidRPr="003E18EC">
        <w:t>План счетов и инструкция по его применению.</w:t>
      </w:r>
    </w:p>
    <w:p w:rsidR="003E18EC" w:rsidRPr="003E18EC" w:rsidRDefault="003E18EC" w:rsidP="003E18EC">
      <w:pPr>
        <w:tabs>
          <w:tab w:val="left" w:pos="993"/>
        </w:tabs>
        <w:jc w:val="both"/>
      </w:pPr>
      <w:r>
        <w:t>4.</w:t>
      </w:r>
      <w:r w:rsidRPr="003E18EC">
        <w:t>Бухгалтерский баланс.</w:t>
      </w:r>
    </w:p>
    <w:p w:rsidR="003E18EC" w:rsidRPr="003E18EC" w:rsidRDefault="003E18EC" w:rsidP="003E18EC">
      <w:pPr>
        <w:tabs>
          <w:tab w:val="left" w:pos="993"/>
        </w:tabs>
        <w:jc w:val="both"/>
      </w:pPr>
      <w:r>
        <w:t>5.</w:t>
      </w:r>
      <w:r w:rsidRPr="003E18EC">
        <w:t>Задание.</w:t>
      </w:r>
    </w:p>
    <w:p w:rsidR="003E18EC" w:rsidRPr="003E18EC" w:rsidRDefault="00DC315D" w:rsidP="003E18EC">
      <w:pPr>
        <w:jc w:val="both"/>
        <w:rPr>
          <w:b/>
        </w:rPr>
      </w:pPr>
      <w:r>
        <w:rPr>
          <w:b/>
        </w:rPr>
        <w:t>Задание:</w:t>
      </w:r>
    </w:p>
    <w:p w:rsidR="003E18EC" w:rsidRPr="003E18EC" w:rsidRDefault="003E18EC" w:rsidP="003E18EC">
      <w:pPr>
        <w:jc w:val="both"/>
      </w:pPr>
      <w:r w:rsidRPr="003E18EC">
        <w:t>Составить бухгалтерский баланс ООО «Этанол» (приложение 1) за отчётный год на основании  главной книги, составленной по условию задачи.  Данные о содержании  статей баланса на начало года представлены в бухгалтерском  балансе за 9 месяцев:</w:t>
      </w:r>
    </w:p>
    <w:p w:rsidR="003E18EC" w:rsidRPr="003E18EC" w:rsidRDefault="003E18EC" w:rsidP="003E18EC">
      <w:pPr>
        <w:jc w:val="both"/>
      </w:pPr>
    </w:p>
    <w:p w:rsidR="003E18EC" w:rsidRPr="003E18EC" w:rsidRDefault="003E18EC" w:rsidP="003E18EC">
      <w:pPr>
        <w:autoSpaceDE w:val="0"/>
        <w:autoSpaceDN w:val="0"/>
        <w:adjustRightInd w:val="0"/>
        <w:jc w:val="both"/>
      </w:pPr>
      <w:r w:rsidRPr="003E18EC">
        <w:rPr>
          <w:b/>
          <w:bCs/>
        </w:rPr>
        <w:t>Бухгалтерский баланс</w:t>
      </w:r>
    </w:p>
    <w:p w:rsidR="003E18EC" w:rsidRPr="003E18EC" w:rsidRDefault="003E18EC" w:rsidP="003E18EC">
      <w:pPr>
        <w:autoSpaceDE w:val="0"/>
        <w:autoSpaceDN w:val="0"/>
        <w:adjustRightInd w:val="0"/>
        <w:jc w:val="both"/>
      </w:pPr>
      <w:r w:rsidRPr="003E18EC">
        <w:rPr>
          <w:b/>
          <w:bCs/>
        </w:rPr>
        <w:t>на _</w:t>
      </w:r>
      <w:r w:rsidRPr="003E18EC">
        <w:rPr>
          <w:b/>
          <w:bCs/>
          <w:u w:val="single"/>
        </w:rPr>
        <w:t>1 октября</w:t>
      </w:r>
      <w:r w:rsidRPr="003E18EC">
        <w:rPr>
          <w:b/>
          <w:bCs/>
        </w:rPr>
        <w:t>__ 200_ г.</w:t>
      </w:r>
    </w:p>
    <w:p w:rsidR="003E18EC" w:rsidRPr="003E18EC" w:rsidRDefault="003E18EC" w:rsidP="003E18EC">
      <w:pPr>
        <w:autoSpaceDE w:val="0"/>
        <w:autoSpaceDN w:val="0"/>
        <w:adjustRightInd w:val="0"/>
        <w:jc w:val="both"/>
      </w:pPr>
      <w:r w:rsidRPr="003E18EC">
        <w:t xml:space="preserve">                                                                                                                            ———————</w:t>
      </w:r>
    </w:p>
    <w:p w:rsidR="003E18EC" w:rsidRPr="003E18EC" w:rsidRDefault="003E18EC" w:rsidP="003E18EC">
      <w:pPr>
        <w:autoSpaceDE w:val="0"/>
        <w:autoSpaceDN w:val="0"/>
        <w:adjustRightInd w:val="0"/>
        <w:jc w:val="both"/>
      </w:pPr>
      <w:r w:rsidRPr="003E18EC">
        <w:rPr>
          <w:color w:val="000000"/>
        </w:rPr>
        <w:t xml:space="preserve">                                                                                                                           |  Коды                 |</w:t>
      </w:r>
    </w:p>
    <w:p w:rsidR="003E18EC" w:rsidRPr="003E18EC" w:rsidRDefault="003E18EC" w:rsidP="003E18EC">
      <w:pPr>
        <w:autoSpaceDE w:val="0"/>
        <w:autoSpaceDN w:val="0"/>
        <w:adjustRightInd w:val="0"/>
        <w:jc w:val="both"/>
      </w:pPr>
      <w:r w:rsidRPr="003E18EC">
        <w:rPr>
          <w:color w:val="000000"/>
        </w:rPr>
        <w:t xml:space="preserve">                                                                                                                           |——————— |</w:t>
      </w:r>
    </w:p>
    <w:p w:rsidR="003E18EC" w:rsidRPr="003E18EC" w:rsidRDefault="003E18EC" w:rsidP="003E18EC">
      <w:pPr>
        <w:autoSpaceDE w:val="0"/>
        <w:autoSpaceDN w:val="0"/>
        <w:adjustRightInd w:val="0"/>
        <w:jc w:val="both"/>
      </w:pPr>
      <w:r w:rsidRPr="003E18EC">
        <w:rPr>
          <w:b/>
          <w:bCs/>
          <w:color w:val="000080"/>
        </w:rPr>
        <w:t xml:space="preserve">                                                                                    </w:t>
      </w:r>
      <w:r w:rsidRPr="003E18EC">
        <w:rPr>
          <w:b/>
          <w:bCs/>
        </w:rPr>
        <w:t>Форма N 1</w:t>
      </w:r>
      <w:r w:rsidRPr="003E18EC">
        <w:t xml:space="preserve"> по </w:t>
      </w:r>
      <w:r w:rsidRPr="003E18EC">
        <w:rPr>
          <w:u w:val="single"/>
        </w:rPr>
        <w:t>ОКУД</w:t>
      </w:r>
      <w:r w:rsidRPr="003E18EC">
        <w:t xml:space="preserve">  | 0710001              |</w:t>
      </w:r>
    </w:p>
    <w:p w:rsidR="003E18EC" w:rsidRPr="003E18EC" w:rsidRDefault="003E18EC" w:rsidP="003E18EC">
      <w:pPr>
        <w:autoSpaceDE w:val="0"/>
        <w:autoSpaceDN w:val="0"/>
        <w:adjustRightInd w:val="0"/>
        <w:jc w:val="both"/>
      </w:pPr>
      <w:r w:rsidRPr="003E18EC">
        <w:rPr>
          <w:color w:val="000000"/>
        </w:rPr>
        <w:t xml:space="preserve">                                                                                                                           |——————— |</w:t>
      </w:r>
    </w:p>
    <w:p w:rsidR="003E18EC" w:rsidRPr="003E18EC" w:rsidRDefault="003E18EC" w:rsidP="003E18EC">
      <w:pPr>
        <w:autoSpaceDE w:val="0"/>
        <w:autoSpaceDN w:val="0"/>
        <w:adjustRightInd w:val="0"/>
        <w:jc w:val="both"/>
      </w:pPr>
      <w:r w:rsidRPr="003E18EC">
        <w:rPr>
          <w:color w:val="000000"/>
        </w:rPr>
        <w:t xml:space="preserve">                                                                                Дата (год, месяц, число)  |           |                |          </w:t>
      </w:r>
    </w:p>
    <w:p w:rsidR="003E18EC" w:rsidRPr="003E18EC" w:rsidRDefault="003E18EC" w:rsidP="003E18EC">
      <w:pPr>
        <w:autoSpaceDE w:val="0"/>
        <w:autoSpaceDN w:val="0"/>
        <w:adjustRightInd w:val="0"/>
        <w:jc w:val="both"/>
      </w:pPr>
      <w:r w:rsidRPr="003E18EC">
        <w:rPr>
          <w:color w:val="000000"/>
        </w:rPr>
        <w:t xml:space="preserve">                                                                                                                           |———————|</w:t>
      </w:r>
    </w:p>
    <w:p w:rsidR="003E18EC" w:rsidRPr="003E18EC" w:rsidRDefault="003E18EC" w:rsidP="003E18EC">
      <w:pPr>
        <w:autoSpaceDE w:val="0"/>
        <w:autoSpaceDN w:val="0"/>
        <w:adjustRightInd w:val="0"/>
        <w:jc w:val="both"/>
      </w:pPr>
      <w:r w:rsidRPr="003E18EC">
        <w:rPr>
          <w:color w:val="000000"/>
        </w:rPr>
        <w:t>Организация __</w:t>
      </w:r>
      <w:r w:rsidRPr="003E18EC">
        <w:rPr>
          <w:b/>
          <w:color w:val="000000"/>
          <w:u w:val="single"/>
        </w:rPr>
        <w:t xml:space="preserve">ООО «Этанол» </w:t>
      </w:r>
      <w:r w:rsidRPr="003E18EC">
        <w:rPr>
          <w:color w:val="000000"/>
        </w:rPr>
        <w:t>_______________________по ОКПО    |                             |</w:t>
      </w:r>
    </w:p>
    <w:p w:rsidR="003E18EC" w:rsidRPr="003E18EC" w:rsidRDefault="003E18EC" w:rsidP="003E18EC">
      <w:pPr>
        <w:autoSpaceDE w:val="0"/>
        <w:autoSpaceDN w:val="0"/>
        <w:adjustRightInd w:val="0"/>
        <w:jc w:val="both"/>
      </w:pPr>
      <w:r w:rsidRPr="003E18EC">
        <w:rPr>
          <w:color w:val="000000"/>
        </w:rPr>
        <w:t xml:space="preserve">                                                                                                                           |———————|</w:t>
      </w:r>
    </w:p>
    <w:p w:rsidR="003E18EC" w:rsidRPr="003E18EC" w:rsidRDefault="003E18EC" w:rsidP="003E18EC">
      <w:pPr>
        <w:autoSpaceDE w:val="0"/>
        <w:autoSpaceDN w:val="0"/>
        <w:adjustRightInd w:val="0"/>
        <w:jc w:val="both"/>
      </w:pPr>
      <w:r w:rsidRPr="003E18EC">
        <w:rPr>
          <w:color w:val="000000"/>
        </w:rPr>
        <w:t xml:space="preserve">Идентификационный номер налогоплательщика </w:t>
      </w:r>
      <w:r w:rsidRPr="003E18EC">
        <w:rPr>
          <w:b/>
          <w:color w:val="000000"/>
          <w:u w:val="single"/>
        </w:rPr>
        <w:t>5753025415</w:t>
      </w:r>
      <w:r w:rsidRPr="003E18EC">
        <w:rPr>
          <w:color w:val="000000"/>
        </w:rPr>
        <w:t>__ИНН      |                            |</w:t>
      </w:r>
    </w:p>
    <w:p w:rsidR="003E18EC" w:rsidRPr="003E18EC" w:rsidRDefault="003E18EC" w:rsidP="003E18EC">
      <w:pPr>
        <w:autoSpaceDE w:val="0"/>
        <w:autoSpaceDN w:val="0"/>
        <w:adjustRightInd w:val="0"/>
        <w:jc w:val="both"/>
      </w:pPr>
      <w:r w:rsidRPr="003E18EC">
        <w:rPr>
          <w:color w:val="000000"/>
        </w:rPr>
        <w:t xml:space="preserve">                                                                                                                           |———————|</w:t>
      </w:r>
    </w:p>
    <w:p w:rsidR="003E18EC" w:rsidRPr="003E18EC" w:rsidRDefault="003E18EC" w:rsidP="003E18EC">
      <w:pPr>
        <w:autoSpaceDE w:val="0"/>
        <w:autoSpaceDN w:val="0"/>
        <w:adjustRightInd w:val="0"/>
        <w:jc w:val="both"/>
      </w:pPr>
      <w:r w:rsidRPr="003E18EC">
        <w:rPr>
          <w:color w:val="000000"/>
        </w:rPr>
        <w:t>Вид деятельности_</w:t>
      </w:r>
      <w:r w:rsidRPr="003E18EC">
        <w:rPr>
          <w:b/>
          <w:bCs/>
          <w:color w:val="000000"/>
          <w:u w:val="single"/>
        </w:rPr>
        <w:t>производство</w:t>
      </w:r>
      <w:r w:rsidRPr="003E18EC">
        <w:rPr>
          <w:color w:val="000000"/>
          <w:u w:val="single"/>
        </w:rPr>
        <w:t xml:space="preserve"> </w:t>
      </w:r>
      <w:r w:rsidRPr="003E18EC">
        <w:rPr>
          <w:b/>
          <w:bCs/>
          <w:color w:val="000000"/>
          <w:u w:val="single"/>
        </w:rPr>
        <w:t>товаров ПТН</w:t>
      </w:r>
      <w:r w:rsidRPr="003E18EC">
        <w:rPr>
          <w:color w:val="000000"/>
        </w:rPr>
        <w:t xml:space="preserve">________ по </w:t>
      </w:r>
      <w:r w:rsidRPr="003E18EC">
        <w:rPr>
          <w:u w:val="single"/>
        </w:rPr>
        <w:t xml:space="preserve">ОКДП   </w:t>
      </w:r>
      <w:r w:rsidRPr="003E18EC">
        <w:rPr>
          <w:color w:val="000000"/>
        </w:rPr>
        <w:t xml:space="preserve">   |                             |</w:t>
      </w:r>
    </w:p>
    <w:p w:rsidR="003E18EC" w:rsidRPr="003E18EC" w:rsidRDefault="003E18EC" w:rsidP="003E18EC">
      <w:pPr>
        <w:autoSpaceDE w:val="0"/>
        <w:autoSpaceDN w:val="0"/>
        <w:adjustRightInd w:val="0"/>
        <w:jc w:val="both"/>
      </w:pPr>
      <w:r w:rsidRPr="003E18EC">
        <w:rPr>
          <w:color w:val="000000"/>
        </w:rPr>
        <w:t xml:space="preserve">                                                                                                                           |———————|</w:t>
      </w:r>
    </w:p>
    <w:p w:rsidR="003E18EC" w:rsidRPr="003E18EC" w:rsidRDefault="003E18EC" w:rsidP="003E18EC">
      <w:pPr>
        <w:autoSpaceDE w:val="0"/>
        <w:autoSpaceDN w:val="0"/>
        <w:adjustRightInd w:val="0"/>
        <w:jc w:val="both"/>
      </w:pPr>
      <w:r w:rsidRPr="003E18EC">
        <w:rPr>
          <w:color w:val="000000"/>
        </w:rPr>
        <w:t>Организационно-правовая форма/форма собственности _______             |               |            |</w:t>
      </w:r>
    </w:p>
    <w:p w:rsidR="003E18EC" w:rsidRPr="003E18EC" w:rsidRDefault="003E18EC" w:rsidP="003E18EC">
      <w:pPr>
        <w:autoSpaceDE w:val="0"/>
        <w:autoSpaceDN w:val="0"/>
        <w:adjustRightInd w:val="0"/>
        <w:jc w:val="both"/>
      </w:pPr>
      <w:r w:rsidRPr="003E18EC">
        <w:rPr>
          <w:color w:val="000000"/>
        </w:rPr>
        <w:t>_</w:t>
      </w:r>
      <w:r w:rsidRPr="003E18EC">
        <w:rPr>
          <w:b/>
          <w:color w:val="000000"/>
          <w:u w:val="single"/>
        </w:rPr>
        <w:t>общество с ограниченной ответственностью</w:t>
      </w:r>
      <w:r w:rsidRPr="003E18EC">
        <w:rPr>
          <w:color w:val="000000"/>
        </w:rPr>
        <w:t xml:space="preserve">___по </w:t>
      </w:r>
      <w:r w:rsidRPr="003E18EC">
        <w:rPr>
          <w:u w:val="single"/>
        </w:rPr>
        <w:t>ОКОПФ</w:t>
      </w:r>
      <w:r w:rsidRPr="003E18EC">
        <w:t>/</w:t>
      </w:r>
      <w:r w:rsidRPr="003E18EC">
        <w:rPr>
          <w:u w:val="single"/>
        </w:rPr>
        <w:t xml:space="preserve">ОКФС </w:t>
      </w:r>
      <w:r w:rsidRPr="003E18EC">
        <w:t xml:space="preserve"> |               |            |</w:t>
      </w:r>
    </w:p>
    <w:p w:rsidR="003E18EC" w:rsidRPr="003E18EC" w:rsidRDefault="003E18EC" w:rsidP="003E18EC">
      <w:pPr>
        <w:autoSpaceDE w:val="0"/>
        <w:autoSpaceDN w:val="0"/>
        <w:adjustRightInd w:val="0"/>
        <w:jc w:val="both"/>
      </w:pPr>
      <w:r w:rsidRPr="003E18EC">
        <w:t xml:space="preserve">                                                                                                                           |———————|</w:t>
      </w:r>
    </w:p>
    <w:p w:rsidR="003E18EC" w:rsidRPr="003E18EC" w:rsidRDefault="003E18EC" w:rsidP="003E18EC">
      <w:pPr>
        <w:autoSpaceDE w:val="0"/>
        <w:autoSpaceDN w:val="0"/>
        <w:adjustRightInd w:val="0"/>
        <w:jc w:val="both"/>
      </w:pPr>
      <w:r w:rsidRPr="003E18EC">
        <w:t xml:space="preserve">Единица измерения: тыс руб / млн руб                                      по </w:t>
      </w:r>
      <w:r w:rsidRPr="003E18EC">
        <w:rPr>
          <w:u w:val="single"/>
        </w:rPr>
        <w:t xml:space="preserve">ОКЕИ </w:t>
      </w:r>
      <w:r w:rsidRPr="003E18EC">
        <w:t xml:space="preserve">  |</w:t>
      </w:r>
      <w:r w:rsidRPr="003E18EC">
        <w:rPr>
          <w:color w:val="000000"/>
        </w:rPr>
        <w:t xml:space="preserve">      384/385</w:t>
      </w:r>
      <w:r w:rsidRPr="003E18EC">
        <w:t xml:space="preserve">         |</w:t>
      </w:r>
    </w:p>
    <w:p w:rsidR="003E18EC" w:rsidRPr="00DC315D" w:rsidRDefault="003E18EC" w:rsidP="003E18EC">
      <w:pPr>
        <w:autoSpaceDE w:val="0"/>
        <w:autoSpaceDN w:val="0"/>
        <w:adjustRightInd w:val="0"/>
        <w:jc w:val="both"/>
        <w:rPr>
          <w:color w:val="000000"/>
        </w:rPr>
      </w:pPr>
      <w:r w:rsidRPr="003E18EC">
        <w:rPr>
          <w:color w:val="000000"/>
        </w:rPr>
        <w:t>Адрес_</w:t>
      </w:r>
      <w:r w:rsidRPr="003E18EC">
        <w:rPr>
          <w:b/>
          <w:color w:val="000000"/>
          <w:u w:val="single"/>
        </w:rPr>
        <w:t>623640, г. Талица, ул. Советская, 16</w:t>
      </w:r>
      <w:r w:rsidRPr="003E18EC">
        <w:rPr>
          <w:color w:val="000000"/>
        </w:rPr>
        <w:t xml:space="preserve">_______             </w:t>
      </w:r>
      <w:r w:rsidR="00DC315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999"/>
        <w:gridCol w:w="1544"/>
        <w:gridCol w:w="1533"/>
      </w:tblGrid>
      <w:tr w:rsidR="003E18EC" w:rsidRPr="003E18EC" w:rsidTr="003E18EC">
        <w:tc>
          <w:tcPr>
            <w:tcW w:w="5495" w:type="dxa"/>
          </w:tcPr>
          <w:p w:rsidR="003E18EC" w:rsidRPr="003E18EC" w:rsidRDefault="003E18EC" w:rsidP="003E18EC">
            <w:pPr>
              <w:jc w:val="both"/>
              <w:rPr>
                <w:b/>
                <w:color w:val="000000"/>
              </w:rPr>
            </w:pPr>
            <w:r w:rsidRPr="003E18EC">
              <w:rPr>
                <w:color w:val="000000"/>
              </w:rPr>
              <w:t xml:space="preserve">                               </w:t>
            </w:r>
            <w:r w:rsidRPr="003E18EC">
              <w:rPr>
                <w:b/>
                <w:color w:val="000000"/>
              </w:rPr>
              <w:t>АКТИВ</w:t>
            </w:r>
          </w:p>
        </w:tc>
        <w:tc>
          <w:tcPr>
            <w:tcW w:w="999" w:type="dxa"/>
          </w:tcPr>
          <w:p w:rsidR="003E18EC" w:rsidRPr="003E18EC" w:rsidRDefault="003E18EC" w:rsidP="003E18EC">
            <w:pPr>
              <w:autoSpaceDE w:val="0"/>
              <w:autoSpaceDN w:val="0"/>
              <w:adjustRightInd w:val="0"/>
              <w:jc w:val="both"/>
              <w:rPr>
                <w:b/>
                <w:bCs/>
                <w:color w:val="000000"/>
              </w:rPr>
            </w:pPr>
            <w:r w:rsidRPr="003E18EC">
              <w:rPr>
                <w:b/>
                <w:bCs/>
                <w:color w:val="000000"/>
              </w:rPr>
              <w:t>Код строки</w:t>
            </w:r>
          </w:p>
        </w:tc>
        <w:tc>
          <w:tcPr>
            <w:tcW w:w="1544" w:type="dxa"/>
          </w:tcPr>
          <w:p w:rsidR="003E18EC" w:rsidRPr="003E18EC" w:rsidRDefault="003E18EC" w:rsidP="003E18EC">
            <w:pPr>
              <w:autoSpaceDE w:val="0"/>
              <w:autoSpaceDN w:val="0"/>
              <w:adjustRightInd w:val="0"/>
              <w:jc w:val="both"/>
              <w:rPr>
                <w:b/>
                <w:bCs/>
                <w:color w:val="000000"/>
              </w:rPr>
            </w:pPr>
            <w:r w:rsidRPr="003E18EC">
              <w:rPr>
                <w:b/>
                <w:bCs/>
                <w:color w:val="000000"/>
              </w:rPr>
              <w:t>На начало отчетного периода</w:t>
            </w:r>
          </w:p>
        </w:tc>
        <w:tc>
          <w:tcPr>
            <w:tcW w:w="1533" w:type="dxa"/>
          </w:tcPr>
          <w:p w:rsidR="003E18EC" w:rsidRPr="003E18EC" w:rsidRDefault="003E18EC" w:rsidP="003E18EC">
            <w:pPr>
              <w:autoSpaceDE w:val="0"/>
              <w:autoSpaceDN w:val="0"/>
              <w:adjustRightInd w:val="0"/>
              <w:jc w:val="both"/>
              <w:rPr>
                <w:b/>
                <w:bCs/>
                <w:color w:val="000000"/>
              </w:rPr>
            </w:pPr>
            <w:r w:rsidRPr="003E18EC">
              <w:rPr>
                <w:b/>
                <w:bCs/>
                <w:color w:val="000000"/>
              </w:rPr>
              <w:t>На конец отчетного периода</w:t>
            </w:r>
          </w:p>
        </w:tc>
      </w:tr>
      <w:tr w:rsidR="003E18EC" w:rsidRPr="003E18EC" w:rsidTr="003E18EC">
        <w:tc>
          <w:tcPr>
            <w:tcW w:w="5495" w:type="dxa"/>
          </w:tcPr>
          <w:p w:rsidR="003E18EC" w:rsidRPr="003E18EC" w:rsidRDefault="003E18EC" w:rsidP="003E18EC">
            <w:pPr>
              <w:jc w:val="both"/>
              <w:rPr>
                <w:color w:val="000000"/>
              </w:rPr>
            </w:pPr>
            <w:r w:rsidRPr="003E18EC">
              <w:rPr>
                <w:color w:val="000000"/>
              </w:rPr>
              <w:t>1</w:t>
            </w:r>
          </w:p>
        </w:tc>
        <w:tc>
          <w:tcPr>
            <w:tcW w:w="999" w:type="dxa"/>
          </w:tcPr>
          <w:p w:rsidR="003E18EC" w:rsidRPr="003E18EC" w:rsidRDefault="003E18EC" w:rsidP="003E18EC">
            <w:pPr>
              <w:jc w:val="both"/>
              <w:rPr>
                <w:color w:val="000000"/>
              </w:rPr>
            </w:pPr>
            <w:r w:rsidRPr="003E18EC">
              <w:rPr>
                <w:color w:val="000000"/>
              </w:rPr>
              <w:t>2</w:t>
            </w:r>
          </w:p>
        </w:tc>
        <w:tc>
          <w:tcPr>
            <w:tcW w:w="1544" w:type="dxa"/>
          </w:tcPr>
          <w:p w:rsidR="003E18EC" w:rsidRPr="003E18EC" w:rsidRDefault="003E18EC" w:rsidP="003E18EC">
            <w:pPr>
              <w:jc w:val="both"/>
              <w:rPr>
                <w:color w:val="000000"/>
              </w:rPr>
            </w:pPr>
            <w:r w:rsidRPr="003E18EC">
              <w:rPr>
                <w:color w:val="000000"/>
              </w:rPr>
              <w:t>3</w:t>
            </w:r>
          </w:p>
        </w:tc>
        <w:tc>
          <w:tcPr>
            <w:tcW w:w="1533" w:type="dxa"/>
          </w:tcPr>
          <w:p w:rsidR="003E18EC" w:rsidRPr="003E18EC" w:rsidRDefault="003E18EC" w:rsidP="003E18EC">
            <w:pPr>
              <w:jc w:val="both"/>
              <w:rPr>
                <w:color w:val="000000"/>
              </w:rPr>
            </w:pPr>
            <w:r w:rsidRPr="003E18EC">
              <w:rPr>
                <w:color w:val="000000"/>
              </w:rPr>
              <w:t>4</w:t>
            </w:r>
          </w:p>
        </w:tc>
      </w:tr>
      <w:tr w:rsidR="003E18EC" w:rsidRPr="003E18EC" w:rsidTr="003E18EC">
        <w:trPr>
          <w:trHeight w:val="106"/>
        </w:trPr>
        <w:tc>
          <w:tcPr>
            <w:tcW w:w="5495" w:type="dxa"/>
          </w:tcPr>
          <w:p w:rsidR="003E18EC" w:rsidRPr="003E18EC" w:rsidRDefault="003E18EC" w:rsidP="003E18EC">
            <w:pPr>
              <w:autoSpaceDE w:val="0"/>
              <w:autoSpaceDN w:val="0"/>
              <w:adjustRightInd w:val="0"/>
              <w:jc w:val="both"/>
            </w:pPr>
            <w:r w:rsidRPr="003E18EC">
              <w:t xml:space="preserve">        </w:t>
            </w:r>
            <w:r w:rsidRPr="003E18EC">
              <w:rPr>
                <w:b/>
                <w:bCs/>
              </w:rPr>
              <w:t>1. Внеоборотные активы</w:t>
            </w:r>
          </w:p>
        </w:tc>
        <w:tc>
          <w:tcPr>
            <w:tcW w:w="999" w:type="dxa"/>
          </w:tcPr>
          <w:p w:rsidR="003E18EC" w:rsidRPr="003E18EC" w:rsidRDefault="003E18EC" w:rsidP="003E18EC">
            <w:pPr>
              <w:jc w:val="both"/>
              <w:rPr>
                <w:color w:val="000000"/>
              </w:rPr>
            </w:pPr>
          </w:p>
        </w:tc>
        <w:tc>
          <w:tcPr>
            <w:tcW w:w="1544" w:type="dxa"/>
          </w:tcPr>
          <w:p w:rsidR="003E18EC" w:rsidRPr="003E18EC" w:rsidRDefault="003E18EC" w:rsidP="003E18EC">
            <w:pPr>
              <w:jc w:val="both"/>
              <w:rPr>
                <w:color w:val="000000"/>
              </w:rPr>
            </w:pPr>
          </w:p>
        </w:tc>
        <w:tc>
          <w:tcPr>
            <w:tcW w:w="1533" w:type="dxa"/>
          </w:tcPr>
          <w:p w:rsidR="003E18EC" w:rsidRPr="003E18EC" w:rsidRDefault="003E18EC" w:rsidP="003E18EC">
            <w:pPr>
              <w:jc w:val="both"/>
              <w:rPr>
                <w:color w:val="000000"/>
              </w:rPr>
            </w:pPr>
          </w:p>
        </w:tc>
      </w:tr>
      <w:tr w:rsidR="003E18EC" w:rsidRPr="003E18EC" w:rsidTr="003E18EC">
        <w:tc>
          <w:tcPr>
            <w:tcW w:w="5495" w:type="dxa"/>
          </w:tcPr>
          <w:p w:rsidR="003E18EC" w:rsidRPr="003E18EC" w:rsidRDefault="003E18EC" w:rsidP="003E18EC">
            <w:pPr>
              <w:keepNext/>
              <w:autoSpaceDE w:val="0"/>
              <w:autoSpaceDN w:val="0"/>
              <w:adjustRightInd w:val="0"/>
              <w:jc w:val="both"/>
              <w:outlineLvl w:val="0"/>
              <w:rPr>
                <w:bCs/>
                <w:kern w:val="32"/>
              </w:rPr>
            </w:pPr>
            <w:r w:rsidRPr="003E18EC">
              <w:rPr>
                <w:bCs/>
                <w:kern w:val="32"/>
              </w:rPr>
              <w:t xml:space="preserve">Нематериальные активы </w:t>
            </w:r>
          </w:p>
        </w:tc>
        <w:tc>
          <w:tcPr>
            <w:tcW w:w="999" w:type="dxa"/>
          </w:tcPr>
          <w:p w:rsidR="003E18EC" w:rsidRPr="003E18EC" w:rsidRDefault="003E18EC" w:rsidP="003E18EC">
            <w:pPr>
              <w:autoSpaceDE w:val="0"/>
              <w:autoSpaceDN w:val="0"/>
              <w:adjustRightInd w:val="0"/>
              <w:jc w:val="both"/>
            </w:pPr>
            <w:r w:rsidRPr="003E18EC">
              <w:t xml:space="preserve">110  </w:t>
            </w:r>
          </w:p>
        </w:tc>
        <w:tc>
          <w:tcPr>
            <w:tcW w:w="1544" w:type="dxa"/>
          </w:tcPr>
          <w:p w:rsidR="003E18EC" w:rsidRPr="003E18EC" w:rsidRDefault="003E18EC" w:rsidP="003E18EC">
            <w:pPr>
              <w:autoSpaceDE w:val="0"/>
              <w:autoSpaceDN w:val="0"/>
              <w:adjustRightInd w:val="0"/>
              <w:jc w:val="both"/>
            </w:pPr>
            <w:r w:rsidRPr="003E18EC">
              <w:rPr>
                <w:b/>
              </w:rPr>
              <w:t>125</w:t>
            </w:r>
          </w:p>
        </w:tc>
        <w:tc>
          <w:tcPr>
            <w:tcW w:w="1533" w:type="dxa"/>
          </w:tcPr>
          <w:p w:rsidR="003E18EC" w:rsidRPr="003E18EC" w:rsidRDefault="003E18EC" w:rsidP="003E18EC">
            <w:pPr>
              <w:autoSpaceDE w:val="0"/>
              <w:autoSpaceDN w:val="0"/>
              <w:adjustRightInd w:val="0"/>
              <w:jc w:val="both"/>
              <w:rPr>
                <w:b/>
                <w:bCs/>
              </w:rPr>
            </w:pPr>
            <w:r w:rsidRPr="003E18EC">
              <w:rPr>
                <w:b/>
                <w:bCs/>
              </w:rPr>
              <w:t>120</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Основные средства </w:t>
            </w:r>
          </w:p>
        </w:tc>
        <w:tc>
          <w:tcPr>
            <w:tcW w:w="999" w:type="dxa"/>
          </w:tcPr>
          <w:p w:rsidR="003E18EC" w:rsidRPr="003E18EC" w:rsidRDefault="003E18EC" w:rsidP="003E18EC">
            <w:pPr>
              <w:autoSpaceDE w:val="0"/>
              <w:autoSpaceDN w:val="0"/>
              <w:adjustRightInd w:val="0"/>
              <w:jc w:val="both"/>
            </w:pPr>
            <w:r w:rsidRPr="003E18EC">
              <w:t>120</w:t>
            </w:r>
          </w:p>
        </w:tc>
        <w:tc>
          <w:tcPr>
            <w:tcW w:w="1544" w:type="dxa"/>
          </w:tcPr>
          <w:p w:rsidR="003E18EC" w:rsidRPr="003E18EC" w:rsidRDefault="003E18EC" w:rsidP="003E18EC">
            <w:pPr>
              <w:autoSpaceDE w:val="0"/>
              <w:autoSpaceDN w:val="0"/>
              <w:adjustRightInd w:val="0"/>
              <w:jc w:val="both"/>
            </w:pPr>
            <w:r w:rsidRPr="003E18EC">
              <w:rPr>
                <w:b/>
              </w:rPr>
              <w:t>5250</w:t>
            </w:r>
          </w:p>
        </w:tc>
        <w:tc>
          <w:tcPr>
            <w:tcW w:w="1533" w:type="dxa"/>
          </w:tcPr>
          <w:p w:rsidR="003E18EC" w:rsidRPr="003E18EC" w:rsidRDefault="003E18EC" w:rsidP="003E18EC">
            <w:pPr>
              <w:autoSpaceDE w:val="0"/>
              <w:autoSpaceDN w:val="0"/>
              <w:adjustRightInd w:val="0"/>
              <w:jc w:val="both"/>
              <w:rPr>
                <w:b/>
              </w:rPr>
            </w:pPr>
            <w:r w:rsidRPr="003E18EC">
              <w:rPr>
                <w:b/>
              </w:rPr>
              <w:t>5178</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Незавершенное  строительство                                </w:t>
            </w:r>
          </w:p>
        </w:tc>
        <w:tc>
          <w:tcPr>
            <w:tcW w:w="999" w:type="dxa"/>
          </w:tcPr>
          <w:p w:rsidR="003E18EC" w:rsidRPr="003E18EC" w:rsidRDefault="003E18EC" w:rsidP="003E18EC">
            <w:pPr>
              <w:autoSpaceDE w:val="0"/>
              <w:autoSpaceDN w:val="0"/>
              <w:adjustRightInd w:val="0"/>
              <w:jc w:val="both"/>
            </w:pPr>
            <w:r w:rsidRPr="003E18EC">
              <w:t>130</w:t>
            </w:r>
          </w:p>
        </w:tc>
        <w:tc>
          <w:tcPr>
            <w:tcW w:w="1544" w:type="dxa"/>
          </w:tcPr>
          <w:p w:rsidR="003E18EC" w:rsidRPr="003E18EC" w:rsidRDefault="003E18EC" w:rsidP="003E18EC">
            <w:pPr>
              <w:autoSpaceDE w:val="0"/>
              <w:autoSpaceDN w:val="0"/>
              <w:adjustRightInd w:val="0"/>
              <w:jc w:val="both"/>
              <w:rPr>
                <w:b/>
              </w:rPr>
            </w:pPr>
            <w:r w:rsidRPr="003E18EC">
              <w:rPr>
                <w:b/>
              </w:rPr>
              <w:t>-</w:t>
            </w:r>
          </w:p>
        </w:tc>
        <w:tc>
          <w:tcPr>
            <w:tcW w:w="1533" w:type="dxa"/>
          </w:tcPr>
          <w:p w:rsidR="003E18EC" w:rsidRPr="003E18EC" w:rsidRDefault="003E18EC" w:rsidP="003E18EC">
            <w:pPr>
              <w:autoSpaceDE w:val="0"/>
              <w:autoSpaceDN w:val="0"/>
              <w:adjustRightInd w:val="0"/>
              <w:jc w:val="both"/>
            </w:pPr>
            <w:r w:rsidRPr="003E18EC">
              <w:t>-</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Доходные    вложения   в   материальные ценности </w:t>
            </w:r>
          </w:p>
        </w:tc>
        <w:tc>
          <w:tcPr>
            <w:tcW w:w="999" w:type="dxa"/>
          </w:tcPr>
          <w:p w:rsidR="003E18EC" w:rsidRPr="003E18EC" w:rsidRDefault="003E18EC" w:rsidP="003E18EC">
            <w:pPr>
              <w:autoSpaceDE w:val="0"/>
              <w:autoSpaceDN w:val="0"/>
              <w:adjustRightInd w:val="0"/>
              <w:jc w:val="both"/>
            </w:pPr>
            <w:r w:rsidRPr="003E18EC">
              <w:t>135</w:t>
            </w:r>
          </w:p>
        </w:tc>
        <w:tc>
          <w:tcPr>
            <w:tcW w:w="1544" w:type="dxa"/>
          </w:tcPr>
          <w:p w:rsidR="003E18EC" w:rsidRPr="003E18EC" w:rsidRDefault="003E18EC" w:rsidP="003E18EC">
            <w:pPr>
              <w:autoSpaceDE w:val="0"/>
              <w:autoSpaceDN w:val="0"/>
              <w:adjustRightInd w:val="0"/>
              <w:jc w:val="both"/>
              <w:rPr>
                <w:b/>
                <w:bCs/>
              </w:rPr>
            </w:pPr>
            <w:r w:rsidRPr="003E18EC">
              <w:rPr>
                <w:b/>
                <w:bCs/>
              </w:rPr>
              <w:t>-</w:t>
            </w:r>
          </w:p>
        </w:tc>
        <w:tc>
          <w:tcPr>
            <w:tcW w:w="1533" w:type="dxa"/>
          </w:tcPr>
          <w:p w:rsidR="003E18EC" w:rsidRPr="003E18EC" w:rsidRDefault="003E18EC" w:rsidP="003E18EC">
            <w:pPr>
              <w:autoSpaceDE w:val="0"/>
              <w:autoSpaceDN w:val="0"/>
              <w:adjustRightInd w:val="0"/>
              <w:jc w:val="both"/>
              <w:rPr>
                <w:b/>
                <w:bCs/>
              </w:rPr>
            </w:pPr>
            <w:r w:rsidRPr="003E18EC">
              <w:rPr>
                <w:b/>
                <w:bCs/>
              </w:rPr>
              <w:t>-</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Долгосрочные  финансовые вложения </w:t>
            </w:r>
          </w:p>
        </w:tc>
        <w:tc>
          <w:tcPr>
            <w:tcW w:w="999" w:type="dxa"/>
          </w:tcPr>
          <w:p w:rsidR="003E18EC" w:rsidRPr="003E18EC" w:rsidRDefault="003E18EC" w:rsidP="003E18EC">
            <w:pPr>
              <w:autoSpaceDE w:val="0"/>
              <w:autoSpaceDN w:val="0"/>
              <w:adjustRightInd w:val="0"/>
              <w:jc w:val="both"/>
            </w:pPr>
            <w:r w:rsidRPr="003E18EC">
              <w:t>140</w:t>
            </w:r>
          </w:p>
        </w:tc>
        <w:tc>
          <w:tcPr>
            <w:tcW w:w="1544" w:type="dxa"/>
          </w:tcPr>
          <w:p w:rsidR="003E18EC" w:rsidRPr="003E18EC" w:rsidRDefault="003E18EC" w:rsidP="003E18EC">
            <w:pPr>
              <w:autoSpaceDE w:val="0"/>
              <w:autoSpaceDN w:val="0"/>
              <w:adjustRightInd w:val="0"/>
              <w:jc w:val="both"/>
              <w:rPr>
                <w:b/>
                <w:bCs/>
              </w:rPr>
            </w:pPr>
            <w:r w:rsidRPr="003E18EC">
              <w:rPr>
                <w:b/>
                <w:bCs/>
              </w:rPr>
              <w:t>40</w:t>
            </w:r>
          </w:p>
        </w:tc>
        <w:tc>
          <w:tcPr>
            <w:tcW w:w="1533" w:type="dxa"/>
          </w:tcPr>
          <w:p w:rsidR="003E18EC" w:rsidRPr="003E18EC" w:rsidRDefault="003E18EC" w:rsidP="003E18EC">
            <w:pPr>
              <w:autoSpaceDE w:val="0"/>
              <w:autoSpaceDN w:val="0"/>
              <w:adjustRightInd w:val="0"/>
              <w:jc w:val="both"/>
              <w:rPr>
                <w:b/>
                <w:bCs/>
              </w:rPr>
            </w:pPr>
            <w:r w:rsidRPr="003E18EC">
              <w:rPr>
                <w:b/>
                <w:bCs/>
              </w:rPr>
              <w:t>40</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Отложенные налоговые активы</w:t>
            </w:r>
          </w:p>
        </w:tc>
        <w:tc>
          <w:tcPr>
            <w:tcW w:w="999" w:type="dxa"/>
          </w:tcPr>
          <w:p w:rsidR="003E18EC" w:rsidRPr="003E18EC" w:rsidRDefault="003E18EC" w:rsidP="003E18EC">
            <w:pPr>
              <w:autoSpaceDE w:val="0"/>
              <w:autoSpaceDN w:val="0"/>
              <w:adjustRightInd w:val="0"/>
              <w:jc w:val="both"/>
            </w:pPr>
            <w:r w:rsidRPr="003E18EC">
              <w:t>145</w:t>
            </w:r>
          </w:p>
        </w:tc>
        <w:tc>
          <w:tcPr>
            <w:tcW w:w="1544" w:type="dxa"/>
          </w:tcPr>
          <w:p w:rsidR="003E18EC" w:rsidRPr="003E18EC" w:rsidRDefault="003E18EC" w:rsidP="003E18EC">
            <w:pPr>
              <w:autoSpaceDE w:val="0"/>
              <w:autoSpaceDN w:val="0"/>
              <w:adjustRightInd w:val="0"/>
              <w:jc w:val="both"/>
              <w:rPr>
                <w:b/>
                <w:bCs/>
              </w:rPr>
            </w:pPr>
            <w:r w:rsidRPr="003E18EC">
              <w:rPr>
                <w:b/>
                <w:bCs/>
              </w:rPr>
              <w:t>30</w:t>
            </w:r>
          </w:p>
        </w:tc>
        <w:tc>
          <w:tcPr>
            <w:tcW w:w="1533" w:type="dxa"/>
          </w:tcPr>
          <w:p w:rsidR="003E18EC" w:rsidRPr="003E18EC" w:rsidRDefault="003E18EC" w:rsidP="003E18EC">
            <w:pPr>
              <w:autoSpaceDE w:val="0"/>
              <w:autoSpaceDN w:val="0"/>
              <w:adjustRightInd w:val="0"/>
              <w:jc w:val="both"/>
              <w:rPr>
                <w:b/>
              </w:rPr>
            </w:pPr>
            <w:r w:rsidRPr="003E18EC">
              <w:rPr>
                <w:b/>
              </w:rPr>
              <w:t>50</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Прочие внеоборотные активы             </w:t>
            </w:r>
          </w:p>
        </w:tc>
        <w:tc>
          <w:tcPr>
            <w:tcW w:w="999" w:type="dxa"/>
          </w:tcPr>
          <w:p w:rsidR="003E18EC" w:rsidRPr="003E18EC" w:rsidRDefault="003E18EC" w:rsidP="003E18EC">
            <w:pPr>
              <w:autoSpaceDE w:val="0"/>
              <w:autoSpaceDN w:val="0"/>
              <w:adjustRightInd w:val="0"/>
              <w:jc w:val="both"/>
            </w:pPr>
            <w:r w:rsidRPr="003E18EC">
              <w:t>150</w:t>
            </w:r>
          </w:p>
        </w:tc>
        <w:tc>
          <w:tcPr>
            <w:tcW w:w="1544" w:type="dxa"/>
          </w:tcPr>
          <w:p w:rsidR="003E18EC" w:rsidRPr="003E18EC" w:rsidRDefault="003E18EC" w:rsidP="003E18EC">
            <w:pPr>
              <w:autoSpaceDE w:val="0"/>
              <w:autoSpaceDN w:val="0"/>
              <w:adjustRightInd w:val="0"/>
              <w:jc w:val="both"/>
            </w:pPr>
            <w:r w:rsidRPr="003E18EC">
              <w:t>-</w:t>
            </w:r>
          </w:p>
        </w:tc>
        <w:tc>
          <w:tcPr>
            <w:tcW w:w="1533" w:type="dxa"/>
          </w:tcPr>
          <w:p w:rsidR="003E18EC" w:rsidRPr="003E18EC" w:rsidRDefault="003E18EC" w:rsidP="003E18EC">
            <w:pPr>
              <w:autoSpaceDE w:val="0"/>
              <w:autoSpaceDN w:val="0"/>
              <w:adjustRightInd w:val="0"/>
              <w:jc w:val="both"/>
            </w:pPr>
            <w:r w:rsidRPr="003E18EC">
              <w:t>-</w:t>
            </w:r>
          </w:p>
        </w:tc>
      </w:tr>
      <w:tr w:rsidR="003E18EC" w:rsidRPr="003E18EC" w:rsidTr="003E18EC">
        <w:tc>
          <w:tcPr>
            <w:tcW w:w="5495" w:type="dxa"/>
          </w:tcPr>
          <w:p w:rsidR="003E18EC" w:rsidRPr="003E18EC" w:rsidRDefault="003E18EC" w:rsidP="003E18EC">
            <w:pPr>
              <w:autoSpaceDE w:val="0"/>
              <w:autoSpaceDN w:val="0"/>
              <w:adjustRightInd w:val="0"/>
              <w:jc w:val="both"/>
              <w:rPr>
                <w:b/>
                <w:bCs/>
                <w:i/>
                <w:iCs/>
              </w:rPr>
            </w:pPr>
            <w:r w:rsidRPr="003E18EC">
              <w:rPr>
                <w:b/>
                <w:bCs/>
                <w:i/>
                <w:iCs/>
              </w:rPr>
              <w:t xml:space="preserve">          Итого по </w:t>
            </w:r>
            <w:r w:rsidRPr="003E18EC">
              <w:rPr>
                <w:b/>
                <w:bCs/>
                <w:i/>
                <w:iCs/>
                <w:u w:val="single"/>
              </w:rPr>
              <w:t>разделу I</w:t>
            </w:r>
            <w:r w:rsidRPr="003E18EC">
              <w:rPr>
                <w:b/>
                <w:bCs/>
                <w:i/>
                <w:iCs/>
              </w:rPr>
              <w:t xml:space="preserve">         </w:t>
            </w:r>
          </w:p>
        </w:tc>
        <w:tc>
          <w:tcPr>
            <w:tcW w:w="999" w:type="dxa"/>
          </w:tcPr>
          <w:p w:rsidR="003E18EC" w:rsidRPr="003E18EC" w:rsidRDefault="003E18EC" w:rsidP="003E18EC">
            <w:pPr>
              <w:autoSpaceDE w:val="0"/>
              <w:autoSpaceDN w:val="0"/>
              <w:adjustRightInd w:val="0"/>
              <w:jc w:val="both"/>
            </w:pPr>
            <w:r w:rsidRPr="003E18EC">
              <w:t>190</w:t>
            </w:r>
          </w:p>
        </w:tc>
        <w:tc>
          <w:tcPr>
            <w:tcW w:w="1544" w:type="dxa"/>
          </w:tcPr>
          <w:p w:rsidR="003E18EC" w:rsidRPr="003E18EC" w:rsidRDefault="003E18EC" w:rsidP="003E18EC">
            <w:pPr>
              <w:autoSpaceDE w:val="0"/>
              <w:autoSpaceDN w:val="0"/>
              <w:adjustRightInd w:val="0"/>
              <w:jc w:val="both"/>
              <w:rPr>
                <w:b/>
                <w:i/>
              </w:rPr>
            </w:pPr>
            <w:r w:rsidRPr="003E18EC">
              <w:rPr>
                <w:b/>
                <w:i/>
              </w:rPr>
              <w:t>5445</w:t>
            </w:r>
          </w:p>
        </w:tc>
        <w:tc>
          <w:tcPr>
            <w:tcW w:w="1533" w:type="dxa"/>
          </w:tcPr>
          <w:p w:rsidR="003E18EC" w:rsidRPr="003E18EC" w:rsidRDefault="003E18EC" w:rsidP="003E18EC">
            <w:pPr>
              <w:autoSpaceDE w:val="0"/>
              <w:autoSpaceDN w:val="0"/>
              <w:adjustRightInd w:val="0"/>
              <w:jc w:val="both"/>
              <w:rPr>
                <w:b/>
                <w:bCs/>
                <w:i/>
              </w:rPr>
            </w:pPr>
            <w:r w:rsidRPr="003E18EC">
              <w:rPr>
                <w:b/>
                <w:bCs/>
                <w:i/>
              </w:rPr>
              <w:t>5388</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         </w:t>
            </w:r>
            <w:r w:rsidRPr="003E18EC">
              <w:rPr>
                <w:b/>
                <w:bCs/>
              </w:rPr>
              <w:t>II. Оборотные активы</w:t>
            </w:r>
            <w:r w:rsidRPr="003E18EC">
              <w:t xml:space="preserve">          </w:t>
            </w:r>
          </w:p>
        </w:tc>
        <w:tc>
          <w:tcPr>
            <w:tcW w:w="999" w:type="dxa"/>
          </w:tcPr>
          <w:p w:rsidR="003E18EC" w:rsidRPr="003E18EC" w:rsidRDefault="003E18EC" w:rsidP="003E18EC">
            <w:pPr>
              <w:autoSpaceDE w:val="0"/>
              <w:autoSpaceDN w:val="0"/>
              <w:adjustRightInd w:val="0"/>
              <w:jc w:val="both"/>
            </w:pPr>
          </w:p>
        </w:tc>
        <w:tc>
          <w:tcPr>
            <w:tcW w:w="1544" w:type="dxa"/>
          </w:tcPr>
          <w:p w:rsidR="003E18EC" w:rsidRPr="003E18EC" w:rsidRDefault="003E18EC" w:rsidP="003E18EC">
            <w:pPr>
              <w:autoSpaceDE w:val="0"/>
              <w:autoSpaceDN w:val="0"/>
              <w:adjustRightInd w:val="0"/>
              <w:jc w:val="both"/>
            </w:pPr>
          </w:p>
        </w:tc>
        <w:tc>
          <w:tcPr>
            <w:tcW w:w="1533" w:type="dxa"/>
          </w:tcPr>
          <w:p w:rsidR="003E18EC" w:rsidRPr="003E18EC" w:rsidRDefault="003E18EC" w:rsidP="003E18EC">
            <w:pPr>
              <w:autoSpaceDE w:val="0"/>
              <w:autoSpaceDN w:val="0"/>
              <w:adjustRightInd w:val="0"/>
              <w:jc w:val="both"/>
            </w:pP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Запасы  </w:t>
            </w:r>
          </w:p>
        </w:tc>
        <w:tc>
          <w:tcPr>
            <w:tcW w:w="999" w:type="dxa"/>
          </w:tcPr>
          <w:p w:rsidR="003E18EC" w:rsidRPr="003E18EC" w:rsidRDefault="003E18EC" w:rsidP="003E18EC">
            <w:pPr>
              <w:autoSpaceDE w:val="0"/>
              <w:autoSpaceDN w:val="0"/>
              <w:adjustRightInd w:val="0"/>
              <w:jc w:val="both"/>
            </w:pPr>
            <w:r w:rsidRPr="003E18EC">
              <w:t>210</w:t>
            </w:r>
          </w:p>
        </w:tc>
        <w:tc>
          <w:tcPr>
            <w:tcW w:w="1544" w:type="dxa"/>
          </w:tcPr>
          <w:p w:rsidR="003E18EC" w:rsidRPr="003E18EC" w:rsidRDefault="003E18EC" w:rsidP="003E18EC">
            <w:pPr>
              <w:autoSpaceDE w:val="0"/>
              <w:autoSpaceDN w:val="0"/>
              <w:adjustRightInd w:val="0"/>
              <w:jc w:val="both"/>
              <w:rPr>
                <w:b/>
              </w:rPr>
            </w:pPr>
            <w:r w:rsidRPr="003E18EC">
              <w:rPr>
                <w:b/>
              </w:rPr>
              <w:t>1477</w:t>
            </w:r>
          </w:p>
        </w:tc>
        <w:tc>
          <w:tcPr>
            <w:tcW w:w="1533" w:type="dxa"/>
          </w:tcPr>
          <w:p w:rsidR="003E18EC" w:rsidRPr="003E18EC" w:rsidRDefault="003E18EC" w:rsidP="003E18EC">
            <w:pPr>
              <w:autoSpaceDE w:val="0"/>
              <w:autoSpaceDN w:val="0"/>
              <w:adjustRightInd w:val="0"/>
              <w:jc w:val="both"/>
              <w:rPr>
                <w:b/>
              </w:rPr>
            </w:pPr>
            <w:r w:rsidRPr="003E18EC">
              <w:rPr>
                <w:b/>
              </w:rPr>
              <w:t>2206</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lastRenderedPageBreak/>
              <w:t>В том числе:</w:t>
            </w:r>
          </w:p>
          <w:p w:rsidR="003E18EC" w:rsidRPr="003E18EC" w:rsidRDefault="003E18EC" w:rsidP="003E18EC">
            <w:pPr>
              <w:autoSpaceDE w:val="0"/>
              <w:autoSpaceDN w:val="0"/>
              <w:adjustRightInd w:val="0"/>
              <w:jc w:val="both"/>
            </w:pPr>
            <w:r w:rsidRPr="003E18EC">
              <w:t xml:space="preserve">сырье, материалы  и другие  аналогичные ценности </w:t>
            </w:r>
          </w:p>
        </w:tc>
        <w:tc>
          <w:tcPr>
            <w:tcW w:w="999"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pPr>
            <w:r w:rsidRPr="003E18EC">
              <w:t>211</w:t>
            </w:r>
          </w:p>
        </w:tc>
        <w:tc>
          <w:tcPr>
            <w:tcW w:w="1544"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rPr>
                <w:b/>
              </w:rPr>
            </w:pPr>
            <w:r w:rsidRPr="003E18EC">
              <w:rPr>
                <w:b/>
              </w:rPr>
              <w:t>1248</w:t>
            </w:r>
          </w:p>
        </w:tc>
        <w:tc>
          <w:tcPr>
            <w:tcW w:w="1533" w:type="dxa"/>
          </w:tcPr>
          <w:p w:rsidR="003E18EC" w:rsidRPr="003E18EC" w:rsidRDefault="003E18EC" w:rsidP="003E18EC">
            <w:pPr>
              <w:autoSpaceDE w:val="0"/>
              <w:autoSpaceDN w:val="0"/>
              <w:adjustRightInd w:val="0"/>
              <w:jc w:val="both"/>
              <w:rPr>
                <w:b/>
              </w:rPr>
            </w:pPr>
          </w:p>
          <w:p w:rsidR="003E18EC" w:rsidRPr="003E18EC" w:rsidRDefault="003E18EC" w:rsidP="003E18EC">
            <w:pPr>
              <w:autoSpaceDE w:val="0"/>
              <w:autoSpaceDN w:val="0"/>
              <w:adjustRightInd w:val="0"/>
              <w:jc w:val="both"/>
              <w:rPr>
                <w:b/>
              </w:rPr>
            </w:pPr>
            <w:r w:rsidRPr="003E18EC">
              <w:rPr>
                <w:b/>
              </w:rPr>
              <w:t>1755</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Затраты в незавершенном производстве (издержках обращения)                </w:t>
            </w:r>
          </w:p>
        </w:tc>
        <w:tc>
          <w:tcPr>
            <w:tcW w:w="999" w:type="dxa"/>
          </w:tcPr>
          <w:p w:rsidR="003E18EC" w:rsidRPr="003E18EC" w:rsidRDefault="003E18EC" w:rsidP="003E18EC">
            <w:pPr>
              <w:autoSpaceDE w:val="0"/>
              <w:autoSpaceDN w:val="0"/>
              <w:adjustRightInd w:val="0"/>
              <w:jc w:val="both"/>
            </w:pPr>
            <w:r w:rsidRPr="003E18EC">
              <w:t>212</w:t>
            </w:r>
          </w:p>
        </w:tc>
        <w:tc>
          <w:tcPr>
            <w:tcW w:w="1544" w:type="dxa"/>
          </w:tcPr>
          <w:p w:rsidR="003E18EC" w:rsidRPr="003E18EC" w:rsidRDefault="003E18EC" w:rsidP="003E18EC">
            <w:pPr>
              <w:autoSpaceDE w:val="0"/>
              <w:autoSpaceDN w:val="0"/>
              <w:adjustRightInd w:val="0"/>
              <w:jc w:val="both"/>
              <w:rPr>
                <w:b/>
              </w:rPr>
            </w:pPr>
            <w:r w:rsidRPr="003E18EC">
              <w:rPr>
                <w:b/>
              </w:rPr>
              <w:t>78</w:t>
            </w:r>
          </w:p>
        </w:tc>
        <w:tc>
          <w:tcPr>
            <w:tcW w:w="1533" w:type="dxa"/>
          </w:tcPr>
          <w:p w:rsidR="003E18EC" w:rsidRPr="003E18EC" w:rsidRDefault="003E18EC" w:rsidP="003E18EC">
            <w:pPr>
              <w:autoSpaceDE w:val="0"/>
              <w:autoSpaceDN w:val="0"/>
              <w:adjustRightInd w:val="0"/>
              <w:jc w:val="both"/>
              <w:rPr>
                <w:b/>
              </w:rPr>
            </w:pPr>
            <w:r w:rsidRPr="003E18EC">
              <w:rPr>
                <w:b/>
              </w:rPr>
              <w:t>33</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Готовая   продукция и  товары  для  перепродажи          </w:t>
            </w:r>
          </w:p>
        </w:tc>
        <w:tc>
          <w:tcPr>
            <w:tcW w:w="999" w:type="dxa"/>
          </w:tcPr>
          <w:p w:rsidR="003E18EC" w:rsidRPr="003E18EC" w:rsidRDefault="003E18EC" w:rsidP="003E18EC">
            <w:pPr>
              <w:autoSpaceDE w:val="0"/>
              <w:autoSpaceDN w:val="0"/>
              <w:adjustRightInd w:val="0"/>
              <w:jc w:val="both"/>
            </w:pPr>
            <w:r w:rsidRPr="003E18EC">
              <w:t>213</w:t>
            </w:r>
          </w:p>
        </w:tc>
        <w:tc>
          <w:tcPr>
            <w:tcW w:w="1544" w:type="dxa"/>
          </w:tcPr>
          <w:p w:rsidR="003E18EC" w:rsidRPr="003E18EC" w:rsidRDefault="003E18EC" w:rsidP="003E18EC">
            <w:pPr>
              <w:autoSpaceDE w:val="0"/>
              <w:autoSpaceDN w:val="0"/>
              <w:adjustRightInd w:val="0"/>
              <w:jc w:val="both"/>
              <w:rPr>
                <w:b/>
              </w:rPr>
            </w:pPr>
            <w:r w:rsidRPr="003E18EC">
              <w:rPr>
                <w:b/>
              </w:rPr>
              <w:t>151</w:t>
            </w:r>
          </w:p>
        </w:tc>
        <w:tc>
          <w:tcPr>
            <w:tcW w:w="1533" w:type="dxa"/>
          </w:tcPr>
          <w:p w:rsidR="003E18EC" w:rsidRPr="003E18EC" w:rsidRDefault="003E18EC" w:rsidP="003E18EC">
            <w:pPr>
              <w:autoSpaceDE w:val="0"/>
              <w:autoSpaceDN w:val="0"/>
              <w:adjustRightInd w:val="0"/>
              <w:jc w:val="both"/>
              <w:rPr>
                <w:b/>
              </w:rPr>
            </w:pPr>
            <w:r w:rsidRPr="003E18EC">
              <w:rPr>
                <w:b/>
              </w:rPr>
              <w:t>376</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Товары отгруженные </w:t>
            </w:r>
          </w:p>
        </w:tc>
        <w:tc>
          <w:tcPr>
            <w:tcW w:w="999" w:type="dxa"/>
          </w:tcPr>
          <w:p w:rsidR="003E18EC" w:rsidRPr="003E18EC" w:rsidRDefault="003E18EC" w:rsidP="003E18EC">
            <w:pPr>
              <w:autoSpaceDE w:val="0"/>
              <w:autoSpaceDN w:val="0"/>
              <w:adjustRightInd w:val="0"/>
              <w:jc w:val="both"/>
            </w:pPr>
            <w:r w:rsidRPr="003E18EC">
              <w:t>214</w:t>
            </w:r>
          </w:p>
        </w:tc>
        <w:tc>
          <w:tcPr>
            <w:tcW w:w="1544" w:type="dxa"/>
          </w:tcPr>
          <w:p w:rsidR="003E18EC" w:rsidRPr="003E18EC" w:rsidRDefault="003E18EC" w:rsidP="003E18EC">
            <w:pPr>
              <w:autoSpaceDE w:val="0"/>
              <w:autoSpaceDN w:val="0"/>
              <w:adjustRightInd w:val="0"/>
              <w:jc w:val="both"/>
              <w:rPr>
                <w:b/>
              </w:rPr>
            </w:pPr>
            <w:r w:rsidRPr="003E18EC">
              <w:rPr>
                <w:b/>
              </w:rPr>
              <w:t>-</w:t>
            </w:r>
          </w:p>
        </w:tc>
        <w:tc>
          <w:tcPr>
            <w:tcW w:w="1533" w:type="dxa"/>
          </w:tcPr>
          <w:p w:rsidR="003E18EC" w:rsidRPr="003E18EC" w:rsidRDefault="003E18EC" w:rsidP="003E18EC">
            <w:pPr>
              <w:autoSpaceDE w:val="0"/>
              <w:autoSpaceDN w:val="0"/>
              <w:adjustRightInd w:val="0"/>
              <w:jc w:val="both"/>
            </w:pPr>
            <w:r w:rsidRPr="003E18EC">
              <w:t>-</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Расходы будущих периодов </w:t>
            </w:r>
          </w:p>
        </w:tc>
        <w:tc>
          <w:tcPr>
            <w:tcW w:w="999" w:type="dxa"/>
          </w:tcPr>
          <w:p w:rsidR="003E18EC" w:rsidRPr="003E18EC" w:rsidRDefault="003E18EC" w:rsidP="003E18EC">
            <w:pPr>
              <w:autoSpaceDE w:val="0"/>
              <w:autoSpaceDN w:val="0"/>
              <w:adjustRightInd w:val="0"/>
              <w:jc w:val="both"/>
            </w:pPr>
            <w:r w:rsidRPr="003E18EC">
              <w:t>215</w:t>
            </w:r>
          </w:p>
        </w:tc>
        <w:tc>
          <w:tcPr>
            <w:tcW w:w="1544" w:type="dxa"/>
          </w:tcPr>
          <w:p w:rsidR="003E18EC" w:rsidRPr="003E18EC" w:rsidRDefault="003E18EC" w:rsidP="003E18EC">
            <w:pPr>
              <w:autoSpaceDE w:val="0"/>
              <w:autoSpaceDN w:val="0"/>
              <w:adjustRightInd w:val="0"/>
              <w:jc w:val="both"/>
              <w:rPr>
                <w:b/>
              </w:rPr>
            </w:pPr>
            <w:r w:rsidRPr="003E18EC">
              <w:rPr>
                <w:b/>
              </w:rPr>
              <w:t>-</w:t>
            </w:r>
          </w:p>
        </w:tc>
        <w:tc>
          <w:tcPr>
            <w:tcW w:w="1533" w:type="dxa"/>
          </w:tcPr>
          <w:p w:rsidR="003E18EC" w:rsidRPr="003E18EC" w:rsidRDefault="003E18EC" w:rsidP="003E18EC">
            <w:pPr>
              <w:autoSpaceDE w:val="0"/>
              <w:autoSpaceDN w:val="0"/>
              <w:adjustRightInd w:val="0"/>
              <w:jc w:val="both"/>
              <w:rPr>
                <w:b/>
                <w:bCs/>
              </w:rPr>
            </w:pPr>
            <w:r w:rsidRPr="003E18EC">
              <w:rPr>
                <w:b/>
                <w:bCs/>
              </w:rPr>
              <w:t>42</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Прочие запасы и затраты           </w:t>
            </w:r>
          </w:p>
        </w:tc>
        <w:tc>
          <w:tcPr>
            <w:tcW w:w="999" w:type="dxa"/>
          </w:tcPr>
          <w:p w:rsidR="003E18EC" w:rsidRPr="003E18EC" w:rsidRDefault="003E18EC" w:rsidP="003E18EC">
            <w:pPr>
              <w:autoSpaceDE w:val="0"/>
              <w:autoSpaceDN w:val="0"/>
              <w:adjustRightInd w:val="0"/>
              <w:jc w:val="both"/>
            </w:pPr>
            <w:r w:rsidRPr="003E18EC">
              <w:t>216</w:t>
            </w:r>
          </w:p>
        </w:tc>
        <w:tc>
          <w:tcPr>
            <w:tcW w:w="1544" w:type="dxa"/>
          </w:tcPr>
          <w:p w:rsidR="003E18EC" w:rsidRPr="003E18EC" w:rsidRDefault="003E18EC" w:rsidP="003E18EC">
            <w:pPr>
              <w:autoSpaceDE w:val="0"/>
              <w:autoSpaceDN w:val="0"/>
              <w:adjustRightInd w:val="0"/>
              <w:jc w:val="both"/>
              <w:rPr>
                <w:b/>
              </w:rPr>
            </w:pPr>
            <w:r w:rsidRPr="003E18EC">
              <w:rPr>
                <w:b/>
              </w:rPr>
              <w:t>-</w:t>
            </w:r>
          </w:p>
        </w:tc>
        <w:tc>
          <w:tcPr>
            <w:tcW w:w="1533" w:type="dxa"/>
          </w:tcPr>
          <w:p w:rsidR="003E18EC" w:rsidRPr="003E18EC" w:rsidRDefault="003E18EC" w:rsidP="003E18EC">
            <w:pPr>
              <w:autoSpaceDE w:val="0"/>
              <w:autoSpaceDN w:val="0"/>
              <w:adjustRightInd w:val="0"/>
              <w:jc w:val="both"/>
            </w:pPr>
            <w:r w:rsidRPr="003E18EC">
              <w:t>-</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Налог  на добавленную стоимость по приобретенным ценностям </w:t>
            </w:r>
          </w:p>
        </w:tc>
        <w:tc>
          <w:tcPr>
            <w:tcW w:w="999" w:type="dxa"/>
          </w:tcPr>
          <w:p w:rsidR="003E18EC" w:rsidRPr="003E18EC" w:rsidRDefault="003E18EC" w:rsidP="003E18EC">
            <w:pPr>
              <w:autoSpaceDE w:val="0"/>
              <w:autoSpaceDN w:val="0"/>
              <w:adjustRightInd w:val="0"/>
              <w:jc w:val="both"/>
            </w:pPr>
            <w:r w:rsidRPr="003E18EC">
              <w:t>220</w:t>
            </w:r>
          </w:p>
        </w:tc>
        <w:tc>
          <w:tcPr>
            <w:tcW w:w="1544" w:type="dxa"/>
          </w:tcPr>
          <w:p w:rsidR="003E18EC" w:rsidRPr="003E18EC" w:rsidRDefault="003E18EC" w:rsidP="003E18EC">
            <w:pPr>
              <w:autoSpaceDE w:val="0"/>
              <w:autoSpaceDN w:val="0"/>
              <w:adjustRightInd w:val="0"/>
              <w:jc w:val="both"/>
              <w:rPr>
                <w:b/>
              </w:rPr>
            </w:pPr>
            <w:r w:rsidRPr="003E18EC">
              <w:rPr>
                <w:b/>
              </w:rPr>
              <w:t>139</w:t>
            </w:r>
          </w:p>
        </w:tc>
        <w:tc>
          <w:tcPr>
            <w:tcW w:w="1533" w:type="dxa"/>
          </w:tcPr>
          <w:p w:rsidR="003E18EC" w:rsidRPr="003E18EC" w:rsidRDefault="003E18EC" w:rsidP="003E18EC">
            <w:pPr>
              <w:autoSpaceDE w:val="0"/>
              <w:autoSpaceDN w:val="0"/>
              <w:adjustRightInd w:val="0"/>
              <w:jc w:val="both"/>
              <w:rPr>
                <w:b/>
              </w:rPr>
            </w:pPr>
            <w:r w:rsidRPr="003E18EC">
              <w:rPr>
                <w:b/>
              </w:rPr>
              <w:t>114</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Дебиторская  задолженность (платежи  по которой  ожидаются более чем  через  12 месяцев после отчетной даты)           </w:t>
            </w:r>
          </w:p>
        </w:tc>
        <w:tc>
          <w:tcPr>
            <w:tcW w:w="999"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pPr>
            <w:r w:rsidRPr="003E18EC">
              <w:t>230</w:t>
            </w:r>
          </w:p>
        </w:tc>
        <w:tc>
          <w:tcPr>
            <w:tcW w:w="1544" w:type="dxa"/>
          </w:tcPr>
          <w:p w:rsidR="003E18EC" w:rsidRPr="003E18EC" w:rsidRDefault="003E18EC" w:rsidP="003E18EC">
            <w:pPr>
              <w:autoSpaceDE w:val="0"/>
              <w:autoSpaceDN w:val="0"/>
              <w:adjustRightInd w:val="0"/>
              <w:jc w:val="both"/>
              <w:rPr>
                <w:b/>
                <w:bCs/>
              </w:rPr>
            </w:pPr>
          </w:p>
          <w:p w:rsidR="003E18EC" w:rsidRPr="003E18EC" w:rsidRDefault="003E18EC" w:rsidP="003E18EC">
            <w:pPr>
              <w:autoSpaceDE w:val="0"/>
              <w:autoSpaceDN w:val="0"/>
              <w:adjustRightInd w:val="0"/>
              <w:jc w:val="both"/>
              <w:rPr>
                <w:b/>
                <w:bCs/>
              </w:rPr>
            </w:pPr>
            <w:r w:rsidRPr="003E18EC">
              <w:rPr>
                <w:b/>
                <w:bCs/>
              </w:rPr>
              <w:t>-</w:t>
            </w:r>
          </w:p>
        </w:tc>
        <w:tc>
          <w:tcPr>
            <w:tcW w:w="1533" w:type="dxa"/>
          </w:tcPr>
          <w:p w:rsidR="003E18EC" w:rsidRPr="003E18EC" w:rsidRDefault="003E18EC" w:rsidP="003E18EC">
            <w:pPr>
              <w:autoSpaceDE w:val="0"/>
              <w:autoSpaceDN w:val="0"/>
              <w:adjustRightInd w:val="0"/>
              <w:jc w:val="both"/>
              <w:rPr>
                <w:b/>
                <w:bCs/>
              </w:rPr>
            </w:pPr>
          </w:p>
          <w:p w:rsidR="003E18EC" w:rsidRPr="003E18EC" w:rsidRDefault="003E18EC" w:rsidP="003E18EC">
            <w:pPr>
              <w:autoSpaceDE w:val="0"/>
              <w:autoSpaceDN w:val="0"/>
              <w:adjustRightInd w:val="0"/>
              <w:jc w:val="both"/>
              <w:rPr>
                <w:b/>
                <w:bCs/>
              </w:rPr>
            </w:pPr>
            <w:r w:rsidRPr="003E18EC">
              <w:rPr>
                <w:b/>
                <w:bCs/>
              </w:rPr>
              <w:t>-</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В том числе:</w:t>
            </w:r>
          </w:p>
          <w:p w:rsidR="003E18EC" w:rsidRPr="003E18EC" w:rsidRDefault="003E18EC" w:rsidP="003E18EC">
            <w:pPr>
              <w:autoSpaceDE w:val="0"/>
              <w:autoSpaceDN w:val="0"/>
              <w:adjustRightInd w:val="0"/>
              <w:jc w:val="both"/>
            </w:pPr>
            <w:r w:rsidRPr="003E18EC">
              <w:t xml:space="preserve">покупатели  и заказчики  </w:t>
            </w:r>
          </w:p>
        </w:tc>
        <w:tc>
          <w:tcPr>
            <w:tcW w:w="999"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pPr>
            <w:r w:rsidRPr="003E18EC">
              <w:t>231</w:t>
            </w:r>
          </w:p>
        </w:tc>
        <w:tc>
          <w:tcPr>
            <w:tcW w:w="1544" w:type="dxa"/>
          </w:tcPr>
          <w:p w:rsidR="003E18EC" w:rsidRPr="003E18EC" w:rsidRDefault="003E18EC" w:rsidP="003E18EC">
            <w:pPr>
              <w:autoSpaceDE w:val="0"/>
              <w:autoSpaceDN w:val="0"/>
              <w:adjustRightInd w:val="0"/>
              <w:jc w:val="both"/>
              <w:rPr>
                <w:b/>
                <w:bCs/>
              </w:rPr>
            </w:pPr>
          </w:p>
          <w:p w:rsidR="003E18EC" w:rsidRPr="003E18EC" w:rsidRDefault="003E18EC" w:rsidP="003E18EC">
            <w:pPr>
              <w:autoSpaceDE w:val="0"/>
              <w:autoSpaceDN w:val="0"/>
              <w:adjustRightInd w:val="0"/>
              <w:jc w:val="both"/>
              <w:rPr>
                <w:b/>
                <w:bCs/>
              </w:rPr>
            </w:pPr>
            <w:r w:rsidRPr="003E18EC">
              <w:rPr>
                <w:b/>
                <w:bCs/>
              </w:rPr>
              <w:t>-</w:t>
            </w:r>
          </w:p>
        </w:tc>
        <w:tc>
          <w:tcPr>
            <w:tcW w:w="1533" w:type="dxa"/>
          </w:tcPr>
          <w:p w:rsidR="003E18EC" w:rsidRPr="003E18EC" w:rsidRDefault="003E18EC" w:rsidP="003E18EC">
            <w:pPr>
              <w:autoSpaceDE w:val="0"/>
              <w:autoSpaceDN w:val="0"/>
              <w:adjustRightInd w:val="0"/>
              <w:jc w:val="both"/>
              <w:rPr>
                <w:b/>
                <w:bCs/>
              </w:rPr>
            </w:pPr>
          </w:p>
          <w:p w:rsidR="003E18EC" w:rsidRPr="003E18EC" w:rsidRDefault="003E18EC" w:rsidP="003E18EC">
            <w:pPr>
              <w:autoSpaceDE w:val="0"/>
              <w:autoSpaceDN w:val="0"/>
              <w:adjustRightInd w:val="0"/>
              <w:jc w:val="both"/>
              <w:rPr>
                <w:b/>
                <w:bCs/>
              </w:rPr>
            </w:pPr>
            <w:r w:rsidRPr="003E18EC">
              <w:rPr>
                <w:b/>
                <w:bCs/>
              </w:rPr>
              <w:t>-</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Дебиторская  задолженность (платежи  по которой  ожидаются в течение 12 месяцев после отчетной даты)           </w:t>
            </w:r>
          </w:p>
        </w:tc>
        <w:tc>
          <w:tcPr>
            <w:tcW w:w="999"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pPr>
            <w:r w:rsidRPr="003E18EC">
              <w:t>240</w:t>
            </w:r>
          </w:p>
        </w:tc>
        <w:tc>
          <w:tcPr>
            <w:tcW w:w="1544" w:type="dxa"/>
          </w:tcPr>
          <w:p w:rsidR="003E18EC" w:rsidRPr="003E18EC" w:rsidRDefault="003E18EC" w:rsidP="003E18EC">
            <w:pPr>
              <w:autoSpaceDE w:val="0"/>
              <w:autoSpaceDN w:val="0"/>
              <w:adjustRightInd w:val="0"/>
              <w:jc w:val="both"/>
              <w:rPr>
                <w:b/>
              </w:rPr>
            </w:pPr>
          </w:p>
          <w:p w:rsidR="003E18EC" w:rsidRPr="003E18EC" w:rsidRDefault="003E18EC" w:rsidP="003E18EC">
            <w:pPr>
              <w:autoSpaceDE w:val="0"/>
              <w:autoSpaceDN w:val="0"/>
              <w:adjustRightInd w:val="0"/>
              <w:jc w:val="both"/>
              <w:rPr>
                <w:b/>
              </w:rPr>
            </w:pPr>
            <w:r w:rsidRPr="003E18EC">
              <w:rPr>
                <w:b/>
              </w:rPr>
              <w:t>313</w:t>
            </w:r>
          </w:p>
        </w:tc>
        <w:tc>
          <w:tcPr>
            <w:tcW w:w="1533"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rPr>
                <w:b/>
              </w:rPr>
            </w:pPr>
            <w:r w:rsidRPr="003E18EC">
              <w:rPr>
                <w:b/>
              </w:rPr>
              <w:t>100</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В том числе:</w:t>
            </w:r>
          </w:p>
          <w:p w:rsidR="003E18EC" w:rsidRPr="003E18EC" w:rsidRDefault="003E18EC" w:rsidP="003E18EC">
            <w:pPr>
              <w:autoSpaceDE w:val="0"/>
              <w:autoSpaceDN w:val="0"/>
              <w:adjustRightInd w:val="0"/>
              <w:jc w:val="both"/>
            </w:pPr>
            <w:r w:rsidRPr="003E18EC">
              <w:t xml:space="preserve">  Покупатели  и заказчики </w:t>
            </w:r>
          </w:p>
        </w:tc>
        <w:tc>
          <w:tcPr>
            <w:tcW w:w="999"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pPr>
            <w:r w:rsidRPr="003E18EC">
              <w:t xml:space="preserve">241  </w:t>
            </w:r>
          </w:p>
        </w:tc>
        <w:tc>
          <w:tcPr>
            <w:tcW w:w="1544" w:type="dxa"/>
          </w:tcPr>
          <w:p w:rsidR="003E18EC" w:rsidRPr="003E18EC" w:rsidRDefault="003E18EC" w:rsidP="003E18EC">
            <w:pPr>
              <w:autoSpaceDE w:val="0"/>
              <w:autoSpaceDN w:val="0"/>
              <w:adjustRightInd w:val="0"/>
              <w:jc w:val="both"/>
              <w:rPr>
                <w:b/>
              </w:rPr>
            </w:pPr>
          </w:p>
          <w:p w:rsidR="003E18EC" w:rsidRPr="003E18EC" w:rsidRDefault="003E18EC" w:rsidP="003E18EC">
            <w:pPr>
              <w:autoSpaceDE w:val="0"/>
              <w:autoSpaceDN w:val="0"/>
              <w:adjustRightInd w:val="0"/>
              <w:jc w:val="both"/>
              <w:rPr>
                <w:b/>
              </w:rPr>
            </w:pPr>
            <w:r w:rsidRPr="003E18EC">
              <w:rPr>
                <w:b/>
              </w:rPr>
              <w:t>277</w:t>
            </w:r>
          </w:p>
        </w:tc>
        <w:tc>
          <w:tcPr>
            <w:tcW w:w="1533" w:type="dxa"/>
          </w:tcPr>
          <w:p w:rsidR="003E18EC" w:rsidRPr="003E18EC" w:rsidRDefault="003E18EC" w:rsidP="003E18EC">
            <w:pPr>
              <w:autoSpaceDE w:val="0"/>
              <w:autoSpaceDN w:val="0"/>
              <w:adjustRightInd w:val="0"/>
              <w:jc w:val="both"/>
              <w:rPr>
                <w:b/>
                <w:bCs/>
              </w:rPr>
            </w:pPr>
          </w:p>
          <w:p w:rsidR="003E18EC" w:rsidRPr="003E18EC" w:rsidRDefault="003E18EC" w:rsidP="003E18EC">
            <w:pPr>
              <w:autoSpaceDE w:val="0"/>
              <w:autoSpaceDN w:val="0"/>
              <w:adjustRightInd w:val="0"/>
              <w:jc w:val="both"/>
              <w:rPr>
                <w:b/>
                <w:bCs/>
              </w:rPr>
            </w:pPr>
            <w:r w:rsidRPr="003E18EC">
              <w:rPr>
                <w:b/>
                <w:bCs/>
              </w:rPr>
              <w:t>28</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Краткосрочные финансовые вложения  </w:t>
            </w:r>
          </w:p>
        </w:tc>
        <w:tc>
          <w:tcPr>
            <w:tcW w:w="999" w:type="dxa"/>
          </w:tcPr>
          <w:p w:rsidR="003E18EC" w:rsidRPr="003E18EC" w:rsidRDefault="003E18EC" w:rsidP="003E18EC">
            <w:pPr>
              <w:autoSpaceDE w:val="0"/>
              <w:autoSpaceDN w:val="0"/>
              <w:adjustRightInd w:val="0"/>
              <w:jc w:val="both"/>
            </w:pPr>
            <w:r w:rsidRPr="003E18EC">
              <w:t>250</w:t>
            </w:r>
          </w:p>
        </w:tc>
        <w:tc>
          <w:tcPr>
            <w:tcW w:w="1544" w:type="dxa"/>
          </w:tcPr>
          <w:p w:rsidR="003E18EC" w:rsidRPr="003E18EC" w:rsidRDefault="003E18EC" w:rsidP="003E18EC">
            <w:pPr>
              <w:autoSpaceDE w:val="0"/>
              <w:autoSpaceDN w:val="0"/>
              <w:adjustRightInd w:val="0"/>
              <w:jc w:val="both"/>
              <w:rPr>
                <w:b/>
              </w:rPr>
            </w:pPr>
            <w:r w:rsidRPr="003E18EC">
              <w:rPr>
                <w:b/>
              </w:rPr>
              <w:t>100</w:t>
            </w:r>
          </w:p>
        </w:tc>
        <w:tc>
          <w:tcPr>
            <w:tcW w:w="1533" w:type="dxa"/>
          </w:tcPr>
          <w:p w:rsidR="003E18EC" w:rsidRPr="003E18EC" w:rsidRDefault="003E18EC" w:rsidP="003E18EC">
            <w:pPr>
              <w:autoSpaceDE w:val="0"/>
              <w:autoSpaceDN w:val="0"/>
              <w:adjustRightInd w:val="0"/>
              <w:jc w:val="both"/>
              <w:rPr>
                <w:b/>
              </w:rPr>
            </w:pPr>
            <w:r w:rsidRPr="003E18EC">
              <w:rPr>
                <w:b/>
              </w:rPr>
              <w:t>100</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Денежные средства</w:t>
            </w:r>
          </w:p>
        </w:tc>
        <w:tc>
          <w:tcPr>
            <w:tcW w:w="999" w:type="dxa"/>
          </w:tcPr>
          <w:p w:rsidR="003E18EC" w:rsidRPr="003E18EC" w:rsidRDefault="003E18EC" w:rsidP="003E18EC">
            <w:pPr>
              <w:autoSpaceDE w:val="0"/>
              <w:autoSpaceDN w:val="0"/>
              <w:adjustRightInd w:val="0"/>
              <w:jc w:val="both"/>
            </w:pPr>
            <w:r w:rsidRPr="003E18EC">
              <w:t>260</w:t>
            </w:r>
          </w:p>
        </w:tc>
        <w:tc>
          <w:tcPr>
            <w:tcW w:w="1544" w:type="dxa"/>
          </w:tcPr>
          <w:p w:rsidR="003E18EC" w:rsidRPr="003E18EC" w:rsidRDefault="003E18EC" w:rsidP="003E18EC">
            <w:pPr>
              <w:autoSpaceDE w:val="0"/>
              <w:autoSpaceDN w:val="0"/>
              <w:adjustRightInd w:val="0"/>
              <w:jc w:val="both"/>
              <w:rPr>
                <w:b/>
              </w:rPr>
            </w:pPr>
            <w:r w:rsidRPr="003E18EC">
              <w:rPr>
                <w:b/>
              </w:rPr>
              <w:t>565</w:t>
            </w:r>
          </w:p>
        </w:tc>
        <w:tc>
          <w:tcPr>
            <w:tcW w:w="1533" w:type="dxa"/>
          </w:tcPr>
          <w:p w:rsidR="003E18EC" w:rsidRPr="003E18EC" w:rsidRDefault="003E18EC" w:rsidP="003E18EC">
            <w:pPr>
              <w:autoSpaceDE w:val="0"/>
              <w:autoSpaceDN w:val="0"/>
              <w:adjustRightInd w:val="0"/>
              <w:jc w:val="both"/>
              <w:rPr>
                <w:b/>
              </w:rPr>
            </w:pPr>
            <w:r w:rsidRPr="003E18EC">
              <w:rPr>
                <w:b/>
              </w:rPr>
              <w:t>421</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Прочие оборотные активы                </w:t>
            </w:r>
          </w:p>
        </w:tc>
        <w:tc>
          <w:tcPr>
            <w:tcW w:w="999" w:type="dxa"/>
          </w:tcPr>
          <w:p w:rsidR="003E18EC" w:rsidRPr="003E18EC" w:rsidRDefault="003E18EC" w:rsidP="003E18EC">
            <w:pPr>
              <w:autoSpaceDE w:val="0"/>
              <w:autoSpaceDN w:val="0"/>
              <w:adjustRightInd w:val="0"/>
              <w:jc w:val="both"/>
            </w:pPr>
            <w:r w:rsidRPr="003E18EC">
              <w:t>270</w:t>
            </w:r>
          </w:p>
        </w:tc>
        <w:tc>
          <w:tcPr>
            <w:tcW w:w="1544" w:type="dxa"/>
          </w:tcPr>
          <w:p w:rsidR="003E18EC" w:rsidRPr="003E18EC" w:rsidRDefault="003E18EC" w:rsidP="003E18EC">
            <w:pPr>
              <w:autoSpaceDE w:val="0"/>
              <w:autoSpaceDN w:val="0"/>
              <w:adjustRightInd w:val="0"/>
              <w:jc w:val="both"/>
              <w:rPr>
                <w:b/>
              </w:rPr>
            </w:pPr>
            <w:r w:rsidRPr="003E18EC">
              <w:rPr>
                <w:b/>
              </w:rPr>
              <w:t>-</w:t>
            </w:r>
          </w:p>
        </w:tc>
        <w:tc>
          <w:tcPr>
            <w:tcW w:w="1533" w:type="dxa"/>
          </w:tcPr>
          <w:p w:rsidR="003E18EC" w:rsidRPr="003E18EC" w:rsidRDefault="003E18EC" w:rsidP="003E18EC">
            <w:pPr>
              <w:autoSpaceDE w:val="0"/>
              <w:autoSpaceDN w:val="0"/>
              <w:adjustRightInd w:val="0"/>
              <w:jc w:val="both"/>
            </w:pPr>
            <w:r w:rsidRPr="003E18EC">
              <w:t>-</w:t>
            </w:r>
          </w:p>
        </w:tc>
      </w:tr>
      <w:tr w:rsidR="003E18EC" w:rsidRPr="003E18EC" w:rsidTr="003E18EC">
        <w:tc>
          <w:tcPr>
            <w:tcW w:w="5495" w:type="dxa"/>
          </w:tcPr>
          <w:p w:rsidR="003E18EC" w:rsidRPr="003E18EC" w:rsidRDefault="003E18EC" w:rsidP="003E18EC">
            <w:pPr>
              <w:autoSpaceDE w:val="0"/>
              <w:autoSpaceDN w:val="0"/>
              <w:adjustRightInd w:val="0"/>
              <w:jc w:val="both"/>
              <w:rPr>
                <w:b/>
                <w:i/>
              </w:rPr>
            </w:pPr>
            <w:r w:rsidRPr="003E18EC">
              <w:rPr>
                <w:b/>
                <w:i/>
              </w:rPr>
              <w:t xml:space="preserve">Итого по </w:t>
            </w:r>
            <w:r w:rsidRPr="003E18EC">
              <w:rPr>
                <w:b/>
                <w:i/>
                <w:u w:val="single"/>
              </w:rPr>
              <w:t>разделу II</w:t>
            </w:r>
          </w:p>
        </w:tc>
        <w:tc>
          <w:tcPr>
            <w:tcW w:w="999" w:type="dxa"/>
          </w:tcPr>
          <w:p w:rsidR="003E18EC" w:rsidRPr="003E18EC" w:rsidRDefault="003E18EC" w:rsidP="003E18EC">
            <w:pPr>
              <w:autoSpaceDE w:val="0"/>
              <w:autoSpaceDN w:val="0"/>
              <w:adjustRightInd w:val="0"/>
              <w:jc w:val="both"/>
              <w:rPr>
                <w:b/>
                <w:i/>
              </w:rPr>
            </w:pPr>
            <w:r w:rsidRPr="003E18EC">
              <w:rPr>
                <w:b/>
                <w:i/>
              </w:rPr>
              <w:t>290</w:t>
            </w:r>
          </w:p>
        </w:tc>
        <w:tc>
          <w:tcPr>
            <w:tcW w:w="1544" w:type="dxa"/>
          </w:tcPr>
          <w:p w:rsidR="003E18EC" w:rsidRPr="003E18EC" w:rsidRDefault="003E18EC" w:rsidP="003E18EC">
            <w:pPr>
              <w:autoSpaceDE w:val="0"/>
              <w:autoSpaceDN w:val="0"/>
              <w:adjustRightInd w:val="0"/>
              <w:jc w:val="both"/>
              <w:rPr>
                <w:b/>
                <w:i/>
              </w:rPr>
            </w:pPr>
            <w:r w:rsidRPr="003E18EC">
              <w:rPr>
                <w:b/>
                <w:i/>
              </w:rPr>
              <w:t>2594</w:t>
            </w:r>
          </w:p>
        </w:tc>
        <w:tc>
          <w:tcPr>
            <w:tcW w:w="1533" w:type="dxa"/>
          </w:tcPr>
          <w:p w:rsidR="003E18EC" w:rsidRPr="003E18EC" w:rsidRDefault="003E18EC" w:rsidP="003E18EC">
            <w:pPr>
              <w:autoSpaceDE w:val="0"/>
              <w:autoSpaceDN w:val="0"/>
              <w:adjustRightInd w:val="0"/>
              <w:jc w:val="both"/>
              <w:rPr>
                <w:b/>
                <w:i/>
              </w:rPr>
            </w:pPr>
            <w:r w:rsidRPr="003E18EC">
              <w:rPr>
                <w:b/>
                <w:i/>
              </w:rPr>
              <w:t>2941</w:t>
            </w:r>
          </w:p>
        </w:tc>
      </w:tr>
      <w:tr w:rsidR="003E18EC" w:rsidRPr="003E18EC" w:rsidTr="003E18EC">
        <w:tc>
          <w:tcPr>
            <w:tcW w:w="5495" w:type="dxa"/>
          </w:tcPr>
          <w:p w:rsidR="003E18EC" w:rsidRPr="003E18EC" w:rsidRDefault="003E18EC" w:rsidP="003E18EC">
            <w:pPr>
              <w:autoSpaceDE w:val="0"/>
              <w:autoSpaceDN w:val="0"/>
              <w:adjustRightInd w:val="0"/>
              <w:jc w:val="both"/>
              <w:rPr>
                <w:b/>
              </w:rPr>
            </w:pPr>
            <w:r w:rsidRPr="003E18EC">
              <w:rPr>
                <w:b/>
                <w:bCs/>
              </w:rPr>
              <w:t>Баланс</w:t>
            </w:r>
            <w:r w:rsidRPr="003E18EC">
              <w:rPr>
                <w:b/>
              </w:rPr>
              <w:t xml:space="preserve"> </w:t>
            </w:r>
          </w:p>
        </w:tc>
        <w:tc>
          <w:tcPr>
            <w:tcW w:w="999" w:type="dxa"/>
          </w:tcPr>
          <w:p w:rsidR="003E18EC" w:rsidRPr="003E18EC" w:rsidRDefault="003E18EC" w:rsidP="003E18EC">
            <w:pPr>
              <w:autoSpaceDE w:val="0"/>
              <w:autoSpaceDN w:val="0"/>
              <w:adjustRightInd w:val="0"/>
              <w:jc w:val="both"/>
              <w:rPr>
                <w:b/>
              </w:rPr>
            </w:pPr>
            <w:r w:rsidRPr="003E18EC">
              <w:rPr>
                <w:b/>
              </w:rPr>
              <w:t>300</w:t>
            </w:r>
          </w:p>
        </w:tc>
        <w:tc>
          <w:tcPr>
            <w:tcW w:w="1544" w:type="dxa"/>
          </w:tcPr>
          <w:p w:rsidR="003E18EC" w:rsidRPr="003E18EC" w:rsidRDefault="003E18EC" w:rsidP="003E18EC">
            <w:pPr>
              <w:autoSpaceDE w:val="0"/>
              <w:autoSpaceDN w:val="0"/>
              <w:adjustRightInd w:val="0"/>
              <w:jc w:val="both"/>
              <w:rPr>
                <w:b/>
              </w:rPr>
            </w:pPr>
            <w:r w:rsidRPr="003E18EC">
              <w:rPr>
                <w:b/>
              </w:rPr>
              <w:t>8039</w:t>
            </w:r>
          </w:p>
        </w:tc>
        <w:tc>
          <w:tcPr>
            <w:tcW w:w="1533" w:type="dxa"/>
          </w:tcPr>
          <w:p w:rsidR="003E18EC" w:rsidRPr="003E18EC" w:rsidRDefault="003E18EC" w:rsidP="003E18EC">
            <w:pPr>
              <w:autoSpaceDE w:val="0"/>
              <w:autoSpaceDN w:val="0"/>
              <w:adjustRightInd w:val="0"/>
              <w:jc w:val="both"/>
              <w:rPr>
                <w:b/>
              </w:rPr>
            </w:pPr>
            <w:r w:rsidRPr="003E18EC">
              <w:rPr>
                <w:b/>
              </w:rPr>
              <w:t>8329</w:t>
            </w:r>
          </w:p>
        </w:tc>
      </w:tr>
      <w:tr w:rsidR="003E18EC" w:rsidRPr="003E18EC" w:rsidTr="003E18EC">
        <w:trPr>
          <w:trHeight w:val="240"/>
        </w:trPr>
        <w:tc>
          <w:tcPr>
            <w:tcW w:w="5495" w:type="dxa"/>
          </w:tcPr>
          <w:p w:rsidR="003E18EC" w:rsidRPr="003E18EC" w:rsidRDefault="003E18EC" w:rsidP="003E18EC">
            <w:pPr>
              <w:jc w:val="both"/>
              <w:outlineLvl w:val="8"/>
              <w:rPr>
                <w:b/>
                <w:caps/>
              </w:rPr>
            </w:pPr>
            <w:r w:rsidRPr="003E18EC">
              <w:rPr>
                <w:b/>
                <w:caps/>
              </w:rPr>
              <w:t xml:space="preserve">                Пассив                 </w:t>
            </w:r>
          </w:p>
        </w:tc>
        <w:tc>
          <w:tcPr>
            <w:tcW w:w="999" w:type="dxa"/>
          </w:tcPr>
          <w:p w:rsidR="003E18EC" w:rsidRPr="003E18EC" w:rsidRDefault="003E18EC" w:rsidP="003E18EC">
            <w:pPr>
              <w:autoSpaceDE w:val="0"/>
              <w:autoSpaceDN w:val="0"/>
              <w:adjustRightInd w:val="0"/>
              <w:jc w:val="both"/>
              <w:rPr>
                <w:b/>
                <w:bCs/>
              </w:rPr>
            </w:pPr>
            <w:r w:rsidRPr="003E18EC">
              <w:rPr>
                <w:b/>
                <w:bCs/>
              </w:rPr>
              <w:t>Код строки</w:t>
            </w:r>
          </w:p>
        </w:tc>
        <w:tc>
          <w:tcPr>
            <w:tcW w:w="1544" w:type="dxa"/>
          </w:tcPr>
          <w:p w:rsidR="003E18EC" w:rsidRPr="003E18EC" w:rsidRDefault="003E18EC" w:rsidP="003E18EC">
            <w:pPr>
              <w:autoSpaceDE w:val="0"/>
              <w:autoSpaceDN w:val="0"/>
              <w:adjustRightInd w:val="0"/>
              <w:jc w:val="both"/>
              <w:rPr>
                <w:b/>
                <w:bCs/>
              </w:rPr>
            </w:pPr>
            <w:r w:rsidRPr="003E18EC">
              <w:rPr>
                <w:b/>
                <w:bCs/>
              </w:rPr>
              <w:t xml:space="preserve">На начало отчетного периода </w:t>
            </w:r>
          </w:p>
        </w:tc>
        <w:tc>
          <w:tcPr>
            <w:tcW w:w="1533" w:type="dxa"/>
          </w:tcPr>
          <w:p w:rsidR="003E18EC" w:rsidRPr="003E18EC" w:rsidRDefault="003E18EC" w:rsidP="003E18EC">
            <w:pPr>
              <w:autoSpaceDE w:val="0"/>
              <w:autoSpaceDN w:val="0"/>
              <w:adjustRightInd w:val="0"/>
              <w:jc w:val="both"/>
              <w:rPr>
                <w:b/>
                <w:bCs/>
              </w:rPr>
            </w:pPr>
            <w:r w:rsidRPr="003E18EC">
              <w:rPr>
                <w:b/>
                <w:bCs/>
              </w:rPr>
              <w:t>На конец отчетного пери ода</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rPr>
                <w:b/>
                <w:bCs/>
              </w:rPr>
              <w:t>III. Капитал и резервы</w:t>
            </w:r>
            <w:r w:rsidRPr="003E18EC">
              <w:t xml:space="preserve">         </w:t>
            </w:r>
          </w:p>
        </w:tc>
        <w:tc>
          <w:tcPr>
            <w:tcW w:w="999" w:type="dxa"/>
          </w:tcPr>
          <w:p w:rsidR="003E18EC" w:rsidRPr="003E18EC" w:rsidRDefault="003E18EC" w:rsidP="003E18EC">
            <w:pPr>
              <w:autoSpaceDE w:val="0"/>
              <w:autoSpaceDN w:val="0"/>
              <w:adjustRightInd w:val="0"/>
              <w:jc w:val="both"/>
            </w:pPr>
          </w:p>
        </w:tc>
        <w:tc>
          <w:tcPr>
            <w:tcW w:w="1544" w:type="dxa"/>
          </w:tcPr>
          <w:p w:rsidR="003E18EC" w:rsidRPr="003E18EC" w:rsidRDefault="003E18EC" w:rsidP="003E18EC">
            <w:pPr>
              <w:autoSpaceDE w:val="0"/>
              <w:autoSpaceDN w:val="0"/>
              <w:adjustRightInd w:val="0"/>
              <w:jc w:val="both"/>
            </w:pPr>
          </w:p>
        </w:tc>
        <w:tc>
          <w:tcPr>
            <w:tcW w:w="1533" w:type="dxa"/>
          </w:tcPr>
          <w:p w:rsidR="003E18EC" w:rsidRPr="003E18EC" w:rsidRDefault="003E18EC" w:rsidP="003E18EC">
            <w:pPr>
              <w:autoSpaceDE w:val="0"/>
              <w:autoSpaceDN w:val="0"/>
              <w:adjustRightInd w:val="0"/>
              <w:jc w:val="both"/>
            </w:pP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Уставный капитал                   </w:t>
            </w:r>
          </w:p>
        </w:tc>
        <w:tc>
          <w:tcPr>
            <w:tcW w:w="999" w:type="dxa"/>
          </w:tcPr>
          <w:p w:rsidR="003E18EC" w:rsidRPr="003E18EC" w:rsidRDefault="003E18EC" w:rsidP="003E18EC">
            <w:pPr>
              <w:autoSpaceDE w:val="0"/>
              <w:autoSpaceDN w:val="0"/>
              <w:adjustRightInd w:val="0"/>
              <w:jc w:val="both"/>
            </w:pPr>
            <w:r w:rsidRPr="003E18EC">
              <w:t xml:space="preserve">410  </w:t>
            </w:r>
          </w:p>
        </w:tc>
        <w:tc>
          <w:tcPr>
            <w:tcW w:w="1544" w:type="dxa"/>
          </w:tcPr>
          <w:p w:rsidR="003E18EC" w:rsidRPr="003E18EC" w:rsidRDefault="003E18EC" w:rsidP="003E18EC">
            <w:pPr>
              <w:autoSpaceDE w:val="0"/>
              <w:autoSpaceDN w:val="0"/>
              <w:adjustRightInd w:val="0"/>
              <w:jc w:val="both"/>
              <w:rPr>
                <w:b/>
              </w:rPr>
            </w:pPr>
            <w:r w:rsidRPr="003E18EC">
              <w:rPr>
                <w:b/>
              </w:rPr>
              <w:t>4000</w:t>
            </w:r>
          </w:p>
        </w:tc>
        <w:tc>
          <w:tcPr>
            <w:tcW w:w="1533" w:type="dxa"/>
          </w:tcPr>
          <w:p w:rsidR="003E18EC" w:rsidRPr="003E18EC" w:rsidRDefault="003E18EC" w:rsidP="003E18EC">
            <w:pPr>
              <w:autoSpaceDE w:val="0"/>
              <w:autoSpaceDN w:val="0"/>
              <w:adjustRightInd w:val="0"/>
              <w:jc w:val="both"/>
              <w:rPr>
                <w:b/>
              </w:rPr>
            </w:pPr>
            <w:r w:rsidRPr="003E18EC">
              <w:rPr>
                <w:b/>
              </w:rPr>
              <w:t>4000</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Добавочный капитал </w:t>
            </w:r>
          </w:p>
        </w:tc>
        <w:tc>
          <w:tcPr>
            <w:tcW w:w="999" w:type="dxa"/>
          </w:tcPr>
          <w:p w:rsidR="003E18EC" w:rsidRPr="003E18EC" w:rsidRDefault="003E18EC" w:rsidP="003E18EC">
            <w:pPr>
              <w:autoSpaceDE w:val="0"/>
              <w:autoSpaceDN w:val="0"/>
              <w:adjustRightInd w:val="0"/>
              <w:jc w:val="both"/>
            </w:pPr>
            <w:r w:rsidRPr="003E18EC">
              <w:t>420</w:t>
            </w:r>
          </w:p>
        </w:tc>
        <w:tc>
          <w:tcPr>
            <w:tcW w:w="1544" w:type="dxa"/>
          </w:tcPr>
          <w:p w:rsidR="003E18EC" w:rsidRPr="003E18EC" w:rsidRDefault="003E18EC" w:rsidP="003E18EC">
            <w:pPr>
              <w:autoSpaceDE w:val="0"/>
              <w:autoSpaceDN w:val="0"/>
              <w:adjustRightInd w:val="0"/>
              <w:jc w:val="both"/>
              <w:rPr>
                <w:b/>
              </w:rPr>
            </w:pPr>
            <w:r w:rsidRPr="003E18EC">
              <w:rPr>
                <w:b/>
              </w:rPr>
              <w:t>372</w:t>
            </w:r>
          </w:p>
        </w:tc>
        <w:tc>
          <w:tcPr>
            <w:tcW w:w="1533" w:type="dxa"/>
          </w:tcPr>
          <w:p w:rsidR="003E18EC" w:rsidRPr="003E18EC" w:rsidRDefault="003E18EC" w:rsidP="003E18EC">
            <w:pPr>
              <w:autoSpaceDE w:val="0"/>
              <w:autoSpaceDN w:val="0"/>
              <w:adjustRightInd w:val="0"/>
              <w:jc w:val="both"/>
              <w:rPr>
                <w:b/>
              </w:rPr>
            </w:pPr>
            <w:r w:rsidRPr="003E18EC">
              <w:rPr>
                <w:b/>
              </w:rPr>
              <w:t>372</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Резервный капитал                  </w:t>
            </w:r>
          </w:p>
        </w:tc>
        <w:tc>
          <w:tcPr>
            <w:tcW w:w="999" w:type="dxa"/>
          </w:tcPr>
          <w:p w:rsidR="003E18EC" w:rsidRPr="003E18EC" w:rsidRDefault="003E18EC" w:rsidP="003E18EC">
            <w:pPr>
              <w:autoSpaceDE w:val="0"/>
              <w:autoSpaceDN w:val="0"/>
              <w:adjustRightInd w:val="0"/>
              <w:jc w:val="both"/>
            </w:pPr>
            <w:r w:rsidRPr="003E18EC">
              <w:t>430</w:t>
            </w:r>
          </w:p>
        </w:tc>
        <w:tc>
          <w:tcPr>
            <w:tcW w:w="1544" w:type="dxa"/>
          </w:tcPr>
          <w:p w:rsidR="003E18EC" w:rsidRPr="003E18EC" w:rsidRDefault="003E18EC" w:rsidP="003E18EC">
            <w:pPr>
              <w:autoSpaceDE w:val="0"/>
              <w:autoSpaceDN w:val="0"/>
              <w:adjustRightInd w:val="0"/>
              <w:jc w:val="both"/>
            </w:pPr>
            <w:r w:rsidRPr="003E18EC">
              <w:t>-</w:t>
            </w:r>
          </w:p>
        </w:tc>
        <w:tc>
          <w:tcPr>
            <w:tcW w:w="1533" w:type="dxa"/>
          </w:tcPr>
          <w:p w:rsidR="003E18EC" w:rsidRPr="003E18EC" w:rsidRDefault="003E18EC" w:rsidP="003E18EC">
            <w:pPr>
              <w:autoSpaceDE w:val="0"/>
              <w:autoSpaceDN w:val="0"/>
              <w:adjustRightInd w:val="0"/>
              <w:jc w:val="both"/>
              <w:rPr>
                <w:b/>
              </w:rPr>
            </w:pPr>
            <w:r w:rsidRPr="003E18EC">
              <w:rPr>
                <w:b/>
              </w:rPr>
              <w:t>-</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В том числе:</w:t>
            </w:r>
          </w:p>
          <w:p w:rsidR="003E18EC" w:rsidRPr="003E18EC" w:rsidRDefault="003E18EC" w:rsidP="003E18EC">
            <w:pPr>
              <w:autoSpaceDE w:val="0"/>
              <w:autoSpaceDN w:val="0"/>
              <w:adjustRightInd w:val="0"/>
              <w:jc w:val="both"/>
            </w:pPr>
            <w:r w:rsidRPr="003E18EC">
              <w:t xml:space="preserve">резервы,   образованные     в     соответствии с законодательством  </w:t>
            </w:r>
          </w:p>
        </w:tc>
        <w:tc>
          <w:tcPr>
            <w:tcW w:w="999"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pPr>
            <w:r w:rsidRPr="003E18EC">
              <w:t>431</w:t>
            </w:r>
          </w:p>
        </w:tc>
        <w:tc>
          <w:tcPr>
            <w:tcW w:w="1544" w:type="dxa"/>
          </w:tcPr>
          <w:p w:rsidR="003E18EC" w:rsidRPr="003E18EC" w:rsidRDefault="003E18EC" w:rsidP="003E18EC">
            <w:pPr>
              <w:autoSpaceDE w:val="0"/>
              <w:autoSpaceDN w:val="0"/>
              <w:adjustRightInd w:val="0"/>
              <w:jc w:val="both"/>
            </w:pPr>
          </w:p>
        </w:tc>
        <w:tc>
          <w:tcPr>
            <w:tcW w:w="1533" w:type="dxa"/>
          </w:tcPr>
          <w:p w:rsidR="003E18EC" w:rsidRPr="003E18EC" w:rsidRDefault="003E18EC" w:rsidP="003E18EC">
            <w:pPr>
              <w:autoSpaceDE w:val="0"/>
              <w:autoSpaceDN w:val="0"/>
              <w:adjustRightInd w:val="0"/>
              <w:jc w:val="both"/>
            </w:pPr>
          </w:p>
        </w:tc>
      </w:tr>
      <w:tr w:rsidR="003E18EC" w:rsidRPr="003E18EC" w:rsidTr="003E18EC">
        <w:tc>
          <w:tcPr>
            <w:tcW w:w="5495" w:type="dxa"/>
          </w:tcPr>
          <w:p w:rsidR="003E18EC" w:rsidRPr="003E18EC" w:rsidRDefault="003E18EC" w:rsidP="003E18EC">
            <w:pPr>
              <w:autoSpaceDE w:val="0"/>
              <w:autoSpaceDN w:val="0"/>
              <w:adjustRightInd w:val="0"/>
              <w:jc w:val="both"/>
            </w:pPr>
            <w:r w:rsidRPr="003E18EC">
              <w:t>Резервы, образованные в  соответствии с учредительными документами</w:t>
            </w:r>
          </w:p>
        </w:tc>
        <w:tc>
          <w:tcPr>
            <w:tcW w:w="999" w:type="dxa"/>
          </w:tcPr>
          <w:p w:rsidR="003E18EC" w:rsidRPr="003E18EC" w:rsidRDefault="003E18EC" w:rsidP="003E18EC">
            <w:pPr>
              <w:autoSpaceDE w:val="0"/>
              <w:autoSpaceDN w:val="0"/>
              <w:adjustRightInd w:val="0"/>
              <w:jc w:val="both"/>
            </w:pPr>
            <w:r w:rsidRPr="003E18EC">
              <w:t>432</w:t>
            </w:r>
          </w:p>
        </w:tc>
        <w:tc>
          <w:tcPr>
            <w:tcW w:w="1544" w:type="dxa"/>
          </w:tcPr>
          <w:p w:rsidR="003E18EC" w:rsidRPr="003E18EC" w:rsidRDefault="003E18EC" w:rsidP="003E18EC">
            <w:pPr>
              <w:autoSpaceDE w:val="0"/>
              <w:autoSpaceDN w:val="0"/>
              <w:adjustRightInd w:val="0"/>
              <w:jc w:val="both"/>
            </w:pPr>
            <w:r w:rsidRPr="003E18EC">
              <w:t>-</w:t>
            </w:r>
          </w:p>
        </w:tc>
        <w:tc>
          <w:tcPr>
            <w:tcW w:w="1533" w:type="dxa"/>
          </w:tcPr>
          <w:p w:rsidR="003E18EC" w:rsidRPr="003E18EC" w:rsidRDefault="003E18EC" w:rsidP="003E18EC">
            <w:pPr>
              <w:autoSpaceDE w:val="0"/>
              <w:autoSpaceDN w:val="0"/>
              <w:adjustRightInd w:val="0"/>
              <w:jc w:val="both"/>
            </w:pPr>
            <w:r w:rsidRPr="003E18EC">
              <w:t>-</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Нераспределенная  прибыль  (непокрытый убыток)                        </w:t>
            </w:r>
          </w:p>
        </w:tc>
        <w:tc>
          <w:tcPr>
            <w:tcW w:w="999" w:type="dxa"/>
          </w:tcPr>
          <w:p w:rsidR="003E18EC" w:rsidRPr="003E18EC" w:rsidRDefault="003E18EC" w:rsidP="003E18EC">
            <w:pPr>
              <w:autoSpaceDE w:val="0"/>
              <w:autoSpaceDN w:val="0"/>
              <w:adjustRightInd w:val="0"/>
              <w:jc w:val="both"/>
            </w:pPr>
            <w:r w:rsidRPr="003E18EC">
              <w:t xml:space="preserve">470   </w:t>
            </w:r>
          </w:p>
        </w:tc>
        <w:tc>
          <w:tcPr>
            <w:tcW w:w="1544" w:type="dxa"/>
          </w:tcPr>
          <w:p w:rsidR="003E18EC" w:rsidRPr="003E18EC" w:rsidRDefault="003E18EC" w:rsidP="003E18EC">
            <w:pPr>
              <w:autoSpaceDE w:val="0"/>
              <w:autoSpaceDN w:val="0"/>
              <w:adjustRightInd w:val="0"/>
              <w:jc w:val="both"/>
              <w:rPr>
                <w:b/>
              </w:rPr>
            </w:pPr>
            <w:r w:rsidRPr="003E18EC">
              <w:rPr>
                <w:b/>
              </w:rPr>
              <w:t>1575</w:t>
            </w:r>
          </w:p>
        </w:tc>
        <w:tc>
          <w:tcPr>
            <w:tcW w:w="1533" w:type="dxa"/>
          </w:tcPr>
          <w:p w:rsidR="003E18EC" w:rsidRPr="003E18EC" w:rsidRDefault="003E18EC" w:rsidP="003E18EC">
            <w:pPr>
              <w:autoSpaceDE w:val="0"/>
              <w:autoSpaceDN w:val="0"/>
              <w:adjustRightInd w:val="0"/>
              <w:jc w:val="both"/>
              <w:rPr>
                <w:b/>
              </w:rPr>
            </w:pPr>
            <w:r w:rsidRPr="003E18EC">
              <w:rPr>
                <w:b/>
              </w:rPr>
              <w:t>2249</w:t>
            </w:r>
          </w:p>
        </w:tc>
      </w:tr>
      <w:tr w:rsidR="003E18EC" w:rsidRPr="003E18EC" w:rsidTr="003E18EC">
        <w:tc>
          <w:tcPr>
            <w:tcW w:w="5495" w:type="dxa"/>
          </w:tcPr>
          <w:p w:rsidR="003E18EC" w:rsidRPr="003E18EC" w:rsidRDefault="003E18EC" w:rsidP="003E18EC">
            <w:pPr>
              <w:autoSpaceDE w:val="0"/>
              <w:autoSpaceDN w:val="0"/>
              <w:adjustRightInd w:val="0"/>
              <w:jc w:val="both"/>
              <w:rPr>
                <w:b/>
                <w:i/>
              </w:rPr>
            </w:pPr>
            <w:r w:rsidRPr="003E18EC">
              <w:rPr>
                <w:b/>
                <w:i/>
              </w:rPr>
              <w:t xml:space="preserve">Итого по </w:t>
            </w:r>
            <w:r w:rsidRPr="003E18EC">
              <w:rPr>
                <w:b/>
                <w:i/>
                <w:u w:val="single"/>
              </w:rPr>
              <w:t>разделу III</w:t>
            </w:r>
            <w:r w:rsidRPr="003E18EC">
              <w:rPr>
                <w:b/>
                <w:i/>
              </w:rPr>
              <w:t xml:space="preserve">         </w:t>
            </w:r>
          </w:p>
        </w:tc>
        <w:tc>
          <w:tcPr>
            <w:tcW w:w="999" w:type="dxa"/>
          </w:tcPr>
          <w:p w:rsidR="003E18EC" w:rsidRPr="003E18EC" w:rsidRDefault="003E18EC" w:rsidP="003E18EC">
            <w:pPr>
              <w:autoSpaceDE w:val="0"/>
              <w:autoSpaceDN w:val="0"/>
              <w:adjustRightInd w:val="0"/>
              <w:jc w:val="both"/>
              <w:rPr>
                <w:b/>
                <w:i/>
              </w:rPr>
            </w:pPr>
            <w:r w:rsidRPr="003E18EC">
              <w:rPr>
                <w:b/>
                <w:i/>
              </w:rPr>
              <w:t>490</w:t>
            </w:r>
          </w:p>
        </w:tc>
        <w:tc>
          <w:tcPr>
            <w:tcW w:w="1544" w:type="dxa"/>
          </w:tcPr>
          <w:p w:rsidR="003E18EC" w:rsidRPr="003E18EC" w:rsidRDefault="003E18EC" w:rsidP="003E18EC">
            <w:pPr>
              <w:autoSpaceDE w:val="0"/>
              <w:autoSpaceDN w:val="0"/>
              <w:adjustRightInd w:val="0"/>
              <w:jc w:val="both"/>
              <w:rPr>
                <w:b/>
                <w:i/>
              </w:rPr>
            </w:pPr>
            <w:r w:rsidRPr="003E18EC">
              <w:rPr>
                <w:b/>
                <w:i/>
              </w:rPr>
              <w:t>5947</w:t>
            </w:r>
          </w:p>
        </w:tc>
        <w:tc>
          <w:tcPr>
            <w:tcW w:w="1533" w:type="dxa"/>
          </w:tcPr>
          <w:p w:rsidR="003E18EC" w:rsidRPr="003E18EC" w:rsidRDefault="003E18EC" w:rsidP="003E18EC">
            <w:pPr>
              <w:autoSpaceDE w:val="0"/>
              <w:autoSpaceDN w:val="0"/>
              <w:adjustRightInd w:val="0"/>
              <w:jc w:val="both"/>
              <w:rPr>
                <w:b/>
                <w:i/>
              </w:rPr>
            </w:pPr>
            <w:r w:rsidRPr="003E18EC">
              <w:rPr>
                <w:b/>
                <w:i/>
              </w:rPr>
              <w:t>6621</w:t>
            </w:r>
          </w:p>
        </w:tc>
      </w:tr>
      <w:tr w:rsidR="003E18EC" w:rsidRPr="003E18EC" w:rsidTr="003E18EC">
        <w:tc>
          <w:tcPr>
            <w:tcW w:w="5495" w:type="dxa"/>
          </w:tcPr>
          <w:p w:rsidR="003E18EC" w:rsidRPr="003E18EC" w:rsidRDefault="003E18EC" w:rsidP="003E18EC">
            <w:pPr>
              <w:autoSpaceDE w:val="0"/>
              <w:autoSpaceDN w:val="0"/>
              <w:adjustRightInd w:val="0"/>
              <w:jc w:val="both"/>
              <w:rPr>
                <w:b/>
                <w:bCs/>
              </w:rPr>
            </w:pPr>
            <w:r w:rsidRPr="003E18EC">
              <w:rPr>
                <w:b/>
                <w:bCs/>
              </w:rPr>
              <w:t xml:space="preserve">IV. Долгосрочные обязательства </w:t>
            </w:r>
          </w:p>
          <w:p w:rsidR="003E18EC" w:rsidRPr="003E18EC" w:rsidRDefault="003E18EC" w:rsidP="003E18EC">
            <w:pPr>
              <w:autoSpaceDE w:val="0"/>
              <w:autoSpaceDN w:val="0"/>
              <w:adjustRightInd w:val="0"/>
              <w:jc w:val="both"/>
            </w:pPr>
            <w:r w:rsidRPr="003E18EC">
              <w:t xml:space="preserve">Займы и кредиты                </w:t>
            </w:r>
          </w:p>
        </w:tc>
        <w:tc>
          <w:tcPr>
            <w:tcW w:w="999"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pPr>
            <w:r w:rsidRPr="003E18EC">
              <w:t>510</w:t>
            </w:r>
          </w:p>
        </w:tc>
        <w:tc>
          <w:tcPr>
            <w:tcW w:w="1544" w:type="dxa"/>
          </w:tcPr>
          <w:p w:rsidR="003E18EC" w:rsidRPr="003E18EC" w:rsidRDefault="003E18EC" w:rsidP="003E18EC">
            <w:pPr>
              <w:autoSpaceDE w:val="0"/>
              <w:autoSpaceDN w:val="0"/>
              <w:adjustRightInd w:val="0"/>
              <w:jc w:val="both"/>
            </w:pPr>
            <w:r w:rsidRPr="003E18EC">
              <w:t>-</w:t>
            </w:r>
          </w:p>
        </w:tc>
        <w:tc>
          <w:tcPr>
            <w:tcW w:w="1533" w:type="dxa"/>
          </w:tcPr>
          <w:p w:rsidR="003E18EC" w:rsidRPr="003E18EC" w:rsidRDefault="003E18EC" w:rsidP="003E18EC">
            <w:pPr>
              <w:autoSpaceDE w:val="0"/>
              <w:autoSpaceDN w:val="0"/>
              <w:adjustRightInd w:val="0"/>
              <w:jc w:val="both"/>
            </w:pPr>
            <w:r w:rsidRPr="003E18EC">
              <w:t>-</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Отложенные налоговые обязательства</w:t>
            </w:r>
          </w:p>
        </w:tc>
        <w:tc>
          <w:tcPr>
            <w:tcW w:w="999" w:type="dxa"/>
          </w:tcPr>
          <w:p w:rsidR="003E18EC" w:rsidRPr="003E18EC" w:rsidRDefault="003E18EC" w:rsidP="003E18EC">
            <w:pPr>
              <w:autoSpaceDE w:val="0"/>
              <w:autoSpaceDN w:val="0"/>
              <w:adjustRightInd w:val="0"/>
              <w:jc w:val="both"/>
            </w:pPr>
            <w:r w:rsidRPr="003E18EC">
              <w:t>515</w:t>
            </w:r>
          </w:p>
        </w:tc>
        <w:tc>
          <w:tcPr>
            <w:tcW w:w="1544" w:type="dxa"/>
          </w:tcPr>
          <w:p w:rsidR="003E18EC" w:rsidRPr="003E18EC" w:rsidRDefault="003E18EC" w:rsidP="003E18EC">
            <w:pPr>
              <w:autoSpaceDE w:val="0"/>
              <w:autoSpaceDN w:val="0"/>
              <w:adjustRightInd w:val="0"/>
              <w:jc w:val="both"/>
              <w:rPr>
                <w:b/>
                <w:bCs/>
              </w:rPr>
            </w:pPr>
            <w:r w:rsidRPr="003E18EC">
              <w:rPr>
                <w:b/>
                <w:bCs/>
              </w:rPr>
              <w:t>120</w:t>
            </w:r>
          </w:p>
        </w:tc>
        <w:tc>
          <w:tcPr>
            <w:tcW w:w="1533" w:type="dxa"/>
          </w:tcPr>
          <w:p w:rsidR="003E18EC" w:rsidRPr="003E18EC" w:rsidRDefault="003E18EC" w:rsidP="003E18EC">
            <w:pPr>
              <w:autoSpaceDE w:val="0"/>
              <w:autoSpaceDN w:val="0"/>
              <w:adjustRightInd w:val="0"/>
              <w:jc w:val="both"/>
              <w:rPr>
                <w:b/>
              </w:rPr>
            </w:pPr>
            <w:r w:rsidRPr="003E18EC">
              <w:rPr>
                <w:b/>
              </w:rPr>
              <w:t>152</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Прочие долгосрочные обязательства      </w:t>
            </w:r>
          </w:p>
        </w:tc>
        <w:tc>
          <w:tcPr>
            <w:tcW w:w="999" w:type="dxa"/>
          </w:tcPr>
          <w:p w:rsidR="003E18EC" w:rsidRPr="003E18EC" w:rsidRDefault="003E18EC" w:rsidP="003E18EC">
            <w:pPr>
              <w:autoSpaceDE w:val="0"/>
              <w:autoSpaceDN w:val="0"/>
              <w:adjustRightInd w:val="0"/>
              <w:jc w:val="both"/>
            </w:pPr>
            <w:r w:rsidRPr="003E18EC">
              <w:t>520</w:t>
            </w:r>
          </w:p>
        </w:tc>
        <w:tc>
          <w:tcPr>
            <w:tcW w:w="1544" w:type="dxa"/>
          </w:tcPr>
          <w:p w:rsidR="003E18EC" w:rsidRPr="003E18EC" w:rsidRDefault="003E18EC" w:rsidP="003E18EC">
            <w:pPr>
              <w:autoSpaceDE w:val="0"/>
              <w:autoSpaceDN w:val="0"/>
              <w:adjustRightInd w:val="0"/>
              <w:jc w:val="both"/>
            </w:pPr>
            <w:r w:rsidRPr="003E18EC">
              <w:t>-</w:t>
            </w:r>
          </w:p>
        </w:tc>
        <w:tc>
          <w:tcPr>
            <w:tcW w:w="1533" w:type="dxa"/>
          </w:tcPr>
          <w:p w:rsidR="003E18EC" w:rsidRPr="003E18EC" w:rsidRDefault="003E18EC" w:rsidP="003E18EC">
            <w:pPr>
              <w:autoSpaceDE w:val="0"/>
              <w:autoSpaceDN w:val="0"/>
              <w:adjustRightInd w:val="0"/>
              <w:jc w:val="both"/>
            </w:pPr>
            <w:r w:rsidRPr="003E18EC">
              <w:t>-</w:t>
            </w:r>
          </w:p>
        </w:tc>
      </w:tr>
      <w:tr w:rsidR="003E18EC" w:rsidRPr="003E18EC" w:rsidTr="003E18EC">
        <w:tc>
          <w:tcPr>
            <w:tcW w:w="5495" w:type="dxa"/>
          </w:tcPr>
          <w:p w:rsidR="00D04F1F" w:rsidRDefault="00D04F1F" w:rsidP="003E18EC">
            <w:pPr>
              <w:autoSpaceDE w:val="0"/>
              <w:autoSpaceDN w:val="0"/>
              <w:adjustRightInd w:val="0"/>
              <w:jc w:val="both"/>
              <w:rPr>
                <w:b/>
                <w:bCs/>
                <w:i/>
              </w:rPr>
            </w:pPr>
          </w:p>
          <w:p w:rsidR="00D04F1F" w:rsidRDefault="00D04F1F" w:rsidP="003E18EC">
            <w:pPr>
              <w:autoSpaceDE w:val="0"/>
              <w:autoSpaceDN w:val="0"/>
              <w:adjustRightInd w:val="0"/>
              <w:jc w:val="both"/>
              <w:rPr>
                <w:b/>
                <w:bCs/>
                <w:i/>
              </w:rPr>
            </w:pPr>
          </w:p>
          <w:p w:rsidR="00D04F1F" w:rsidRDefault="00D04F1F" w:rsidP="003E18EC">
            <w:pPr>
              <w:autoSpaceDE w:val="0"/>
              <w:autoSpaceDN w:val="0"/>
              <w:adjustRightInd w:val="0"/>
              <w:jc w:val="both"/>
              <w:rPr>
                <w:b/>
                <w:bCs/>
                <w:i/>
              </w:rPr>
            </w:pPr>
          </w:p>
          <w:p w:rsidR="00D04F1F" w:rsidRDefault="00D04F1F" w:rsidP="003E18EC">
            <w:pPr>
              <w:autoSpaceDE w:val="0"/>
              <w:autoSpaceDN w:val="0"/>
              <w:adjustRightInd w:val="0"/>
              <w:jc w:val="both"/>
              <w:rPr>
                <w:b/>
                <w:bCs/>
                <w:i/>
              </w:rPr>
            </w:pPr>
          </w:p>
          <w:p w:rsidR="00D04F1F" w:rsidRDefault="00D04F1F" w:rsidP="003E18EC">
            <w:pPr>
              <w:autoSpaceDE w:val="0"/>
              <w:autoSpaceDN w:val="0"/>
              <w:adjustRightInd w:val="0"/>
              <w:jc w:val="both"/>
              <w:rPr>
                <w:b/>
                <w:bCs/>
                <w:i/>
              </w:rPr>
            </w:pPr>
          </w:p>
          <w:p w:rsidR="00D04F1F" w:rsidRDefault="00D04F1F" w:rsidP="003E18EC">
            <w:pPr>
              <w:autoSpaceDE w:val="0"/>
              <w:autoSpaceDN w:val="0"/>
              <w:adjustRightInd w:val="0"/>
              <w:jc w:val="both"/>
              <w:rPr>
                <w:b/>
                <w:bCs/>
                <w:i/>
              </w:rPr>
            </w:pPr>
          </w:p>
          <w:p w:rsidR="00D04F1F" w:rsidRDefault="00D04F1F" w:rsidP="003E18EC">
            <w:pPr>
              <w:autoSpaceDE w:val="0"/>
              <w:autoSpaceDN w:val="0"/>
              <w:adjustRightInd w:val="0"/>
              <w:jc w:val="both"/>
              <w:rPr>
                <w:b/>
                <w:bCs/>
                <w:i/>
              </w:rPr>
            </w:pPr>
          </w:p>
          <w:p w:rsidR="003E18EC" w:rsidRPr="003E18EC" w:rsidRDefault="003E18EC" w:rsidP="003E18EC">
            <w:pPr>
              <w:autoSpaceDE w:val="0"/>
              <w:autoSpaceDN w:val="0"/>
              <w:adjustRightInd w:val="0"/>
              <w:jc w:val="both"/>
              <w:rPr>
                <w:b/>
                <w:bCs/>
                <w:i/>
              </w:rPr>
            </w:pPr>
            <w:r w:rsidRPr="003E18EC">
              <w:rPr>
                <w:b/>
                <w:bCs/>
                <w:i/>
              </w:rPr>
              <w:lastRenderedPageBreak/>
              <w:t xml:space="preserve">Итого по </w:t>
            </w:r>
            <w:r w:rsidRPr="003E18EC">
              <w:rPr>
                <w:b/>
                <w:bCs/>
                <w:i/>
                <w:u w:val="single"/>
              </w:rPr>
              <w:t>разделу IV</w:t>
            </w:r>
            <w:r w:rsidRPr="003E18EC">
              <w:rPr>
                <w:b/>
                <w:bCs/>
                <w:i/>
              </w:rPr>
              <w:t xml:space="preserve">         </w:t>
            </w:r>
          </w:p>
        </w:tc>
        <w:tc>
          <w:tcPr>
            <w:tcW w:w="999" w:type="dxa"/>
          </w:tcPr>
          <w:p w:rsidR="003E18EC" w:rsidRPr="003E18EC" w:rsidRDefault="003E18EC" w:rsidP="003E18EC">
            <w:pPr>
              <w:autoSpaceDE w:val="0"/>
              <w:autoSpaceDN w:val="0"/>
              <w:adjustRightInd w:val="0"/>
              <w:jc w:val="both"/>
              <w:rPr>
                <w:b/>
                <w:bCs/>
                <w:i/>
              </w:rPr>
            </w:pPr>
            <w:r w:rsidRPr="003E18EC">
              <w:rPr>
                <w:b/>
                <w:bCs/>
                <w:i/>
              </w:rPr>
              <w:lastRenderedPageBreak/>
              <w:t>590</w:t>
            </w:r>
          </w:p>
        </w:tc>
        <w:tc>
          <w:tcPr>
            <w:tcW w:w="1544" w:type="dxa"/>
          </w:tcPr>
          <w:p w:rsidR="003E18EC" w:rsidRPr="003E18EC" w:rsidRDefault="003E18EC" w:rsidP="003E18EC">
            <w:pPr>
              <w:autoSpaceDE w:val="0"/>
              <w:autoSpaceDN w:val="0"/>
              <w:adjustRightInd w:val="0"/>
              <w:jc w:val="both"/>
              <w:rPr>
                <w:b/>
                <w:bCs/>
                <w:i/>
              </w:rPr>
            </w:pPr>
            <w:r w:rsidRPr="003E18EC">
              <w:rPr>
                <w:b/>
                <w:bCs/>
                <w:i/>
              </w:rPr>
              <w:t>120</w:t>
            </w:r>
          </w:p>
        </w:tc>
        <w:tc>
          <w:tcPr>
            <w:tcW w:w="1533" w:type="dxa"/>
          </w:tcPr>
          <w:p w:rsidR="003E18EC" w:rsidRPr="003E18EC" w:rsidRDefault="003E18EC" w:rsidP="003E18EC">
            <w:pPr>
              <w:autoSpaceDE w:val="0"/>
              <w:autoSpaceDN w:val="0"/>
              <w:adjustRightInd w:val="0"/>
              <w:jc w:val="both"/>
              <w:rPr>
                <w:b/>
                <w:i/>
              </w:rPr>
            </w:pPr>
            <w:r w:rsidRPr="003E18EC">
              <w:rPr>
                <w:b/>
                <w:i/>
              </w:rPr>
              <w:t>152</w:t>
            </w:r>
          </w:p>
        </w:tc>
      </w:tr>
      <w:tr w:rsidR="003E18EC" w:rsidRPr="003E18EC" w:rsidTr="003E18EC">
        <w:tc>
          <w:tcPr>
            <w:tcW w:w="5495" w:type="dxa"/>
          </w:tcPr>
          <w:p w:rsidR="003E18EC" w:rsidRPr="003E18EC" w:rsidRDefault="003E18EC" w:rsidP="003E18EC">
            <w:pPr>
              <w:tabs>
                <w:tab w:val="left" w:pos="4822"/>
              </w:tabs>
              <w:autoSpaceDE w:val="0"/>
              <w:autoSpaceDN w:val="0"/>
              <w:adjustRightInd w:val="0"/>
              <w:jc w:val="both"/>
              <w:outlineLvl w:val="5"/>
              <w:rPr>
                <w:b/>
                <w:bCs/>
              </w:rPr>
            </w:pPr>
            <w:r w:rsidRPr="003E18EC">
              <w:rPr>
                <w:b/>
                <w:bCs/>
              </w:rPr>
              <w:lastRenderedPageBreak/>
              <w:t>V. Краткосрочные обязательства</w:t>
            </w:r>
            <w:r w:rsidRPr="003E18EC">
              <w:rPr>
                <w:b/>
                <w:bCs/>
              </w:rPr>
              <w:tab/>
            </w:r>
          </w:p>
          <w:p w:rsidR="003E18EC" w:rsidRPr="003E18EC" w:rsidRDefault="003E18EC" w:rsidP="003E18EC">
            <w:pPr>
              <w:autoSpaceDE w:val="0"/>
              <w:autoSpaceDN w:val="0"/>
              <w:adjustRightInd w:val="0"/>
              <w:jc w:val="both"/>
            </w:pPr>
            <w:r w:rsidRPr="003E18EC">
              <w:t xml:space="preserve">Займы и кредиты                </w:t>
            </w:r>
          </w:p>
        </w:tc>
        <w:tc>
          <w:tcPr>
            <w:tcW w:w="999"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pPr>
            <w:r w:rsidRPr="003E18EC">
              <w:t>610</w:t>
            </w:r>
          </w:p>
        </w:tc>
        <w:tc>
          <w:tcPr>
            <w:tcW w:w="1544"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pPr>
            <w:r w:rsidRPr="003E18EC">
              <w:rPr>
                <w:b/>
              </w:rPr>
              <w:t>930</w:t>
            </w:r>
          </w:p>
        </w:tc>
        <w:tc>
          <w:tcPr>
            <w:tcW w:w="1533"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rPr>
                <w:b/>
              </w:rPr>
            </w:pPr>
            <w:r w:rsidRPr="003E18EC">
              <w:rPr>
                <w:b/>
              </w:rPr>
              <w:t>352</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Кредиторская задолженность             </w:t>
            </w:r>
          </w:p>
        </w:tc>
        <w:tc>
          <w:tcPr>
            <w:tcW w:w="999" w:type="dxa"/>
          </w:tcPr>
          <w:p w:rsidR="003E18EC" w:rsidRPr="003E18EC" w:rsidRDefault="003E18EC" w:rsidP="003E18EC">
            <w:pPr>
              <w:autoSpaceDE w:val="0"/>
              <w:autoSpaceDN w:val="0"/>
              <w:adjustRightInd w:val="0"/>
              <w:jc w:val="both"/>
            </w:pPr>
            <w:r w:rsidRPr="003E18EC">
              <w:t>620</w:t>
            </w:r>
          </w:p>
        </w:tc>
        <w:tc>
          <w:tcPr>
            <w:tcW w:w="1544" w:type="dxa"/>
          </w:tcPr>
          <w:p w:rsidR="003E18EC" w:rsidRPr="003E18EC" w:rsidRDefault="003E18EC" w:rsidP="003E18EC">
            <w:pPr>
              <w:autoSpaceDE w:val="0"/>
              <w:autoSpaceDN w:val="0"/>
              <w:adjustRightInd w:val="0"/>
              <w:jc w:val="both"/>
              <w:rPr>
                <w:b/>
              </w:rPr>
            </w:pPr>
            <w:r w:rsidRPr="003E18EC">
              <w:rPr>
                <w:b/>
              </w:rPr>
              <w:t>1042</w:t>
            </w:r>
          </w:p>
        </w:tc>
        <w:tc>
          <w:tcPr>
            <w:tcW w:w="1533" w:type="dxa"/>
          </w:tcPr>
          <w:p w:rsidR="003E18EC" w:rsidRPr="003E18EC" w:rsidRDefault="003E18EC" w:rsidP="003E18EC">
            <w:pPr>
              <w:autoSpaceDE w:val="0"/>
              <w:autoSpaceDN w:val="0"/>
              <w:adjustRightInd w:val="0"/>
              <w:jc w:val="both"/>
              <w:rPr>
                <w:b/>
              </w:rPr>
            </w:pPr>
            <w:r w:rsidRPr="003E18EC">
              <w:rPr>
                <w:b/>
              </w:rPr>
              <w:t>1204</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В том числе:  </w:t>
            </w:r>
          </w:p>
          <w:p w:rsidR="003E18EC" w:rsidRPr="003E18EC" w:rsidRDefault="003E18EC" w:rsidP="003E18EC">
            <w:pPr>
              <w:autoSpaceDE w:val="0"/>
              <w:autoSpaceDN w:val="0"/>
              <w:adjustRightInd w:val="0"/>
              <w:jc w:val="both"/>
            </w:pPr>
            <w:r w:rsidRPr="003E18EC">
              <w:t xml:space="preserve">поставщики и подрядчики </w:t>
            </w:r>
          </w:p>
        </w:tc>
        <w:tc>
          <w:tcPr>
            <w:tcW w:w="999"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pPr>
            <w:r w:rsidRPr="003E18EC">
              <w:t>621</w:t>
            </w:r>
          </w:p>
        </w:tc>
        <w:tc>
          <w:tcPr>
            <w:tcW w:w="1544" w:type="dxa"/>
          </w:tcPr>
          <w:p w:rsidR="003E18EC" w:rsidRPr="003E18EC" w:rsidRDefault="003E18EC" w:rsidP="003E18EC">
            <w:pPr>
              <w:autoSpaceDE w:val="0"/>
              <w:autoSpaceDN w:val="0"/>
              <w:adjustRightInd w:val="0"/>
              <w:jc w:val="both"/>
              <w:rPr>
                <w:b/>
              </w:rPr>
            </w:pPr>
          </w:p>
          <w:p w:rsidR="003E18EC" w:rsidRPr="003E18EC" w:rsidRDefault="003E18EC" w:rsidP="003E18EC">
            <w:pPr>
              <w:autoSpaceDE w:val="0"/>
              <w:autoSpaceDN w:val="0"/>
              <w:adjustRightInd w:val="0"/>
              <w:jc w:val="both"/>
              <w:rPr>
                <w:b/>
              </w:rPr>
            </w:pPr>
            <w:r w:rsidRPr="003E18EC">
              <w:rPr>
                <w:b/>
              </w:rPr>
              <w:t>754</w:t>
            </w:r>
          </w:p>
        </w:tc>
        <w:tc>
          <w:tcPr>
            <w:tcW w:w="1533" w:type="dxa"/>
          </w:tcPr>
          <w:p w:rsidR="003E18EC" w:rsidRPr="003E18EC" w:rsidRDefault="003E18EC" w:rsidP="003E18EC">
            <w:pPr>
              <w:autoSpaceDE w:val="0"/>
              <w:autoSpaceDN w:val="0"/>
              <w:adjustRightInd w:val="0"/>
              <w:jc w:val="both"/>
              <w:rPr>
                <w:b/>
              </w:rPr>
            </w:pPr>
          </w:p>
          <w:p w:rsidR="003E18EC" w:rsidRPr="003E18EC" w:rsidRDefault="003E18EC" w:rsidP="003E18EC">
            <w:pPr>
              <w:autoSpaceDE w:val="0"/>
              <w:autoSpaceDN w:val="0"/>
              <w:adjustRightInd w:val="0"/>
              <w:jc w:val="both"/>
              <w:rPr>
                <w:b/>
              </w:rPr>
            </w:pPr>
            <w:r w:rsidRPr="003E18EC">
              <w:rPr>
                <w:b/>
              </w:rPr>
              <w:t>682</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задолженность    перед  персоналом</w:t>
            </w:r>
          </w:p>
          <w:p w:rsidR="003E18EC" w:rsidRPr="003E18EC" w:rsidRDefault="003E18EC" w:rsidP="003E18EC">
            <w:pPr>
              <w:autoSpaceDE w:val="0"/>
              <w:autoSpaceDN w:val="0"/>
              <w:adjustRightInd w:val="0"/>
              <w:jc w:val="both"/>
            </w:pPr>
            <w:r w:rsidRPr="003E18EC">
              <w:t xml:space="preserve">организации   </w:t>
            </w:r>
          </w:p>
        </w:tc>
        <w:tc>
          <w:tcPr>
            <w:tcW w:w="999"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pPr>
            <w:r w:rsidRPr="003E18EC">
              <w:t>622</w:t>
            </w:r>
          </w:p>
        </w:tc>
        <w:tc>
          <w:tcPr>
            <w:tcW w:w="1544" w:type="dxa"/>
          </w:tcPr>
          <w:p w:rsidR="003E18EC" w:rsidRPr="003E18EC" w:rsidRDefault="003E18EC" w:rsidP="003E18EC">
            <w:pPr>
              <w:autoSpaceDE w:val="0"/>
              <w:autoSpaceDN w:val="0"/>
              <w:adjustRightInd w:val="0"/>
              <w:jc w:val="both"/>
              <w:rPr>
                <w:b/>
              </w:rPr>
            </w:pPr>
            <w:r w:rsidRPr="003E18EC">
              <w:rPr>
                <w:b/>
              </w:rPr>
              <w:t>120</w:t>
            </w:r>
          </w:p>
        </w:tc>
        <w:tc>
          <w:tcPr>
            <w:tcW w:w="1533" w:type="dxa"/>
          </w:tcPr>
          <w:p w:rsidR="003E18EC" w:rsidRPr="003E18EC" w:rsidRDefault="003E18EC" w:rsidP="003E18EC">
            <w:pPr>
              <w:autoSpaceDE w:val="0"/>
              <w:autoSpaceDN w:val="0"/>
              <w:adjustRightInd w:val="0"/>
              <w:jc w:val="both"/>
              <w:rPr>
                <w:b/>
              </w:rPr>
            </w:pPr>
            <w:r w:rsidRPr="003E18EC">
              <w:rPr>
                <w:b/>
              </w:rPr>
              <w:t>180</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задолженность перед    государственными внебюджетными фондами    </w:t>
            </w:r>
          </w:p>
        </w:tc>
        <w:tc>
          <w:tcPr>
            <w:tcW w:w="999" w:type="dxa"/>
          </w:tcPr>
          <w:p w:rsidR="003E18EC" w:rsidRPr="003E18EC" w:rsidRDefault="003E18EC" w:rsidP="003E18EC">
            <w:pPr>
              <w:autoSpaceDE w:val="0"/>
              <w:autoSpaceDN w:val="0"/>
              <w:adjustRightInd w:val="0"/>
              <w:jc w:val="both"/>
            </w:pPr>
            <w:r w:rsidRPr="003E18EC">
              <w:t>623</w:t>
            </w:r>
          </w:p>
        </w:tc>
        <w:tc>
          <w:tcPr>
            <w:tcW w:w="1544" w:type="dxa"/>
          </w:tcPr>
          <w:p w:rsidR="003E18EC" w:rsidRPr="003E18EC" w:rsidRDefault="003E18EC" w:rsidP="003E18EC">
            <w:pPr>
              <w:autoSpaceDE w:val="0"/>
              <w:autoSpaceDN w:val="0"/>
              <w:adjustRightInd w:val="0"/>
              <w:jc w:val="both"/>
              <w:rPr>
                <w:b/>
              </w:rPr>
            </w:pPr>
            <w:r w:rsidRPr="003E18EC">
              <w:rPr>
                <w:b/>
              </w:rPr>
              <w:t>41</w:t>
            </w:r>
          </w:p>
        </w:tc>
        <w:tc>
          <w:tcPr>
            <w:tcW w:w="1533" w:type="dxa"/>
          </w:tcPr>
          <w:p w:rsidR="003E18EC" w:rsidRPr="003E18EC" w:rsidRDefault="003E18EC" w:rsidP="003E18EC">
            <w:pPr>
              <w:autoSpaceDE w:val="0"/>
              <w:autoSpaceDN w:val="0"/>
              <w:adjustRightInd w:val="0"/>
              <w:jc w:val="both"/>
              <w:rPr>
                <w:b/>
              </w:rPr>
            </w:pPr>
            <w:r w:rsidRPr="003E18EC">
              <w:rPr>
                <w:b/>
              </w:rPr>
              <w:t>52</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задолженность перед бюджетом </w:t>
            </w:r>
          </w:p>
        </w:tc>
        <w:tc>
          <w:tcPr>
            <w:tcW w:w="999" w:type="dxa"/>
          </w:tcPr>
          <w:p w:rsidR="003E18EC" w:rsidRPr="003E18EC" w:rsidRDefault="003E18EC" w:rsidP="003E18EC">
            <w:pPr>
              <w:autoSpaceDE w:val="0"/>
              <w:autoSpaceDN w:val="0"/>
              <w:adjustRightInd w:val="0"/>
              <w:jc w:val="both"/>
            </w:pPr>
            <w:r w:rsidRPr="003E18EC">
              <w:t>624</w:t>
            </w:r>
          </w:p>
        </w:tc>
        <w:tc>
          <w:tcPr>
            <w:tcW w:w="1544" w:type="dxa"/>
          </w:tcPr>
          <w:p w:rsidR="003E18EC" w:rsidRPr="003E18EC" w:rsidRDefault="003E18EC" w:rsidP="003E18EC">
            <w:pPr>
              <w:autoSpaceDE w:val="0"/>
              <w:autoSpaceDN w:val="0"/>
              <w:adjustRightInd w:val="0"/>
              <w:jc w:val="both"/>
              <w:rPr>
                <w:b/>
              </w:rPr>
            </w:pPr>
            <w:r w:rsidRPr="003E18EC">
              <w:rPr>
                <w:b/>
              </w:rPr>
              <w:t>127</w:t>
            </w:r>
          </w:p>
        </w:tc>
        <w:tc>
          <w:tcPr>
            <w:tcW w:w="1533" w:type="dxa"/>
          </w:tcPr>
          <w:p w:rsidR="003E18EC" w:rsidRPr="003E18EC" w:rsidRDefault="003E18EC" w:rsidP="003E18EC">
            <w:pPr>
              <w:autoSpaceDE w:val="0"/>
              <w:autoSpaceDN w:val="0"/>
              <w:adjustRightInd w:val="0"/>
              <w:jc w:val="both"/>
              <w:rPr>
                <w:b/>
              </w:rPr>
            </w:pPr>
            <w:r w:rsidRPr="003E18EC">
              <w:rPr>
                <w:b/>
              </w:rPr>
              <w:t>290</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прочие кредиты                    </w:t>
            </w:r>
          </w:p>
        </w:tc>
        <w:tc>
          <w:tcPr>
            <w:tcW w:w="999" w:type="dxa"/>
          </w:tcPr>
          <w:p w:rsidR="003E18EC" w:rsidRPr="003E18EC" w:rsidRDefault="003E18EC" w:rsidP="003E18EC">
            <w:pPr>
              <w:autoSpaceDE w:val="0"/>
              <w:autoSpaceDN w:val="0"/>
              <w:adjustRightInd w:val="0"/>
              <w:jc w:val="both"/>
            </w:pPr>
            <w:r w:rsidRPr="003E18EC">
              <w:t>625</w:t>
            </w:r>
          </w:p>
        </w:tc>
        <w:tc>
          <w:tcPr>
            <w:tcW w:w="1544" w:type="dxa"/>
          </w:tcPr>
          <w:p w:rsidR="003E18EC" w:rsidRPr="003E18EC" w:rsidRDefault="003E18EC" w:rsidP="003E18EC">
            <w:pPr>
              <w:autoSpaceDE w:val="0"/>
              <w:autoSpaceDN w:val="0"/>
              <w:adjustRightInd w:val="0"/>
              <w:jc w:val="both"/>
              <w:rPr>
                <w:b/>
              </w:rPr>
            </w:pPr>
            <w:r w:rsidRPr="003E18EC">
              <w:rPr>
                <w:b/>
              </w:rPr>
              <w:t>-</w:t>
            </w:r>
          </w:p>
        </w:tc>
        <w:tc>
          <w:tcPr>
            <w:tcW w:w="1533" w:type="dxa"/>
          </w:tcPr>
          <w:p w:rsidR="003E18EC" w:rsidRPr="003E18EC" w:rsidRDefault="003E18EC" w:rsidP="003E18EC">
            <w:pPr>
              <w:autoSpaceDE w:val="0"/>
              <w:autoSpaceDN w:val="0"/>
              <w:adjustRightInd w:val="0"/>
              <w:jc w:val="both"/>
              <w:rPr>
                <w:b/>
              </w:rPr>
            </w:pPr>
            <w:r w:rsidRPr="003E18EC">
              <w:rPr>
                <w:b/>
              </w:rPr>
              <w:t>-</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Задолженность  участникам (учредителям) выплате доходов </w:t>
            </w:r>
          </w:p>
        </w:tc>
        <w:tc>
          <w:tcPr>
            <w:tcW w:w="999" w:type="dxa"/>
          </w:tcPr>
          <w:p w:rsidR="003E18EC" w:rsidRPr="003E18EC" w:rsidRDefault="003E18EC" w:rsidP="003E18EC">
            <w:pPr>
              <w:autoSpaceDE w:val="0"/>
              <w:autoSpaceDN w:val="0"/>
              <w:adjustRightInd w:val="0"/>
              <w:jc w:val="both"/>
            </w:pPr>
            <w:r w:rsidRPr="003E18EC">
              <w:t>630</w:t>
            </w:r>
          </w:p>
        </w:tc>
        <w:tc>
          <w:tcPr>
            <w:tcW w:w="1544" w:type="dxa"/>
          </w:tcPr>
          <w:p w:rsidR="003E18EC" w:rsidRPr="003E18EC" w:rsidRDefault="003E18EC" w:rsidP="003E18EC">
            <w:pPr>
              <w:autoSpaceDE w:val="0"/>
              <w:autoSpaceDN w:val="0"/>
              <w:adjustRightInd w:val="0"/>
              <w:jc w:val="both"/>
              <w:rPr>
                <w:b/>
              </w:rPr>
            </w:pPr>
            <w:r w:rsidRPr="003E18EC">
              <w:rPr>
                <w:b/>
              </w:rPr>
              <w:t>-</w:t>
            </w:r>
          </w:p>
        </w:tc>
        <w:tc>
          <w:tcPr>
            <w:tcW w:w="1533" w:type="dxa"/>
          </w:tcPr>
          <w:p w:rsidR="003E18EC" w:rsidRPr="003E18EC" w:rsidRDefault="003E18EC" w:rsidP="003E18EC">
            <w:pPr>
              <w:autoSpaceDE w:val="0"/>
              <w:autoSpaceDN w:val="0"/>
              <w:adjustRightInd w:val="0"/>
              <w:jc w:val="both"/>
              <w:rPr>
                <w:b/>
              </w:rPr>
            </w:pPr>
            <w:r w:rsidRPr="003E18EC">
              <w:rPr>
                <w:b/>
              </w:rPr>
              <w:t>-</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Доходы будущих периодов    </w:t>
            </w:r>
          </w:p>
        </w:tc>
        <w:tc>
          <w:tcPr>
            <w:tcW w:w="999" w:type="dxa"/>
          </w:tcPr>
          <w:p w:rsidR="003E18EC" w:rsidRPr="003E18EC" w:rsidRDefault="003E18EC" w:rsidP="003E18EC">
            <w:pPr>
              <w:autoSpaceDE w:val="0"/>
              <w:autoSpaceDN w:val="0"/>
              <w:adjustRightInd w:val="0"/>
              <w:jc w:val="both"/>
            </w:pPr>
            <w:r w:rsidRPr="003E18EC">
              <w:t>640</w:t>
            </w:r>
          </w:p>
        </w:tc>
        <w:tc>
          <w:tcPr>
            <w:tcW w:w="1544" w:type="dxa"/>
          </w:tcPr>
          <w:p w:rsidR="003E18EC" w:rsidRPr="003E18EC" w:rsidRDefault="003E18EC" w:rsidP="003E18EC">
            <w:pPr>
              <w:autoSpaceDE w:val="0"/>
              <w:autoSpaceDN w:val="0"/>
              <w:adjustRightInd w:val="0"/>
              <w:jc w:val="both"/>
              <w:rPr>
                <w:b/>
              </w:rPr>
            </w:pPr>
            <w:r w:rsidRPr="003E18EC">
              <w:rPr>
                <w:b/>
              </w:rPr>
              <w:t>-</w:t>
            </w:r>
          </w:p>
        </w:tc>
        <w:tc>
          <w:tcPr>
            <w:tcW w:w="1533" w:type="dxa"/>
          </w:tcPr>
          <w:p w:rsidR="003E18EC" w:rsidRPr="003E18EC" w:rsidRDefault="003E18EC" w:rsidP="003E18EC">
            <w:pPr>
              <w:autoSpaceDE w:val="0"/>
              <w:autoSpaceDN w:val="0"/>
              <w:adjustRightInd w:val="0"/>
              <w:jc w:val="both"/>
              <w:rPr>
                <w:b/>
              </w:rPr>
            </w:pPr>
            <w:r w:rsidRPr="003E18EC">
              <w:rPr>
                <w:b/>
              </w:rPr>
              <w:t>-</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Резервы предстоящих расходов   </w:t>
            </w:r>
          </w:p>
        </w:tc>
        <w:tc>
          <w:tcPr>
            <w:tcW w:w="999" w:type="dxa"/>
          </w:tcPr>
          <w:p w:rsidR="003E18EC" w:rsidRPr="003E18EC" w:rsidRDefault="003E18EC" w:rsidP="003E18EC">
            <w:pPr>
              <w:autoSpaceDE w:val="0"/>
              <w:autoSpaceDN w:val="0"/>
              <w:adjustRightInd w:val="0"/>
              <w:jc w:val="both"/>
            </w:pPr>
            <w:r w:rsidRPr="003E18EC">
              <w:t>650</w:t>
            </w:r>
          </w:p>
        </w:tc>
        <w:tc>
          <w:tcPr>
            <w:tcW w:w="1544" w:type="dxa"/>
          </w:tcPr>
          <w:p w:rsidR="003E18EC" w:rsidRPr="003E18EC" w:rsidRDefault="003E18EC" w:rsidP="003E18EC">
            <w:pPr>
              <w:autoSpaceDE w:val="0"/>
              <w:autoSpaceDN w:val="0"/>
              <w:adjustRightInd w:val="0"/>
              <w:jc w:val="both"/>
              <w:rPr>
                <w:b/>
              </w:rPr>
            </w:pPr>
            <w:r w:rsidRPr="003E18EC">
              <w:rPr>
                <w:b/>
              </w:rPr>
              <w:t>-</w:t>
            </w:r>
          </w:p>
        </w:tc>
        <w:tc>
          <w:tcPr>
            <w:tcW w:w="1533" w:type="dxa"/>
          </w:tcPr>
          <w:p w:rsidR="003E18EC" w:rsidRPr="003E18EC" w:rsidRDefault="003E18EC" w:rsidP="003E18EC">
            <w:pPr>
              <w:autoSpaceDE w:val="0"/>
              <w:autoSpaceDN w:val="0"/>
              <w:adjustRightInd w:val="0"/>
              <w:jc w:val="both"/>
              <w:rPr>
                <w:b/>
              </w:rPr>
            </w:pPr>
            <w:r w:rsidRPr="003E18EC">
              <w:rPr>
                <w:b/>
              </w:rPr>
              <w:t>-</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Прочие краткосрочные обязательства     </w:t>
            </w:r>
          </w:p>
        </w:tc>
        <w:tc>
          <w:tcPr>
            <w:tcW w:w="999" w:type="dxa"/>
          </w:tcPr>
          <w:p w:rsidR="003E18EC" w:rsidRPr="003E18EC" w:rsidRDefault="003E18EC" w:rsidP="003E18EC">
            <w:pPr>
              <w:autoSpaceDE w:val="0"/>
              <w:autoSpaceDN w:val="0"/>
              <w:adjustRightInd w:val="0"/>
              <w:jc w:val="both"/>
            </w:pPr>
            <w:r w:rsidRPr="003E18EC">
              <w:t>660</w:t>
            </w:r>
          </w:p>
        </w:tc>
        <w:tc>
          <w:tcPr>
            <w:tcW w:w="1544" w:type="dxa"/>
          </w:tcPr>
          <w:p w:rsidR="003E18EC" w:rsidRPr="003E18EC" w:rsidRDefault="003E18EC" w:rsidP="003E18EC">
            <w:pPr>
              <w:autoSpaceDE w:val="0"/>
              <w:autoSpaceDN w:val="0"/>
              <w:adjustRightInd w:val="0"/>
              <w:jc w:val="both"/>
            </w:pPr>
            <w:r w:rsidRPr="003E18EC">
              <w:t>-</w:t>
            </w:r>
          </w:p>
        </w:tc>
        <w:tc>
          <w:tcPr>
            <w:tcW w:w="1533" w:type="dxa"/>
          </w:tcPr>
          <w:p w:rsidR="003E18EC" w:rsidRPr="003E18EC" w:rsidRDefault="003E18EC" w:rsidP="003E18EC">
            <w:pPr>
              <w:autoSpaceDE w:val="0"/>
              <w:autoSpaceDN w:val="0"/>
              <w:adjustRightInd w:val="0"/>
              <w:jc w:val="both"/>
              <w:rPr>
                <w:b/>
              </w:rPr>
            </w:pPr>
            <w:r w:rsidRPr="003E18EC">
              <w:rPr>
                <w:b/>
              </w:rPr>
              <w:t>-</w:t>
            </w:r>
          </w:p>
        </w:tc>
      </w:tr>
      <w:tr w:rsidR="003E18EC" w:rsidRPr="003E18EC" w:rsidTr="003E18EC">
        <w:tc>
          <w:tcPr>
            <w:tcW w:w="5495" w:type="dxa"/>
          </w:tcPr>
          <w:p w:rsidR="003E18EC" w:rsidRPr="003E18EC" w:rsidRDefault="003E18EC" w:rsidP="003E18EC">
            <w:pPr>
              <w:autoSpaceDE w:val="0"/>
              <w:autoSpaceDN w:val="0"/>
              <w:adjustRightInd w:val="0"/>
              <w:jc w:val="both"/>
              <w:rPr>
                <w:b/>
                <w:i/>
              </w:rPr>
            </w:pPr>
            <w:r w:rsidRPr="003E18EC">
              <w:rPr>
                <w:b/>
                <w:i/>
              </w:rPr>
              <w:t xml:space="preserve">         Итого по </w:t>
            </w:r>
            <w:r w:rsidRPr="003E18EC">
              <w:rPr>
                <w:b/>
                <w:i/>
                <w:u w:val="single"/>
              </w:rPr>
              <w:t>разделу V</w:t>
            </w:r>
            <w:r w:rsidRPr="003E18EC">
              <w:rPr>
                <w:b/>
                <w:i/>
              </w:rPr>
              <w:t xml:space="preserve">           </w:t>
            </w:r>
          </w:p>
        </w:tc>
        <w:tc>
          <w:tcPr>
            <w:tcW w:w="999" w:type="dxa"/>
          </w:tcPr>
          <w:p w:rsidR="003E18EC" w:rsidRPr="003E18EC" w:rsidRDefault="003E18EC" w:rsidP="003E18EC">
            <w:pPr>
              <w:autoSpaceDE w:val="0"/>
              <w:autoSpaceDN w:val="0"/>
              <w:adjustRightInd w:val="0"/>
              <w:jc w:val="both"/>
              <w:rPr>
                <w:b/>
                <w:i/>
              </w:rPr>
            </w:pPr>
            <w:r w:rsidRPr="003E18EC">
              <w:rPr>
                <w:b/>
                <w:i/>
              </w:rPr>
              <w:t>690</w:t>
            </w:r>
          </w:p>
        </w:tc>
        <w:tc>
          <w:tcPr>
            <w:tcW w:w="1544" w:type="dxa"/>
          </w:tcPr>
          <w:p w:rsidR="003E18EC" w:rsidRPr="003E18EC" w:rsidRDefault="003E18EC" w:rsidP="003E18EC">
            <w:pPr>
              <w:autoSpaceDE w:val="0"/>
              <w:autoSpaceDN w:val="0"/>
              <w:adjustRightInd w:val="0"/>
              <w:jc w:val="both"/>
              <w:rPr>
                <w:b/>
                <w:i/>
              </w:rPr>
            </w:pPr>
            <w:r w:rsidRPr="003E18EC">
              <w:rPr>
                <w:b/>
                <w:i/>
              </w:rPr>
              <w:t>1972</w:t>
            </w:r>
          </w:p>
        </w:tc>
        <w:tc>
          <w:tcPr>
            <w:tcW w:w="1533" w:type="dxa"/>
          </w:tcPr>
          <w:p w:rsidR="003E18EC" w:rsidRPr="003E18EC" w:rsidRDefault="003E18EC" w:rsidP="003E18EC">
            <w:pPr>
              <w:autoSpaceDE w:val="0"/>
              <w:autoSpaceDN w:val="0"/>
              <w:adjustRightInd w:val="0"/>
              <w:jc w:val="both"/>
              <w:rPr>
                <w:b/>
                <w:i/>
              </w:rPr>
            </w:pPr>
            <w:r w:rsidRPr="003E18EC">
              <w:rPr>
                <w:b/>
                <w:i/>
              </w:rPr>
              <w:t>1556</w:t>
            </w:r>
          </w:p>
        </w:tc>
      </w:tr>
      <w:tr w:rsidR="003E18EC" w:rsidRPr="003E18EC" w:rsidTr="003E18EC">
        <w:tc>
          <w:tcPr>
            <w:tcW w:w="5495" w:type="dxa"/>
          </w:tcPr>
          <w:p w:rsidR="003E18EC" w:rsidRPr="003E18EC" w:rsidRDefault="003E18EC" w:rsidP="003E18EC">
            <w:pPr>
              <w:autoSpaceDE w:val="0"/>
              <w:autoSpaceDN w:val="0"/>
              <w:adjustRightInd w:val="0"/>
              <w:jc w:val="both"/>
              <w:rPr>
                <w:b/>
              </w:rPr>
            </w:pPr>
            <w:r w:rsidRPr="003E18EC">
              <w:rPr>
                <w:b/>
              </w:rPr>
              <w:t xml:space="preserve">Баланс   </w:t>
            </w:r>
          </w:p>
        </w:tc>
        <w:tc>
          <w:tcPr>
            <w:tcW w:w="999" w:type="dxa"/>
          </w:tcPr>
          <w:p w:rsidR="003E18EC" w:rsidRPr="003E18EC" w:rsidRDefault="003E18EC" w:rsidP="003E18EC">
            <w:pPr>
              <w:autoSpaceDE w:val="0"/>
              <w:autoSpaceDN w:val="0"/>
              <w:adjustRightInd w:val="0"/>
              <w:jc w:val="both"/>
              <w:rPr>
                <w:b/>
              </w:rPr>
            </w:pPr>
            <w:r w:rsidRPr="003E18EC">
              <w:rPr>
                <w:b/>
              </w:rPr>
              <w:t>700</w:t>
            </w:r>
          </w:p>
        </w:tc>
        <w:tc>
          <w:tcPr>
            <w:tcW w:w="1544" w:type="dxa"/>
          </w:tcPr>
          <w:p w:rsidR="003E18EC" w:rsidRPr="003E18EC" w:rsidRDefault="003E18EC" w:rsidP="003E18EC">
            <w:pPr>
              <w:autoSpaceDE w:val="0"/>
              <w:autoSpaceDN w:val="0"/>
              <w:adjustRightInd w:val="0"/>
              <w:jc w:val="both"/>
              <w:rPr>
                <w:b/>
              </w:rPr>
            </w:pPr>
            <w:r w:rsidRPr="003E18EC">
              <w:rPr>
                <w:b/>
              </w:rPr>
              <w:t>8039</w:t>
            </w:r>
          </w:p>
        </w:tc>
        <w:tc>
          <w:tcPr>
            <w:tcW w:w="1533" w:type="dxa"/>
          </w:tcPr>
          <w:p w:rsidR="003E18EC" w:rsidRPr="003E18EC" w:rsidRDefault="003E18EC" w:rsidP="003E18EC">
            <w:pPr>
              <w:autoSpaceDE w:val="0"/>
              <w:autoSpaceDN w:val="0"/>
              <w:adjustRightInd w:val="0"/>
              <w:jc w:val="both"/>
              <w:rPr>
                <w:b/>
              </w:rPr>
            </w:pPr>
            <w:r w:rsidRPr="003E18EC">
              <w:rPr>
                <w:b/>
              </w:rPr>
              <w:t>8329</w:t>
            </w:r>
          </w:p>
        </w:tc>
      </w:tr>
    </w:tbl>
    <w:p w:rsidR="003E18EC" w:rsidRPr="00DC315D" w:rsidRDefault="003E18EC" w:rsidP="00DC315D">
      <w:pPr>
        <w:jc w:val="both"/>
        <w:rPr>
          <w:color w:val="000000"/>
        </w:rPr>
      </w:pPr>
      <w:r w:rsidRPr="003E18EC">
        <w:rPr>
          <w:b/>
        </w:rPr>
        <w:t>Методические рекомендации по выполнению задания:</w:t>
      </w:r>
    </w:p>
    <w:p w:rsidR="003E18EC" w:rsidRPr="003E18EC" w:rsidRDefault="003E18EC" w:rsidP="003E18EC">
      <w:pPr>
        <w:widowControl w:val="0"/>
        <w:spacing w:line="276" w:lineRule="auto"/>
        <w:jc w:val="both"/>
      </w:pPr>
      <w:r w:rsidRPr="003E18EC">
        <w:t>На основании  главной книги составляем бухгалтерский баланс (форма № 1) за отчётный год.  Для его составления используем данные о содержании  статей баланса на начало года представленные в бухгалтерском  балансе за 9 месяцев .</w:t>
      </w:r>
    </w:p>
    <w:p w:rsidR="003E18EC" w:rsidRPr="003E18EC" w:rsidRDefault="003E18EC" w:rsidP="003E18EC">
      <w:pPr>
        <w:widowControl w:val="0"/>
        <w:spacing w:line="276" w:lineRule="auto"/>
        <w:jc w:val="both"/>
      </w:pPr>
      <w:r w:rsidRPr="003E18EC">
        <w:rPr>
          <w:lang w:val="en-US"/>
        </w:rPr>
        <w:t>C</w:t>
      </w:r>
      <w:r w:rsidRPr="003E18EC">
        <w:t xml:space="preserve">трока 110 «Нематериальные активы» представляет собой разницу между дебетовым остатком счета 04 «Нематериальные активы» и кредитовым остатком счета 05 «Амортизация нематериальных активов». </w:t>
      </w:r>
    </w:p>
    <w:p w:rsidR="003E18EC" w:rsidRPr="003E18EC" w:rsidRDefault="003E18EC" w:rsidP="003E18EC">
      <w:pPr>
        <w:widowControl w:val="0"/>
        <w:spacing w:line="276" w:lineRule="auto"/>
        <w:jc w:val="both"/>
      </w:pPr>
      <w:r w:rsidRPr="003E18EC">
        <w:t>Строка 120 «Основные средства» представляет собой разницу между дебетовым остатком счета 01 «Основные средства» и кредитовым остатком счета 02 «Амортизация основных средств».</w:t>
      </w:r>
    </w:p>
    <w:p w:rsidR="003E18EC" w:rsidRPr="003E18EC" w:rsidRDefault="003E18EC" w:rsidP="003E18EC">
      <w:pPr>
        <w:widowControl w:val="0"/>
        <w:spacing w:line="276" w:lineRule="auto"/>
        <w:jc w:val="both"/>
        <w:rPr>
          <w:snapToGrid w:val="0"/>
        </w:rPr>
      </w:pPr>
      <w:r w:rsidRPr="003E18EC">
        <w:rPr>
          <w:snapToGrid w:val="0"/>
        </w:rPr>
        <w:t>По строке 130 «Незавершенное строительство» отражаются остатки по счетам 07 и 08 (за минусом сумм амортизации по объектам незавершенного строительства на счете 02).</w:t>
      </w:r>
    </w:p>
    <w:p w:rsidR="003E18EC" w:rsidRPr="003E18EC" w:rsidRDefault="003E18EC" w:rsidP="003E18EC">
      <w:pPr>
        <w:widowControl w:val="0"/>
        <w:spacing w:line="276" w:lineRule="auto"/>
        <w:jc w:val="both"/>
        <w:rPr>
          <w:snapToGrid w:val="0"/>
        </w:rPr>
      </w:pPr>
      <w:r w:rsidRPr="003E18EC">
        <w:rPr>
          <w:snapToGrid w:val="0"/>
          <w:lang w:val="en-US"/>
        </w:rPr>
        <w:t>C</w:t>
      </w:r>
      <w:r w:rsidRPr="003E18EC">
        <w:rPr>
          <w:snapToGrid w:val="0"/>
        </w:rPr>
        <w:t>трока 135 «Доходные вложения в материальные ценности» отражает сальдо счета 03 за минусом сальдо субсчета «Амортизация по имуществу, предоставляемому другим организациям во временное пользование» счета 02</w:t>
      </w:r>
    </w:p>
    <w:p w:rsidR="003E18EC" w:rsidRPr="003E18EC" w:rsidRDefault="003E18EC" w:rsidP="003E18EC">
      <w:pPr>
        <w:widowControl w:val="0"/>
        <w:spacing w:line="276" w:lineRule="auto"/>
        <w:jc w:val="both"/>
      </w:pPr>
      <w:r w:rsidRPr="003E18EC">
        <w:t>По строке 140  «Долгосрочные  финансовые вложения» отражаются финансовые вложения учитываемые на счете 58, которые будут находится у организации в течение срока превышающего 12 месяцев за минусом счета 59 в части созданных по ним резервов. Остаток по счету 55  субсчет «Депозитные счета» по депозитам на срок более года, если по ним начисляются проценты.</w:t>
      </w:r>
    </w:p>
    <w:p w:rsidR="003E18EC" w:rsidRPr="003E18EC" w:rsidRDefault="003E18EC" w:rsidP="003E18EC">
      <w:pPr>
        <w:widowControl w:val="0"/>
        <w:spacing w:line="276" w:lineRule="auto"/>
        <w:jc w:val="both"/>
      </w:pPr>
      <w:r w:rsidRPr="003E18EC">
        <w:t>По строке 145 отражаем сальдо счета 09 «Отложенные налоговые активы».</w:t>
      </w:r>
    </w:p>
    <w:p w:rsidR="003E18EC" w:rsidRPr="003E18EC" w:rsidRDefault="003E18EC" w:rsidP="003E18EC">
      <w:pPr>
        <w:widowControl w:val="0"/>
        <w:spacing w:line="276" w:lineRule="auto"/>
        <w:jc w:val="both"/>
      </w:pPr>
      <w:r w:rsidRPr="003E18EC">
        <w:t xml:space="preserve">Затем определяем итог по разделу </w:t>
      </w:r>
      <w:r w:rsidRPr="003E18EC">
        <w:rPr>
          <w:lang w:val="en-US"/>
        </w:rPr>
        <w:t>I</w:t>
      </w:r>
      <w:r w:rsidRPr="003E18EC">
        <w:t xml:space="preserve"> (строка 190) путем сложения полученных сумм по всем выше перечисленным строкам.</w:t>
      </w:r>
    </w:p>
    <w:p w:rsidR="003E18EC" w:rsidRPr="003E18EC" w:rsidRDefault="003E18EC" w:rsidP="003E18EC">
      <w:pPr>
        <w:widowControl w:val="0"/>
        <w:spacing w:line="276" w:lineRule="auto"/>
        <w:jc w:val="both"/>
      </w:pPr>
      <w:r w:rsidRPr="003E18EC">
        <w:t>Строка 210 – находится как сумма строк 211-217.</w:t>
      </w:r>
    </w:p>
    <w:p w:rsidR="003E18EC" w:rsidRPr="003E18EC" w:rsidRDefault="003E18EC" w:rsidP="003E18EC">
      <w:pPr>
        <w:widowControl w:val="0"/>
        <w:spacing w:line="276" w:lineRule="auto"/>
        <w:jc w:val="both"/>
      </w:pPr>
      <w:r w:rsidRPr="003E18EC">
        <w:t xml:space="preserve">По строке 211 отражается остаток счета 10 «Материалы» плюс остаток счета 15(в части сырья, материалов) плюс (минус) сальдо по дебету (кредиту) счета 16 (в части сырья, материалов) минус кредитовое сальдо счета 14 (в части сырья, материалов). </w:t>
      </w:r>
    </w:p>
    <w:p w:rsidR="00D04F1F" w:rsidRDefault="00D04F1F" w:rsidP="003E18EC">
      <w:pPr>
        <w:widowControl w:val="0"/>
        <w:spacing w:line="276" w:lineRule="auto"/>
        <w:jc w:val="both"/>
      </w:pPr>
    </w:p>
    <w:p w:rsidR="003E18EC" w:rsidRPr="003E18EC" w:rsidRDefault="003E18EC" w:rsidP="003E18EC">
      <w:pPr>
        <w:widowControl w:val="0"/>
        <w:spacing w:line="276" w:lineRule="auto"/>
        <w:jc w:val="both"/>
      </w:pPr>
      <w:r w:rsidRPr="003E18EC">
        <w:lastRenderedPageBreak/>
        <w:t xml:space="preserve">По строке 213 «Затраты в незавершенном производстве» – отражается остаток счета 20 «Основное производство», 21, 23, 29, 44 (за минусом коммерческих расходов относящихся к нереализованной продукции) и 90. </w:t>
      </w:r>
    </w:p>
    <w:p w:rsidR="003E18EC" w:rsidRPr="003E18EC" w:rsidRDefault="003E18EC" w:rsidP="003E18EC">
      <w:pPr>
        <w:widowControl w:val="0"/>
        <w:spacing w:line="276" w:lineRule="auto"/>
        <w:jc w:val="both"/>
      </w:pPr>
      <w:r w:rsidRPr="003E18EC">
        <w:t>Строка 214 «Готовая продукция и товары для перепродажи» показывает сальдо счета 41 «Товары» и 43 «Готовая продукция» за минусом сальдо счета 14 (в части сумм, относящихся к товарам) и 42 плюс остаток счета 15 (в части товаров) плюс (минус) сальдо по дебету (кредиту) счета 16 (в части товаров).</w:t>
      </w:r>
    </w:p>
    <w:p w:rsidR="003E18EC" w:rsidRPr="003E18EC" w:rsidRDefault="003E18EC" w:rsidP="003E18EC">
      <w:pPr>
        <w:widowControl w:val="0"/>
        <w:spacing w:line="276" w:lineRule="auto"/>
        <w:jc w:val="both"/>
      </w:pPr>
      <w:r w:rsidRPr="003E18EC">
        <w:t>Строка 215 «Товары отгруженные» показывает сальдо счета 45 «Товары отгруженные», а 216 «Расходы будущих периодов» - сальдо счета 97 «Расходы будущих периодов».</w:t>
      </w:r>
    </w:p>
    <w:p w:rsidR="003E18EC" w:rsidRPr="003E18EC" w:rsidRDefault="003E18EC" w:rsidP="003E18EC">
      <w:pPr>
        <w:widowControl w:val="0"/>
        <w:spacing w:line="276" w:lineRule="auto"/>
        <w:jc w:val="both"/>
      </w:pPr>
      <w:r w:rsidRPr="003E18EC">
        <w:t>Строка 217 «Прочие запасы и затраты» показывает остаток по счету 44 (в части коммерческих расходов, относящихся к нереализован</w:t>
      </w:r>
      <w:r w:rsidRPr="003E18EC">
        <w:softHyphen/>
        <w:t>ной продукции), другие суммы материально-производственных ценностей, которые не вошли в предыдущие строки группу статей «Запасы».</w:t>
      </w:r>
    </w:p>
    <w:p w:rsidR="003E18EC" w:rsidRPr="003E18EC" w:rsidRDefault="003E18EC" w:rsidP="003E18EC">
      <w:pPr>
        <w:widowControl w:val="0"/>
        <w:spacing w:line="276" w:lineRule="auto"/>
        <w:jc w:val="both"/>
      </w:pPr>
      <w:r w:rsidRPr="003E18EC">
        <w:t xml:space="preserve">Налог на добавленную стоимость по приобретенным ценностям отражается по строке 220 и показывает сальдо счета 19. </w:t>
      </w:r>
    </w:p>
    <w:p w:rsidR="003E18EC" w:rsidRPr="003E18EC" w:rsidRDefault="003E18EC" w:rsidP="003E18EC">
      <w:pPr>
        <w:widowControl w:val="0"/>
        <w:spacing w:line="276" w:lineRule="auto"/>
        <w:jc w:val="both"/>
      </w:pPr>
      <w:r w:rsidRPr="003E18EC">
        <w:t>По строке 230 «Дебиторская задолженность (платежи по которой ожидаются более чем через 12 месяцев после отчетной даты)» отражает сумму остатков:</w:t>
      </w:r>
    </w:p>
    <w:p w:rsidR="003E18EC" w:rsidRPr="003E18EC" w:rsidRDefault="003E18EC" w:rsidP="003E18EC">
      <w:pPr>
        <w:widowControl w:val="0"/>
        <w:spacing w:line="276" w:lineRule="auto"/>
        <w:jc w:val="both"/>
      </w:pPr>
      <w:r w:rsidRPr="003E18EC">
        <w:t>-  по дебету счетов 62 и 76 по расчетам со сроком более 12 месяцев за минусом кредитового сальдо счета 63 субсчет «Резервы по долгосрочным долгам»;</w:t>
      </w:r>
    </w:p>
    <w:p w:rsidR="003E18EC" w:rsidRPr="003E18EC" w:rsidRDefault="003E18EC" w:rsidP="003E18EC">
      <w:pPr>
        <w:widowControl w:val="0"/>
        <w:spacing w:line="276" w:lineRule="auto"/>
        <w:jc w:val="both"/>
      </w:pPr>
      <w:r w:rsidRPr="003E18EC">
        <w:t>- дебетовое сальдо счета 60 субсчет «Расчеты по авансам, выданным на срок больше года»;</w:t>
      </w:r>
    </w:p>
    <w:p w:rsidR="003E18EC" w:rsidRPr="003E18EC" w:rsidRDefault="003E18EC" w:rsidP="003E18EC">
      <w:pPr>
        <w:widowControl w:val="0"/>
        <w:spacing w:line="276" w:lineRule="auto"/>
        <w:jc w:val="both"/>
      </w:pPr>
      <w:r w:rsidRPr="003E18EC">
        <w:t>-  дебетовое сальдо счета 73 субсчет «Расчеты производятся более чем через 12 месяцев» (за исключением сумм займов работникам, по которым предусмотрено начисление процентов);</w:t>
      </w:r>
    </w:p>
    <w:p w:rsidR="003E18EC" w:rsidRPr="003E18EC" w:rsidRDefault="003E18EC" w:rsidP="003E18EC">
      <w:pPr>
        <w:widowControl w:val="0"/>
        <w:spacing w:line="276" w:lineRule="auto"/>
        <w:jc w:val="both"/>
      </w:pPr>
      <w:r w:rsidRPr="003E18EC">
        <w:t>- дебетовое сальдо счета 58 субсчет «Предоставленные на срок более года займы, по которым не предусмотрено начисление процентов».</w:t>
      </w:r>
    </w:p>
    <w:p w:rsidR="003E18EC" w:rsidRPr="003E18EC" w:rsidRDefault="003E18EC" w:rsidP="003E18EC">
      <w:pPr>
        <w:spacing w:line="276" w:lineRule="auto"/>
        <w:jc w:val="both"/>
      </w:pPr>
      <w:r w:rsidRPr="003E18EC">
        <w:t>Строка 231 «Покупатели и заказчики» расшифровывает строку 230 и показывает дебетовое сальдо по счетам 62 и 76 (долгосрочные задолженности покупателей и заказчиков) минус остаток по субсчету счета 63, на котором отражена сумма резер</w:t>
      </w:r>
      <w:r w:rsidRPr="003E18EC">
        <w:softHyphen/>
        <w:t>ва по таким задолженностям.</w:t>
      </w:r>
    </w:p>
    <w:p w:rsidR="003E18EC" w:rsidRPr="003E18EC" w:rsidRDefault="003E18EC" w:rsidP="003E18EC">
      <w:pPr>
        <w:spacing w:line="276" w:lineRule="auto"/>
        <w:jc w:val="both"/>
      </w:pPr>
      <w:r w:rsidRPr="003E18EC">
        <w:t>Строка 240 «Дебиторская задолженность (платежи по которой ожидаются в течение 12 месяцев после отчетной даты)» включает:</w:t>
      </w:r>
    </w:p>
    <w:p w:rsidR="003E18EC" w:rsidRPr="003E18EC" w:rsidRDefault="003E18EC" w:rsidP="003E18EC">
      <w:pPr>
        <w:spacing w:line="276" w:lineRule="auto"/>
        <w:jc w:val="both"/>
      </w:pPr>
      <w:r w:rsidRPr="003E18EC">
        <w:t>- сумму остатков по дебету счетов 62 и 76 по расчетам в течение 12 месяцев за мину</w:t>
      </w:r>
      <w:r w:rsidRPr="003E18EC">
        <w:softHyphen/>
        <w:t>сом кредитового сальдо счета 63 субсчет «Резервы по краткосрочным долгам»;</w:t>
      </w:r>
    </w:p>
    <w:p w:rsidR="003E18EC" w:rsidRPr="003E18EC" w:rsidRDefault="003E18EC" w:rsidP="003E18EC">
      <w:pPr>
        <w:spacing w:line="276" w:lineRule="auto"/>
        <w:jc w:val="both"/>
      </w:pPr>
      <w:r w:rsidRPr="003E18EC">
        <w:t>- дебетовое сальдо счета 75 субсчет «Расчеты по вкладам в уставный (складочный) капитал»;</w:t>
      </w:r>
    </w:p>
    <w:p w:rsidR="003E18EC" w:rsidRPr="003E18EC" w:rsidRDefault="003E18EC" w:rsidP="003E18EC">
      <w:pPr>
        <w:spacing w:line="276" w:lineRule="auto"/>
        <w:jc w:val="both"/>
      </w:pPr>
      <w:r w:rsidRPr="003E18EC">
        <w:t>- дебетовое сальдо счета 60 субсчет «Расчеты по авансам, выданным на срок не более года».</w:t>
      </w:r>
    </w:p>
    <w:p w:rsidR="003E18EC" w:rsidRPr="003E18EC" w:rsidRDefault="003E18EC" w:rsidP="003E18EC">
      <w:pPr>
        <w:spacing w:line="276" w:lineRule="auto"/>
        <w:jc w:val="both"/>
      </w:pPr>
      <w:r w:rsidRPr="003E18EC">
        <w:t>- дебетовое сальдо счета 68 субсчет «Задолженность налоговых органов, погашение которой ожидается в течение 12 месяцев»;</w:t>
      </w:r>
    </w:p>
    <w:p w:rsidR="003E18EC" w:rsidRPr="003E18EC" w:rsidRDefault="003E18EC" w:rsidP="003E18EC">
      <w:pPr>
        <w:spacing w:line="276" w:lineRule="auto"/>
        <w:jc w:val="both"/>
      </w:pPr>
      <w:r w:rsidRPr="003E18EC">
        <w:t>- дебетовое сальдо счета 69;</w:t>
      </w:r>
    </w:p>
    <w:p w:rsidR="003E18EC" w:rsidRPr="003E18EC" w:rsidRDefault="003E18EC" w:rsidP="003E18EC">
      <w:pPr>
        <w:spacing w:line="276" w:lineRule="auto"/>
        <w:jc w:val="both"/>
      </w:pPr>
      <w:r w:rsidRPr="003E18EC">
        <w:t>- дебетовое сальдо счета 71;</w:t>
      </w:r>
    </w:p>
    <w:p w:rsidR="003E18EC" w:rsidRPr="003E18EC" w:rsidRDefault="003E18EC" w:rsidP="003E18EC">
      <w:pPr>
        <w:spacing w:line="276" w:lineRule="auto"/>
        <w:jc w:val="both"/>
      </w:pPr>
      <w:r w:rsidRPr="003E18EC">
        <w:t>- дебетовое сальдо счета 73 субсчет «Расчеты в течение 12 месяцев» (за исключением сумм займов работникам, по которым предусмотрено начисление процентов);</w:t>
      </w:r>
    </w:p>
    <w:p w:rsidR="003E18EC" w:rsidRPr="003E18EC" w:rsidRDefault="003E18EC" w:rsidP="003E18EC">
      <w:pPr>
        <w:spacing w:line="276" w:lineRule="auto"/>
        <w:jc w:val="both"/>
      </w:pPr>
      <w:r w:rsidRPr="003E18EC">
        <w:lastRenderedPageBreak/>
        <w:t>- дебетовое сальдо счета 58 субсчет «Предоставленные на срок не более года займы, по которым не предусмотрено начисление процентов».</w:t>
      </w:r>
    </w:p>
    <w:p w:rsidR="003E18EC" w:rsidRPr="003E18EC" w:rsidRDefault="003E18EC" w:rsidP="003E18EC">
      <w:pPr>
        <w:spacing w:line="276" w:lineRule="auto"/>
        <w:jc w:val="both"/>
      </w:pPr>
      <w:r w:rsidRPr="003E18EC">
        <w:rPr>
          <w:lang w:val="en-US"/>
        </w:rPr>
        <w:t>C</w:t>
      </w:r>
      <w:r w:rsidRPr="003E18EC">
        <w:t>трока  241 «Покупатели и заказчики» показывает остатки по счетам 62 и 76, на которых показаны краткосрочные задолженности покупателей и заказчиков, минус сальдо субсчета счета 63, на котором отражена сумма резерва по таким задолженностям.</w:t>
      </w:r>
    </w:p>
    <w:p w:rsidR="003E18EC" w:rsidRPr="003E18EC" w:rsidRDefault="003E18EC" w:rsidP="003E18EC">
      <w:pPr>
        <w:spacing w:line="276" w:lineRule="auto"/>
        <w:jc w:val="both"/>
      </w:pPr>
      <w:r w:rsidRPr="003E18EC">
        <w:t>Строка 250 «Краткосрочные финансовые вложения» отражает сальдо счета 58 по краткосрочным финансовым вложениям за минусом сальдо счета 59 в части созданных по ним резервов, а также включает остаток по счету 55 субсчет «Депозитные счета» по депозитам на срок не более года, если по ним начисляются проценты и сальдо счета 73 «Расчеты с персоналом по прочим операциям» в части процентных займов со сроком возврата в течение 12 месяцев после отчетной даты.</w:t>
      </w:r>
    </w:p>
    <w:p w:rsidR="003E18EC" w:rsidRPr="003E18EC" w:rsidRDefault="003E18EC" w:rsidP="003E18EC">
      <w:pPr>
        <w:spacing w:line="276" w:lineRule="auto"/>
        <w:jc w:val="both"/>
      </w:pPr>
      <w:r w:rsidRPr="003E18EC">
        <w:t>Денежные средства отражаются по строке 260, которая показывает сумму остатков по счетам 50,51,52,55 (субсчета «Аккредитивы» и «Чековые книжки», «Депозитные счета» — если по депозитным вкладам не начисляют проценты), 57.</w:t>
      </w:r>
    </w:p>
    <w:p w:rsidR="003E18EC" w:rsidRPr="003E18EC" w:rsidRDefault="003E18EC" w:rsidP="003E18EC">
      <w:pPr>
        <w:spacing w:line="276" w:lineRule="auto"/>
        <w:jc w:val="both"/>
      </w:pPr>
      <w:r w:rsidRPr="003E18EC">
        <w:t>Строка 270 «Прочие оборотные активы» отражает прочие показатели, не отраженные в предыдущих строках раздела «Оборотные активы» баланса.</w:t>
      </w:r>
    </w:p>
    <w:p w:rsidR="003E18EC" w:rsidRPr="003E18EC" w:rsidRDefault="003E18EC" w:rsidP="003E18EC">
      <w:pPr>
        <w:spacing w:line="276" w:lineRule="auto"/>
        <w:jc w:val="both"/>
      </w:pPr>
      <w:r w:rsidRPr="003E18EC">
        <w:t>Итог по разделу II определяется как сумма строк 210,220,230,240,250,260 и 270.</w:t>
      </w:r>
    </w:p>
    <w:p w:rsidR="003E18EC" w:rsidRPr="003E18EC" w:rsidRDefault="003E18EC" w:rsidP="003E18EC">
      <w:pPr>
        <w:spacing w:line="276" w:lineRule="auto"/>
        <w:jc w:val="both"/>
      </w:pPr>
      <w:r w:rsidRPr="003E18EC">
        <w:t>Баланс отражается по строке 300 и определяется как сумма строк 190 и 290.</w:t>
      </w:r>
    </w:p>
    <w:p w:rsidR="003E18EC" w:rsidRPr="003E18EC" w:rsidRDefault="003E18EC" w:rsidP="003E18EC">
      <w:pPr>
        <w:spacing w:line="276" w:lineRule="auto"/>
        <w:jc w:val="both"/>
      </w:pPr>
      <w:r w:rsidRPr="003E18EC">
        <w:t xml:space="preserve">Строка 410 «Уставный капитал» отражает сальдо счета 80, а строка 411 «Собственные акции, выкупленные у акционеров» - сальдо счета 81. </w:t>
      </w:r>
    </w:p>
    <w:p w:rsidR="003E18EC" w:rsidRPr="003E18EC" w:rsidRDefault="003E18EC" w:rsidP="003E18EC">
      <w:pPr>
        <w:spacing w:line="276" w:lineRule="auto"/>
        <w:jc w:val="both"/>
      </w:pPr>
      <w:r w:rsidRPr="003E18EC">
        <w:t xml:space="preserve">Строка 420 «Добавочный капитал» отражает сальдо счета 83, строка 430 «Резервный капитал» - сумму строк 431 и 432, при этом по строке 431 показываются резервы, образованные в соответствии с законодательством (сальдо субсчета счета 82, на котором отражена сумма резерва, созданного в соответствии с законодательством РФ), а по строке 432 резервы, образованные в соответствии с учредительными документами  (сальдо субсчета счета 82, где показан размер резерва, в соответствии с учредительными документами). </w:t>
      </w:r>
    </w:p>
    <w:p w:rsidR="003E18EC" w:rsidRPr="003E18EC" w:rsidRDefault="003E18EC" w:rsidP="003E18EC">
      <w:pPr>
        <w:spacing w:line="276" w:lineRule="auto"/>
        <w:jc w:val="both"/>
      </w:pPr>
      <w:r w:rsidRPr="003E18EC">
        <w:t xml:space="preserve">Строка «Нераспределенная прибыль (непокрытый убыток)» показывает сальдо счета 84. </w:t>
      </w:r>
    </w:p>
    <w:p w:rsidR="003E18EC" w:rsidRPr="003E18EC" w:rsidRDefault="003E18EC" w:rsidP="003E18EC">
      <w:pPr>
        <w:spacing w:line="276" w:lineRule="auto"/>
        <w:jc w:val="both"/>
      </w:pPr>
      <w:r w:rsidRPr="003E18EC">
        <w:t>Итог по разделу III определяется как сумма строк 410,420,430,470 за минусом строки 411.</w:t>
      </w:r>
    </w:p>
    <w:p w:rsidR="003E18EC" w:rsidRPr="003E18EC" w:rsidRDefault="003E18EC" w:rsidP="003E18EC">
      <w:pPr>
        <w:spacing w:line="276" w:lineRule="auto"/>
        <w:jc w:val="both"/>
      </w:pPr>
      <w:r w:rsidRPr="003E18EC">
        <w:t xml:space="preserve">Строка 510 «Займы и кредиты» показывает остаток по счету 67, на котором отражена задолженность по долгосрочным кредитам и займам, а также сумма процентов по ним. Строка 515 «Отложенные налоговые обязательства» отражает сальдо счета 77. Строка 520 «Прочие долгосрочные обязательства» показывает сальдо по кредиту счетов 60,62,76 со сроком погашения более 12 месяцев. Итог по разделу </w:t>
      </w:r>
      <w:r w:rsidRPr="003E18EC">
        <w:rPr>
          <w:lang w:val="en-US"/>
        </w:rPr>
        <w:t>IV</w:t>
      </w:r>
      <w:r w:rsidRPr="003E18EC">
        <w:t xml:space="preserve"> определяется как сумма  строк 510,515 и 520.</w:t>
      </w:r>
    </w:p>
    <w:p w:rsidR="003E18EC" w:rsidRPr="003E18EC" w:rsidRDefault="003E18EC" w:rsidP="003E18EC">
      <w:pPr>
        <w:spacing w:line="276" w:lineRule="auto"/>
        <w:jc w:val="both"/>
      </w:pPr>
      <w:r w:rsidRPr="003E18EC">
        <w:t xml:space="preserve">Строка 610 «Займы и кредиты» отражает остаток по субсчетам счета 66, на которых отражена задолженность по краткосрочным кредитам и сумма начисленных процентов по ним. </w:t>
      </w:r>
    </w:p>
    <w:p w:rsidR="003E18EC" w:rsidRPr="003E18EC" w:rsidRDefault="003E18EC" w:rsidP="003E18EC">
      <w:pPr>
        <w:spacing w:line="276" w:lineRule="auto"/>
        <w:jc w:val="both"/>
      </w:pPr>
      <w:r w:rsidRPr="003E18EC">
        <w:t xml:space="preserve">Строка 620 «Кредиторская задолженность» определяется как сумма строк 621—625. </w:t>
      </w:r>
    </w:p>
    <w:p w:rsidR="003E18EC" w:rsidRPr="003E18EC" w:rsidRDefault="003E18EC" w:rsidP="003E18EC">
      <w:pPr>
        <w:spacing w:line="276" w:lineRule="auto"/>
        <w:jc w:val="both"/>
      </w:pPr>
      <w:r w:rsidRPr="003E18EC">
        <w:t>Строка 621 «Поставщики и подрядчики» показывает сумму сальдо субсчетов счетов 60 и 76, на которых отражена задолжен</w:t>
      </w:r>
      <w:r w:rsidRPr="003E18EC">
        <w:softHyphen/>
        <w:t xml:space="preserve">ность перед поставщиками и подрядчиками. </w:t>
      </w:r>
    </w:p>
    <w:p w:rsidR="003E18EC" w:rsidRPr="003E18EC" w:rsidRDefault="003E18EC" w:rsidP="003E18EC">
      <w:pPr>
        <w:spacing w:line="276" w:lineRule="auto"/>
        <w:jc w:val="both"/>
      </w:pPr>
      <w:r w:rsidRPr="003E18EC">
        <w:t>Строка 622 «Задолженность перед персоналом организации» - кредитовый остаток счета 70 (за исключением субсчета «Расчеты с работ</w:t>
      </w:r>
      <w:r w:rsidRPr="003E18EC">
        <w:softHyphen/>
        <w:t xml:space="preserve">никами по выплате доходов по акциям и долям») и кредитовый остаток субсчета «Расчеты по депонированным суммам» счета 76 «Расчеты с разными дебиторами и кредиторами». </w:t>
      </w:r>
    </w:p>
    <w:p w:rsidR="003E18EC" w:rsidRPr="003E18EC" w:rsidRDefault="003E18EC" w:rsidP="003E18EC">
      <w:pPr>
        <w:spacing w:line="276" w:lineRule="auto"/>
        <w:jc w:val="both"/>
      </w:pPr>
      <w:r w:rsidRPr="003E18EC">
        <w:lastRenderedPageBreak/>
        <w:t>Строка 623 «Задолженность перед государственными внебюджетными фондами» - кредитовый остаток по счету 69, за исключением субсчета «Расчеты с фе</w:t>
      </w:r>
      <w:r w:rsidRPr="003E18EC">
        <w:softHyphen/>
        <w:t xml:space="preserve">деральным бюджетом в части ЕСН». </w:t>
      </w:r>
    </w:p>
    <w:p w:rsidR="003E18EC" w:rsidRPr="003E18EC" w:rsidRDefault="003E18EC" w:rsidP="003E18EC">
      <w:pPr>
        <w:spacing w:line="276" w:lineRule="auto"/>
        <w:jc w:val="both"/>
      </w:pPr>
      <w:r w:rsidRPr="003E18EC">
        <w:t>Строка 624 «Задолженность по налогам и сборам» - кредитовый остаток по счету 68 и кредитовый остаток по счету 69 субсчет «Расчеты с федеральным бюдже</w:t>
      </w:r>
      <w:r w:rsidRPr="003E18EC">
        <w:softHyphen/>
        <w:t xml:space="preserve">том в части ЕСН». </w:t>
      </w:r>
    </w:p>
    <w:p w:rsidR="003E18EC" w:rsidRPr="003E18EC" w:rsidRDefault="003E18EC" w:rsidP="003E18EC">
      <w:pPr>
        <w:spacing w:line="276" w:lineRule="auto"/>
        <w:jc w:val="both"/>
      </w:pPr>
      <w:r w:rsidRPr="003E18EC">
        <w:t>Строка 625 «Прочие кредиторы» - остаток субсчетов «Расчеты по претензиям» и «Расчеты по имущественно</w:t>
      </w:r>
      <w:r w:rsidRPr="003E18EC">
        <w:softHyphen/>
        <w:t xml:space="preserve">му и личному страхованию» счета 76 и сальдо счета 71, а также показывается кредитовое сальдо по счету 62 «Расчеты с покупателями и заказчиками» и счета 76 «Расчеты с разными дебиторами и кредиторами» в части сумм краткосрочных авансов, полученных под поставку товаров (работ, услуг). </w:t>
      </w:r>
    </w:p>
    <w:p w:rsidR="003E18EC" w:rsidRPr="003E18EC" w:rsidRDefault="003E18EC" w:rsidP="003E18EC">
      <w:pPr>
        <w:spacing w:line="276" w:lineRule="auto"/>
        <w:jc w:val="both"/>
      </w:pPr>
      <w:r w:rsidRPr="003E18EC">
        <w:t>Строка 630 «Задолженность перед участниками (учредителями) по выплате доходов» отражает кредитовые остатки субсчета «Расчеты по выплате доходов» счета 75 и субсчета «Расчеты с работниками по выплате доходов по акциям и долям» счета 70.</w:t>
      </w:r>
    </w:p>
    <w:p w:rsidR="003E18EC" w:rsidRPr="003E18EC" w:rsidRDefault="003E18EC" w:rsidP="003E18EC">
      <w:pPr>
        <w:spacing w:line="276" w:lineRule="auto"/>
        <w:jc w:val="both"/>
      </w:pPr>
      <w:r w:rsidRPr="003E18EC">
        <w:t>Строка 640 «Доходы будущих периодов» показывает кредитовое сальдо по счетам 86 и 98. Строка 650 «Резервы предстоящих расходов» - остаток по счету 96.</w:t>
      </w:r>
    </w:p>
    <w:p w:rsidR="003E18EC" w:rsidRPr="003E18EC" w:rsidRDefault="003E18EC" w:rsidP="003E18EC">
      <w:pPr>
        <w:spacing w:line="276" w:lineRule="auto"/>
        <w:jc w:val="both"/>
      </w:pPr>
      <w:r w:rsidRPr="003E18EC">
        <w:t>Прочие краткосрочные обязательства отражаются по строке 660 и включают краткосрочные обязательства, которые нельзя отнести к другим статьям раздела «Краткосрочные обязательства».</w:t>
      </w:r>
    </w:p>
    <w:p w:rsidR="003E18EC" w:rsidRPr="003E18EC" w:rsidRDefault="003E18EC" w:rsidP="003E18EC">
      <w:pPr>
        <w:spacing w:line="276" w:lineRule="auto"/>
        <w:jc w:val="both"/>
      </w:pPr>
      <w:r w:rsidRPr="003E18EC">
        <w:t xml:space="preserve">Итог по разделу </w:t>
      </w:r>
      <w:r w:rsidRPr="003E18EC">
        <w:rPr>
          <w:lang w:val="en-US"/>
        </w:rPr>
        <w:t>V</w:t>
      </w:r>
      <w:r w:rsidRPr="003E18EC">
        <w:t xml:space="preserve"> определяется как сумма строк 610,620,630,640,650 и 660.</w:t>
      </w:r>
    </w:p>
    <w:p w:rsidR="003E18EC" w:rsidRPr="003E18EC" w:rsidRDefault="003E18EC" w:rsidP="003E18EC">
      <w:pPr>
        <w:spacing w:line="276" w:lineRule="auto"/>
        <w:jc w:val="both"/>
      </w:pPr>
      <w:r w:rsidRPr="003E18EC">
        <w:t>Баланс отражается по строке 700 и определяется как сумма строк 490,590 и 690.</w:t>
      </w:r>
    </w:p>
    <w:p w:rsidR="003E18EC" w:rsidRPr="003E18EC" w:rsidRDefault="003E18EC" w:rsidP="003E18EC">
      <w:pPr>
        <w:spacing w:line="276" w:lineRule="auto"/>
        <w:jc w:val="both"/>
      </w:pPr>
    </w:p>
    <w:p w:rsidR="00DC315D" w:rsidRDefault="00DC315D" w:rsidP="003E18EC">
      <w:pPr>
        <w:tabs>
          <w:tab w:val="left" w:pos="6941"/>
        </w:tabs>
        <w:spacing w:before="100" w:beforeAutospacing="1" w:after="100" w:afterAutospacing="1"/>
        <w:jc w:val="both"/>
        <w:rPr>
          <w:rFonts w:eastAsia="Calibri"/>
          <w:b/>
          <w:lang w:eastAsia="en-US"/>
        </w:rPr>
      </w:pPr>
    </w:p>
    <w:p w:rsidR="00E9251C" w:rsidRPr="00E9251C" w:rsidRDefault="00E9251C" w:rsidP="00DC315D">
      <w:pPr>
        <w:tabs>
          <w:tab w:val="left" w:pos="6941"/>
        </w:tabs>
        <w:spacing w:before="100" w:beforeAutospacing="1" w:after="100" w:afterAutospacing="1"/>
        <w:jc w:val="center"/>
        <w:rPr>
          <w:rFonts w:eastAsia="Calibri"/>
          <w:b/>
          <w:lang w:eastAsia="en-US"/>
        </w:rPr>
      </w:pPr>
      <w:r w:rsidRPr="00E9251C">
        <w:rPr>
          <w:rFonts w:eastAsia="Calibri"/>
          <w:b/>
          <w:lang w:eastAsia="en-US"/>
        </w:rPr>
        <w:t>Практическое задание № 3.</w:t>
      </w:r>
    </w:p>
    <w:p w:rsidR="003E18EC" w:rsidRPr="00DC315D" w:rsidRDefault="003E18EC" w:rsidP="00DC315D">
      <w:pPr>
        <w:jc w:val="center"/>
      </w:pPr>
      <w:r w:rsidRPr="00DC315D">
        <w:t>Составление отчета о прибылях и убытках</w:t>
      </w:r>
      <w:r w:rsidR="00DC315D">
        <w:t>.</w:t>
      </w:r>
    </w:p>
    <w:p w:rsidR="003E18EC" w:rsidRPr="00DC315D" w:rsidRDefault="003E18EC" w:rsidP="00DC315D">
      <w:pPr>
        <w:jc w:val="both"/>
      </w:pPr>
    </w:p>
    <w:p w:rsidR="003E18EC" w:rsidRPr="00DC315D" w:rsidRDefault="003E18EC" w:rsidP="00DC315D">
      <w:pPr>
        <w:jc w:val="both"/>
      </w:pPr>
      <w:r w:rsidRPr="00DC315D">
        <w:rPr>
          <w:b/>
        </w:rPr>
        <w:t>Цель:</w:t>
      </w:r>
      <w:r w:rsidRPr="00DC315D">
        <w:t xml:space="preserve"> приобрести практические навыки составления отчета о прибылях и убытках. </w:t>
      </w:r>
    </w:p>
    <w:p w:rsidR="003E18EC" w:rsidRPr="00DC315D" w:rsidRDefault="003E18EC" w:rsidP="00DC315D">
      <w:pPr>
        <w:jc w:val="both"/>
      </w:pPr>
      <w:r w:rsidRPr="00DC315D">
        <w:rPr>
          <w:b/>
        </w:rPr>
        <w:t>Методическое обеспечение:</w:t>
      </w:r>
    </w:p>
    <w:p w:rsidR="003E18EC" w:rsidRPr="00DC315D" w:rsidRDefault="00DC315D" w:rsidP="00DC315D">
      <w:pPr>
        <w:tabs>
          <w:tab w:val="left" w:pos="993"/>
        </w:tabs>
        <w:jc w:val="both"/>
      </w:pPr>
      <w:r>
        <w:t>1.</w:t>
      </w:r>
      <w:r w:rsidR="003E18EC" w:rsidRPr="00DC315D">
        <w:t>Налоговый кодекс Российской Федерации, ч.1 и 2.</w:t>
      </w:r>
    </w:p>
    <w:p w:rsidR="003E18EC" w:rsidRPr="00DC315D" w:rsidRDefault="00DC315D" w:rsidP="00DC315D">
      <w:pPr>
        <w:tabs>
          <w:tab w:val="left" w:pos="993"/>
        </w:tabs>
        <w:jc w:val="both"/>
      </w:pPr>
      <w:r>
        <w:t>2.</w:t>
      </w:r>
      <w:r w:rsidR="003E18EC" w:rsidRPr="00DC315D">
        <w:t>Федеральный закон «О бухгалтерском учете» № 129-ФЗ.</w:t>
      </w:r>
    </w:p>
    <w:p w:rsidR="003E18EC" w:rsidRPr="00DC315D" w:rsidRDefault="00DC315D" w:rsidP="00DC315D">
      <w:pPr>
        <w:tabs>
          <w:tab w:val="left" w:pos="993"/>
        </w:tabs>
        <w:jc w:val="both"/>
      </w:pPr>
      <w:r>
        <w:t>3.</w:t>
      </w:r>
      <w:r w:rsidR="003E18EC" w:rsidRPr="00DC315D">
        <w:t>План счетов и инструкция по его применению.</w:t>
      </w:r>
    </w:p>
    <w:p w:rsidR="003E18EC" w:rsidRPr="00DC315D" w:rsidRDefault="00DC315D" w:rsidP="00DC315D">
      <w:pPr>
        <w:tabs>
          <w:tab w:val="left" w:pos="993"/>
        </w:tabs>
        <w:jc w:val="both"/>
      </w:pPr>
      <w:r>
        <w:t>4.</w:t>
      </w:r>
      <w:r w:rsidR="003E18EC" w:rsidRPr="00DC315D">
        <w:t>Отчет о прибылях и убытках.</w:t>
      </w:r>
    </w:p>
    <w:p w:rsidR="003E18EC" w:rsidRPr="00DC315D" w:rsidRDefault="00DC315D" w:rsidP="00DC315D">
      <w:pPr>
        <w:tabs>
          <w:tab w:val="left" w:pos="993"/>
        </w:tabs>
        <w:jc w:val="both"/>
      </w:pPr>
      <w:r>
        <w:t>5.</w:t>
      </w:r>
      <w:r w:rsidR="003E18EC" w:rsidRPr="00DC315D">
        <w:t>Задание.</w:t>
      </w:r>
    </w:p>
    <w:p w:rsidR="003E18EC" w:rsidRPr="00DC315D" w:rsidRDefault="00DC315D" w:rsidP="00DC315D">
      <w:pPr>
        <w:jc w:val="both"/>
        <w:rPr>
          <w:b/>
        </w:rPr>
      </w:pPr>
      <w:r>
        <w:rPr>
          <w:b/>
        </w:rPr>
        <w:t>Задание:</w:t>
      </w:r>
    </w:p>
    <w:p w:rsidR="003E18EC" w:rsidRPr="00DC315D" w:rsidRDefault="003E18EC" w:rsidP="00DC315D">
      <w:pPr>
        <w:jc w:val="both"/>
      </w:pPr>
      <w:r w:rsidRPr="00DC315D">
        <w:t xml:space="preserve"> Составить Отчет о прибылях и убытках ООО «Этанол» (приложение 2) за отчетный год</w:t>
      </w:r>
    </w:p>
    <w:p w:rsidR="003E18EC" w:rsidRPr="00DC315D" w:rsidRDefault="003E18EC" w:rsidP="00DC315D">
      <w:pPr>
        <w:jc w:val="both"/>
      </w:pPr>
      <w:r w:rsidRPr="00DC315D">
        <w:t>При выполнении задания использовать</w:t>
      </w:r>
    </w:p>
    <w:p w:rsidR="003E18EC" w:rsidRPr="00DC315D" w:rsidRDefault="003E18EC" w:rsidP="00DC315D">
      <w:pPr>
        <w:jc w:val="both"/>
      </w:pPr>
      <w:r w:rsidRPr="00DC315D">
        <w:t>- данные учётных регистров за четвертый квартал по счетам: 90/1 «Выручка», 90/2 «Себестоимость продаж», 90/3 «Налог на добавленную стоимость», 91/1 «Прочие доходы», 91/2 «Прочие расходы», 99 «Прибыли и убытки»;</w:t>
      </w:r>
    </w:p>
    <w:p w:rsidR="003E18EC" w:rsidRPr="00DC315D" w:rsidRDefault="003E18EC" w:rsidP="00DC315D">
      <w:pPr>
        <w:jc w:val="both"/>
      </w:pPr>
      <w:r w:rsidRPr="00DC315D">
        <w:t xml:space="preserve">- выписку из отчетов о прибылях и убытках ООО «Этанол» за 9 месяцев отчетного года </w:t>
      </w:r>
      <w:r w:rsidR="00DC315D">
        <w:t>и предшествующий год (таблица 1, 2</w:t>
      </w:r>
      <w:r w:rsidRPr="00DC315D">
        <w:t>).</w:t>
      </w:r>
    </w:p>
    <w:p w:rsidR="003E18EC" w:rsidRPr="00DC315D" w:rsidRDefault="003E18EC" w:rsidP="00DC315D">
      <w:pPr>
        <w:tabs>
          <w:tab w:val="left" w:pos="9360"/>
        </w:tabs>
        <w:jc w:val="both"/>
      </w:pPr>
    </w:p>
    <w:p w:rsidR="00D04F1F" w:rsidRDefault="00D04F1F" w:rsidP="00DC315D">
      <w:pPr>
        <w:keepNext/>
        <w:jc w:val="both"/>
        <w:outlineLvl w:val="0"/>
        <w:rPr>
          <w:bCs/>
          <w:kern w:val="32"/>
        </w:rPr>
      </w:pPr>
    </w:p>
    <w:p w:rsidR="003E18EC" w:rsidRPr="00DC315D" w:rsidRDefault="00DC315D" w:rsidP="00DC315D">
      <w:pPr>
        <w:keepNext/>
        <w:jc w:val="both"/>
        <w:outlineLvl w:val="0"/>
        <w:rPr>
          <w:bCs/>
          <w:kern w:val="32"/>
        </w:rPr>
      </w:pPr>
      <w:r>
        <w:rPr>
          <w:bCs/>
          <w:kern w:val="32"/>
        </w:rPr>
        <w:t>Таблица 1</w:t>
      </w:r>
      <w:r w:rsidR="003E18EC" w:rsidRPr="00DC315D">
        <w:rPr>
          <w:bCs/>
          <w:kern w:val="32"/>
        </w:rPr>
        <w:t>. Выписка из отчетов о прибылях и убытках ООО «Этанол» за 9 месяцев  отчетного года и за 12 месяцев предыдущего года</w:t>
      </w:r>
      <w:r>
        <w:rPr>
          <w:bCs/>
          <w:kern w:val="32"/>
        </w:rPr>
        <w:t>.</w:t>
      </w: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54"/>
        <w:gridCol w:w="851"/>
        <w:gridCol w:w="1274"/>
        <w:gridCol w:w="1419"/>
      </w:tblGrid>
      <w:tr w:rsidR="003E18EC" w:rsidRPr="00DC315D" w:rsidTr="00DC315D">
        <w:trPr>
          <w:trHeight w:val="143"/>
        </w:trPr>
        <w:tc>
          <w:tcPr>
            <w:tcW w:w="5954" w:type="dxa"/>
            <w:tcBorders>
              <w:top w:val="single" w:sz="12" w:space="0" w:color="auto"/>
              <w:left w:val="single" w:sz="4" w:space="0" w:color="auto"/>
              <w:bottom w:val="single" w:sz="12" w:space="0" w:color="auto"/>
              <w:right w:val="single" w:sz="12" w:space="0" w:color="auto"/>
            </w:tcBorders>
            <w:vAlign w:val="center"/>
          </w:tcPr>
          <w:p w:rsidR="003E18EC" w:rsidRPr="00DC315D" w:rsidRDefault="003E18EC" w:rsidP="00DC315D">
            <w:pPr>
              <w:jc w:val="both"/>
              <w:outlineLvl w:val="5"/>
              <w:rPr>
                <w:bCs/>
              </w:rPr>
            </w:pPr>
            <w:r w:rsidRPr="00DC315D">
              <w:rPr>
                <w:bCs/>
              </w:rPr>
              <w:t>Показатель, наименование</w:t>
            </w:r>
          </w:p>
        </w:tc>
        <w:tc>
          <w:tcPr>
            <w:tcW w:w="851" w:type="dxa"/>
            <w:tcBorders>
              <w:top w:val="single" w:sz="12" w:space="0" w:color="auto"/>
              <w:left w:val="nil"/>
              <w:bottom w:val="single" w:sz="12" w:space="0" w:color="auto"/>
              <w:right w:val="single" w:sz="12" w:space="0" w:color="auto"/>
            </w:tcBorders>
          </w:tcPr>
          <w:p w:rsidR="003E18EC" w:rsidRPr="00DC315D" w:rsidRDefault="003E18EC" w:rsidP="00DC315D">
            <w:pPr>
              <w:jc w:val="both"/>
              <w:rPr>
                <w:bCs/>
              </w:rPr>
            </w:pPr>
            <w:r w:rsidRPr="00DC315D">
              <w:rPr>
                <w:bCs/>
              </w:rPr>
              <w:t>Код</w:t>
            </w:r>
          </w:p>
          <w:p w:rsidR="003E18EC" w:rsidRPr="00DC315D" w:rsidRDefault="003E18EC" w:rsidP="00DC315D">
            <w:pPr>
              <w:jc w:val="both"/>
              <w:rPr>
                <w:bCs/>
              </w:rPr>
            </w:pPr>
            <w:r w:rsidRPr="00DC315D">
              <w:rPr>
                <w:bCs/>
              </w:rPr>
              <w:t>сроки</w:t>
            </w:r>
          </w:p>
        </w:tc>
        <w:tc>
          <w:tcPr>
            <w:tcW w:w="1274" w:type="dxa"/>
            <w:tcBorders>
              <w:top w:val="single" w:sz="12" w:space="0" w:color="auto"/>
              <w:left w:val="nil"/>
              <w:bottom w:val="single" w:sz="12" w:space="0" w:color="auto"/>
              <w:right w:val="single" w:sz="6" w:space="0" w:color="auto"/>
            </w:tcBorders>
          </w:tcPr>
          <w:p w:rsidR="003E18EC" w:rsidRPr="00DC315D" w:rsidRDefault="003E18EC" w:rsidP="00DC315D">
            <w:pPr>
              <w:jc w:val="both"/>
              <w:rPr>
                <w:bCs/>
              </w:rPr>
            </w:pPr>
            <w:r w:rsidRPr="00DC315D">
              <w:rPr>
                <w:bCs/>
              </w:rPr>
              <w:t>За 9 месяцев отчетного года</w:t>
            </w:r>
          </w:p>
        </w:tc>
        <w:tc>
          <w:tcPr>
            <w:tcW w:w="1419" w:type="dxa"/>
            <w:tcBorders>
              <w:top w:val="single" w:sz="12" w:space="0" w:color="auto"/>
              <w:left w:val="single" w:sz="6" w:space="0" w:color="auto"/>
              <w:bottom w:val="single" w:sz="12" w:space="0" w:color="auto"/>
              <w:right w:val="single" w:sz="12" w:space="0" w:color="auto"/>
            </w:tcBorders>
          </w:tcPr>
          <w:p w:rsidR="003E18EC" w:rsidRPr="00DC315D" w:rsidRDefault="003E18EC" w:rsidP="00DC315D">
            <w:pPr>
              <w:jc w:val="both"/>
              <w:rPr>
                <w:bCs/>
              </w:rPr>
            </w:pPr>
            <w:r w:rsidRPr="00DC315D">
              <w:rPr>
                <w:bCs/>
              </w:rPr>
              <w:t>За 12 месяцев предыдущего года</w:t>
            </w:r>
          </w:p>
        </w:tc>
      </w:tr>
      <w:tr w:rsidR="003E18EC" w:rsidRPr="00DC315D" w:rsidTr="00DC315D">
        <w:trPr>
          <w:trHeight w:val="57"/>
        </w:trPr>
        <w:tc>
          <w:tcPr>
            <w:tcW w:w="5954" w:type="dxa"/>
            <w:tcBorders>
              <w:top w:val="nil"/>
              <w:left w:val="single" w:sz="4" w:space="0" w:color="auto"/>
              <w:bottom w:val="single" w:sz="12" w:space="0" w:color="auto"/>
              <w:right w:val="single" w:sz="12" w:space="0" w:color="auto"/>
            </w:tcBorders>
          </w:tcPr>
          <w:p w:rsidR="003E18EC" w:rsidRPr="00DC315D" w:rsidRDefault="003E18EC" w:rsidP="00DC315D">
            <w:pPr>
              <w:jc w:val="both"/>
            </w:pPr>
            <w:r w:rsidRPr="00DC315D">
              <w:t>1</w:t>
            </w:r>
          </w:p>
        </w:tc>
        <w:tc>
          <w:tcPr>
            <w:tcW w:w="851" w:type="dxa"/>
            <w:tcBorders>
              <w:top w:val="nil"/>
              <w:left w:val="nil"/>
              <w:bottom w:val="single" w:sz="12" w:space="0" w:color="auto"/>
              <w:right w:val="single" w:sz="12" w:space="0" w:color="auto"/>
            </w:tcBorders>
          </w:tcPr>
          <w:p w:rsidR="003E18EC" w:rsidRPr="00DC315D" w:rsidRDefault="003E18EC" w:rsidP="00DC315D">
            <w:pPr>
              <w:jc w:val="both"/>
            </w:pPr>
            <w:r w:rsidRPr="00DC315D">
              <w:t>2</w:t>
            </w:r>
          </w:p>
        </w:tc>
        <w:tc>
          <w:tcPr>
            <w:tcW w:w="1274" w:type="dxa"/>
            <w:tcBorders>
              <w:top w:val="nil"/>
              <w:left w:val="nil"/>
              <w:bottom w:val="single" w:sz="12" w:space="0" w:color="auto"/>
              <w:right w:val="single" w:sz="6" w:space="0" w:color="auto"/>
            </w:tcBorders>
          </w:tcPr>
          <w:p w:rsidR="003E18EC" w:rsidRPr="00DC315D" w:rsidRDefault="003E18EC" w:rsidP="00DC315D">
            <w:pPr>
              <w:jc w:val="both"/>
            </w:pPr>
            <w:r w:rsidRPr="00DC315D">
              <w:t>3</w:t>
            </w:r>
          </w:p>
        </w:tc>
        <w:tc>
          <w:tcPr>
            <w:tcW w:w="1419" w:type="dxa"/>
            <w:tcBorders>
              <w:top w:val="nil"/>
              <w:left w:val="single" w:sz="6" w:space="0" w:color="auto"/>
              <w:bottom w:val="single" w:sz="12" w:space="0" w:color="auto"/>
              <w:right w:val="single" w:sz="12" w:space="0" w:color="auto"/>
            </w:tcBorders>
          </w:tcPr>
          <w:p w:rsidR="003E18EC" w:rsidRPr="00DC315D" w:rsidRDefault="003E18EC" w:rsidP="00DC315D">
            <w:pPr>
              <w:jc w:val="both"/>
            </w:pPr>
            <w:r w:rsidRPr="00DC315D">
              <w:t>4</w:t>
            </w:r>
          </w:p>
        </w:tc>
      </w:tr>
      <w:tr w:rsidR="003E18EC" w:rsidRPr="00DC315D" w:rsidTr="00DC315D">
        <w:trPr>
          <w:trHeight w:val="143"/>
        </w:trPr>
        <w:tc>
          <w:tcPr>
            <w:tcW w:w="5954" w:type="dxa"/>
            <w:tcBorders>
              <w:top w:val="single" w:sz="12" w:space="0" w:color="auto"/>
              <w:left w:val="single" w:sz="4" w:space="0" w:color="auto"/>
              <w:bottom w:val="single" w:sz="4" w:space="0" w:color="auto"/>
              <w:right w:val="single" w:sz="12" w:space="0" w:color="auto"/>
            </w:tcBorders>
          </w:tcPr>
          <w:p w:rsidR="003E18EC" w:rsidRPr="00DC315D" w:rsidRDefault="003E18EC" w:rsidP="00DC315D">
            <w:pPr>
              <w:jc w:val="both"/>
              <w:rPr>
                <w:b/>
                <w:iCs/>
              </w:rPr>
            </w:pPr>
            <w:r w:rsidRPr="00DC315D">
              <w:rPr>
                <w:b/>
              </w:rPr>
              <w:t xml:space="preserve"> </w:t>
            </w:r>
            <w:r w:rsidRPr="00DC315D">
              <w:rPr>
                <w:b/>
                <w:iCs/>
              </w:rPr>
              <w:t>ДОХОДЫ И РАСХОДЫ ПО ОБЫЧНЫМ ВИДАМ        ДЕЯТЕЛЬНОСТИ</w:t>
            </w:r>
          </w:p>
          <w:p w:rsidR="003E18EC" w:rsidRPr="00DC315D" w:rsidRDefault="003E18EC" w:rsidP="00DC315D">
            <w:pPr>
              <w:jc w:val="both"/>
            </w:pPr>
            <w:r w:rsidRPr="00DC315D">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851" w:type="dxa"/>
            <w:tcBorders>
              <w:top w:val="single" w:sz="12" w:space="0" w:color="auto"/>
              <w:left w:val="nil"/>
              <w:bottom w:val="single" w:sz="4" w:space="0" w:color="auto"/>
              <w:right w:val="single" w:sz="12" w:space="0" w:color="auto"/>
            </w:tcBorders>
            <w:vAlign w:val="bottom"/>
          </w:tcPr>
          <w:p w:rsidR="003E18EC" w:rsidRPr="00DC315D" w:rsidRDefault="003E18EC" w:rsidP="00DC315D">
            <w:pPr>
              <w:jc w:val="both"/>
            </w:pPr>
            <w:r w:rsidRPr="00DC315D">
              <w:t>010</w:t>
            </w:r>
          </w:p>
        </w:tc>
        <w:tc>
          <w:tcPr>
            <w:tcW w:w="1274" w:type="dxa"/>
            <w:tcBorders>
              <w:top w:val="single" w:sz="12" w:space="0" w:color="auto"/>
              <w:left w:val="nil"/>
              <w:bottom w:val="single" w:sz="4" w:space="0" w:color="auto"/>
              <w:right w:val="single" w:sz="6" w:space="0" w:color="auto"/>
            </w:tcBorders>
          </w:tcPr>
          <w:p w:rsidR="003E18EC" w:rsidRPr="00DC315D" w:rsidRDefault="003E18EC" w:rsidP="00DC315D">
            <w:pPr>
              <w:jc w:val="both"/>
              <w:rPr>
                <w:bCs/>
              </w:rPr>
            </w:pPr>
          </w:p>
          <w:p w:rsidR="003E18EC" w:rsidRPr="00DC315D" w:rsidRDefault="003E18EC" w:rsidP="00DC315D">
            <w:pPr>
              <w:jc w:val="both"/>
              <w:rPr>
                <w:bCs/>
              </w:rPr>
            </w:pPr>
          </w:p>
          <w:p w:rsidR="003E18EC" w:rsidRPr="00DC315D" w:rsidRDefault="003E18EC" w:rsidP="00DC315D">
            <w:pPr>
              <w:jc w:val="both"/>
              <w:rPr>
                <w:bCs/>
              </w:rPr>
            </w:pPr>
          </w:p>
          <w:p w:rsidR="003E18EC" w:rsidRPr="00DC315D" w:rsidRDefault="003E18EC" w:rsidP="00DC315D">
            <w:pPr>
              <w:jc w:val="both"/>
              <w:rPr>
                <w:bCs/>
              </w:rPr>
            </w:pPr>
          </w:p>
          <w:p w:rsidR="003E18EC" w:rsidRPr="00DC315D" w:rsidRDefault="003E18EC" w:rsidP="00DC315D">
            <w:pPr>
              <w:jc w:val="both"/>
              <w:rPr>
                <w:bCs/>
              </w:rPr>
            </w:pPr>
          </w:p>
          <w:p w:rsidR="003E18EC" w:rsidRPr="00DC315D" w:rsidRDefault="003E18EC" w:rsidP="00DC315D">
            <w:pPr>
              <w:jc w:val="both"/>
              <w:rPr>
                <w:bCs/>
              </w:rPr>
            </w:pPr>
            <w:r w:rsidRPr="00DC315D">
              <w:rPr>
                <w:bCs/>
              </w:rPr>
              <w:t>8000</w:t>
            </w:r>
          </w:p>
        </w:tc>
        <w:tc>
          <w:tcPr>
            <w:tcW w:w="1419" w:type="dxa"/>
            <w:tcBorders>
              <w:top w:val="single" w:sz="12" w:space="0" w:color="auto"/>
              <w:left w:val="single" w:sz="6" w:space="0" w:color="auto"/>
              <w:bottom w:val="single" w:sz="4" w:space="0" w:color="auto"/>
              <w:right w:val="single" w:sz="12" w:space="0" w:color="auto"/>
            </w:tcBorders>
          </w:tcPr>
          <w:p w:rsidR="003E18EC" w:rsidRPr="00DC315D" w:rsidRDefault="003E18EC" w:rsidP="00DC315D">
            <w:pPr>
              <w:jc w:val="both"/>
              <w:rPr>
                <w:bCs/>
              </w:rPr>
            </w:pPr>
          </w:p>
          <w:p w:rsidR="003E18EC" w:rsidRPr="00DC315D" w:rsidRDefault="003E18EC" w:rsidP="00DC315D">
            <w:pPr>
              <w:jc w:val="both"/>
              <w:rPr>
                <w:bCs/>
              </w:rPr>
            </w:pPr>
          </w:p>
          <w:p w:rsidR="003E18EC" w:rsidRPr="00DC315D" w:rsidRDefault="003E18EC" w:rsidP="00DC315D">
            <w:pPr>
              <w:jc w:val="both"/>
              <w:rPr>
                <w:bCs/>
              </w:rPr>
            </w:pPr>
          </w:p>
          <w:p w:rsidR="003E18EC" w:rsidRPr="00DC315D" w:rsidRDefault="003E18EC" w:rsidP="00DC315D">
            <w:pPr>
              <w:jc w:val="both"/>
              <w:rPr>
                <w:bCs/>
              </w:rPr>
            </w:pPr>
          </w:p>
          <w:p w:rsidR="003E18EC" w:rsidRPr="00DC315D" w:rsidRDefault="003E18EC" w:rsidP="00DC315D">
            <w:pPr>
              <w:jc w:val="both"/>
              <w:rPr>
                <w:bCs/>
              </w:rPr>
            </w:pPr>
          </w:p>
          <w:p w:rsidR="003E18EC" w:rsidRPr="00DC315D" w:rsidRDefault="003E18EC" w:rsidP="00DC315D">
            <w:pPr>
              <w:jc w:val="both"/>
              <w:rPr>
                <w:bCs/>
              </w:rPr>
            </w:pPr>
            <w:r w:rsidRPr="00DC315D">
              <w:rPr>
                <w:bCs/>
              </w:rPr>
              <w:t>6666</w:t>
            </w:r>
          </w:p>
        </w:tc>
      </w:tr>
      <w:tr w:rsidR="003E18EC" w:rsidRPr="00DC315D" w:rsidTr="00DC315D">
        <w:trPr>
          <w:trHeight w:val="143"/>
        </w:trPr>
        <w:tc>
          <w:tcPr>
            <w:tcW w:w="5954" w:type="dxa"/>
            <w:tcBorders>
              <w:top w:val="single" w:sz="4" w:space="0" w:color="auto"/>
              <w:left w:val="single" w:sz="4" w:space="0" w:color="auto"/>
              <w:bottom w:val="single" w:sz="4" w:space="0" w:color="auto"/>
              <w:right w:val="single" w:sz="12" w:space="0" w:color="auto"/>
            </w:tcBorders>
          </w:tcPr>
          <w:p w:rsidR="003E18EC" w:rsidRPr="00DC315D" w:rsidRDefault="003E18EC" w:rsidP="00DC315D">
            <w:pPr>
              <w:jc w:val="both"/>
            </w:pPr>
            <w:r w:rsidRPr="00DC315D">
              <w:t>Себестоимость проданных товаров, продукции, работ, услуг</w:t>
            </w:r>
          </w:p>
        </w:tc>
        <w:tc>
          <w:tcPr>
            <w:tcW w:w="851" w:type="dxa"/>
            <w:tcBorders>
              <w:top w:val="single" w:sz="4" w:space="0" w:color="auto"/>
              <w:left w:val="nil"/>
              <w:bottom w:val="single" w:sz="4" w:space="0" w:color="auto"/>
              <w:right w:val="single" w:sz="12" w:space="0" w:color="auto"/>
            </w:tcBorders>
            <w:vAlign w:val="bottom"/>
          </w:tcPr>
          <w:p w:rsidR="003E18EC" w:rsidRPr="00DC315D" w:rsidRDefault="003E18EC" w:rsidP="00DC315D">
            <w:pPr>
              <w:jc w:val="both"/>
            </w:pPr>
            <w:r w:rsidRPr="00DC315D">
              <w:t>020</w:t>
            </w:r>
          </w:p>
        </w:tc>
        <w:tc>
          <w:tcPr>
            <w:tcW w:w="1274" w:type="dxa"/>
            <w:tcBorders>
              <w:top w:val="single" w:sz="4" w:space="0" w:color="auto"/>
              <w:left w:val="nil"/>
              <w:bottom w:val="single" w:sz="4" w:space="0" w:color="auto"/>
              <w:right w:val="single" w:sz="6" w:space="0" w:color="auto"/>
            </w:tcBorders>
          </w:tcPr>
          <w:p w:rsidR="003E18EC" w:rsidRPr="00DC315D" w:rsidRDefault="003E18EC" w:rsidP="00DC315D">
            <w:pPr>
              <w:jc w:val="both"/>
              <w:rPr>
                <w:bCs/>
              </w:rPr>
            </w:pPr>
            <w:r w:rsidRPr="00DC315D">
              <w:rPr>
                <w:bCs/>
              </w:rPr>
              <w:t>(6274)</w:t>
            </w:r>
          </w:p>
        </w:tc>
        <w:tc>
          <w:tcPr>
            <w:tcW w:w="1419" w:type="dxa"/>
            <w:tcBorders>
              <w:top w:val="single" w:sz="4" w:space="0" w:color="auto"/>
              <w:left w:val="single" w:sz="6" w:space="0" w:color="auto"/>
              <w:bottom w:val="single" w:sz="4" w:space="0" w:color="auto"/>
              <w:right w:val="single" w:sz="12" w:space="0" w:color="auto"/>
            </w:tcBorders>
          </w:tcPr>
          <w:p w:rsidR="003E18EC" w:rsidRPr="00DC315D" w:rsidRDefault="003E18EC" w:rsidP="00DC315D">
            <w:pPr>
              <w:jc w:val="both"/>
              <w:rPr>
                <w:bCs/>
              </w:rPr>
            </w:pPr>
            <w:r w:rsidRPr="00DC315D">
              <w:rPr>
                <w:bCs/>
              </w:rPr>
              <w:t>(5228)</w:t>
            </w:r>
          </w:p>
        </w:tc>
      </w:tr>
      <w:tr w:rsidR="003E18EC" w:rsidRPr="00DC315D" w:rsidTr="00DC315D">
        <w:trPr>
          <w:trHeight w:val="143"/>
        </w:trPr>
        <w:tc>
          <w:tcPr>
            <w:tcW w:w="5954" w:type="dxa"/>
            <w:tcBorders>
              <w:top w:val="single" w:sz="4" w:space="0" w:color="auto"/>
              <w:left w:val="single" w:sz="4" w:space="0" w:color="auto"/>
              <w:bottom w:val="single" w:sz="4" w:space="0" w:color="auto"/>
              <w:right w:val="single" w:sz="12" w:space="0" w:color="auto"/>
            </w:tcBorders>
          </w:tcPr>
          <w:p w:rsidR="003E18EC" w:rsidRPr="00DC315D" w:rsidRDefault="003E18EC" w:rsidP="00DC315D">
            <w:pPr>
              <w:jc w:val="both"/>
            </w:pPr>
            <w:r w:rsidRPr="00DC315D">
              <w:t>Валовая прибыль</w:t>
            </w:r>
          </w:p>
        </w:tc>
        <w:tc>
          <w:tcPr>
            <w:tcW w:w="851" w:type="dxa"/>
            <w:tcBorders>
              <w:top w:val="single" w:sz="4" w:space="0" w:color="auto"/>
              <w:left w:val="nil"/>
              <w:bottom w:val="single" w:sz="4" w:space="0" w:color="auto"/>
              <w:right w:val="single" w:sz="12" w:space="0" w:color="auto"/>
            </w:tcBorders>
            <w:vAlign w:val="bottom"/>
          </w:tcPr>
          <w:p w:rsidR="003E18EC" w:rsidRPr="00DC315D" w:rsidRDefault="003E18EC" w:rsidP="00DC315D">
            <w:pPr>
              <w:jc w:val="both"/>
            </w:pPr>
            <w:r w:rsidRPr="00DC315D">
              <w:t>029</w:t>
            </w:r>
          </w:p>
        </w:tc>
        <w:tc>
          <w:tcPr>
            <w:tcW w:w="1274" w:type="dxa"/>
            <w:tcBorders>
              <w:top w:val="single" w:sz="4" w:space="0" w:color="auto"/>
              <w:left w:val="nil"/>
              <w:bottom w:val="single" w:sz="4" w:space="0" w:color="auto"/>
              <w:right w:val="single" w:sz="6" w:space="0" w:color="auto"/>
            </w:tcBorders>
          </w:tcPr>
          <w:p w:rsidR="003E18EC" w:rsidRPr="00DC315D" w:rsidRDefault="003E18EC" w:rsidP="00DC315D">
            <w:pPr>
              <w:jc w:val="both"/>
              <w:rPr>
                <w:bCs/>
              </w:rPr>
            </w:pPr>
            <w:r w:rsidRPr="00DC315D">
              <w:rPr>
                <w:bCs/>
              </w:rPr>
              <w:t>1726</w:t>
            </w:r>
          </w:p>
        </w:tc>
        <w:tc>
          <w:tcPr>
            <w:tcW w:w="1419" w:type="dxa"/>
            <w:tcBorders>
              <w:top w:val="single" w:sz="4" w:space="0" w:color="auto"/>
              <w:left w:val="single" w:sz="6" w:space="0" w:color="auto"/>
              <w:bottom w:val="single" w:sz="4" w:space="0" w:color="auto"/>
              <w:right w:val="single" w:sz="12" w:space="0" w:color="auto"/>
            </w:tcBorders>
          </w:tcPr>
          <w:p w:rsidR="003E18EC" w:rsidRPr="00DC315D" w:rsidRDefault="003E18EC" w:rsidP="00DC315D">
            <w:pPr>
              <w:jc w:val="both"/>
              <w:rPr>
                <w:bCs/>
              </w:rPr>
            </w:pPr>
            <w:r w:rsidRPr="00DC315D">
              <w:rPr>
                <w:bCs/>
              </w:rPr>
              <w:t>1438</w:t>
            </w:r>
          </w:p>
        </w:tc>
      </w:tr>
      <w:tr w:rsidR="003E18EC" w:rsidRPr="00DC315D" w:rsidTr="00DC315D">
        <w:trPr>
          <w:trHeight w:val="143"/>
        </w:trPr>
        <w:tc>
          <w:tcPr>
            <w:tcW w:w="5954" w:type="dxa"/>
            <w:tcBorders>
              <w:top w:val="single" w:sz="4" w:space="0" w:color="auto"/>
              <w:left w:val="single" w:sz="4" w:space="0" w:color="auto"/>
              <w:bottom w:val="single" w:sz="4" w:space="0" w:color="auto"/>
              <w:right w:val="single" w:sz="12" w:space="0" w:color="auto"/>
            </w:tcBorders>
          </w:tcPr>
          <w:p w:rsidR="003E18EC" w:rsidRPr="00DC315D" w:rsidRDefault="003E18EC" w:rsidP="00DC315D">
            <w:pPr>
              <w:jc w:val="both"/>
            </w:pPr>
            <w:r w:rsidRPr="00DC315D">
              <w:t>Коммерческие расходы</w:t>
            </w:r>
          </w:p>
        </w:tc>
        <w:tc>
          <w:tcPr>
            <w:tcW w:w="851" w:type="dxa"/>
            <w:tcBorders>
              <w:top w:val="single" w:sz="4" w:space="0" w:color="auto"/>
              <w:left w:val="nil"/>
              <w:bottom w:val="single" w:sz="4" w:space="0" w:color="auto"/>
              <w:right w:val="single" w:sz="12" w:space="0" w:color="auto"/>
            </w:tcBorders>
            <w:vAlign w:val="bottom"/>
          </w:tcPr>
          <w:p w:rsidR="003E18EC" w:rsidRPr="00DC315D" w:rsidRDefault="003E18EC" w:rsidP="00DC315D">
            <w:pPr>
              <w:jc w:val="both"/>
            </w:pPr>
            <w:r w:rsidRPr="00DC315D">
              <w:t>030</w:t>
            </w:r>
          </w:p>
        </w:tc>
        <w:tc>
          <w:tcPr>
            <w:tcW w:w="1274" w:type="dxa"/>
            <w:tcBorders>
              <w:top w:val="single" w:sz="4" w:space="0" w:color="auto"/>
              <w:left w:val="nil"/>
              <w:bottom w:val="single" w:sz="4" w:space="0" w:color="auto"/>
              <w:right w:val="single" w:sz="6" w:space="0" w:color="auto"/>
            </w:tcBorders>
          </w:tcPr>
          <w:p w:rsidR="003E18EC" w:rsidRPr="00DC315D" w:rsidRDefault="003E18EC" w:rsidP="00DC315D">
            <w:pPr>
              <w:jc w:val="both"/>
              <w:rPr>
                <w:bCs/>
              </w:rPr>
            </w:pPr>
            <w:r w:rsidRPr="00DC315D">
              <w:rPr>
                <w:bCs/>
              </w:rPr>
              <w:t>(376)</w:t>
            </w:r>
          </w:p>
        </w:tc>
        <w:tc>
          <w:tcPr>
            <w:tcW w:w="1419" w:type="dxa"/>
            <w:tcBorders>
              <w:top w:val="single" w:sz="4" w:space="0" w:color="auto"/>
              <w:left w:val="single" w:sz="6" w:space="0" w:color="auto"/>
              <w:bottom w:val="single" w:sz="4" w:space="0" w:color="auto"/>
              <w:right w:val="single" w:sz="12" w:space="0" w:color="auto"/>
            </w:tcBorders>
          </w:tcPr>
          <w:p w:rsidR="003E18EC" w:rsidRPr="00DC315D" w:rsidRDefault="003E18EC" w:rsidP="00DC315D">
            <w:pPr>
              <w:jc w:val="both"/>
              <w:rPr>
                <w:bCs/>
              </w:rPr>
            </w:pPr>
            <w:r w:rsidRPr="00DC315D">
              <w:rPr>
                <w:bCs/>
              </w:rPr>
              <w:t>(313)</w:t>
            </w:r>
          </w:p>
        </w:tc>
      </w:tr>
      <w:tr w:rsidR="003E18EC" w:rsidRPr="00DC315D" w:rsidTr="00DC315D">
        <w:trPr>
          <w:trHeight w:val="143"/>
        </w:trPr>
        <w:tc>
          <w:tcPr>
            <w:tcW w:w="5954" w:type="dxa"/>
            <w:tcBorders>
              <w:top w:val="single" w:sz="4" w:space="0" w:color="auto"/>
              <w:left w:val="single" w:sz="4" w:space="0" w:color="auto"/>
              <w:bottom w:val="single" w:sz="12" w:space="0" w:color="auto"/>
              <w:right w:val="single" w:sz="12" w:space="0" w:color="auto"/>
            </w:tcBorders>
          </w:tcPr>
          <w:p w:rsidR="003E18EC" w:rsidRPr="00DC315D" w:rsidRDefault="003E18EC" w:rsidP="00DC315D">
            <w:pPr>
              <w:jc w:val="both"/>
            </w:pPr>
            <w:r w:rsidRPr="00DC315D">
              <w:t>Прибыль (убыток) от продаж         (строки  (010-020-030-040))</w:t>
            </w:r>
          </w:p>
        </w:tc>
        <w:tc>
          <w:tcPr>
            <w:tcW w:w="851" w:type="dxa"/>
            <w:tcBorders>
              <w:top w:val="single" w:sz="4" w:space="0" w:color="auto"/>
              <w:left w:val="nil"/>
              <w:bottom w:val="single" w:sz="12" w:space="0" w:color="auto"/>
              <w:right w:val="single" w:sz="12" w:space="0" w:color="auto"/>
            </w:tcBorders>
            <w:vAlign w:val="bottom"/>
          </w:tcPr>
          <w:p w:rsidR="003E18EC" w:rsidRPr="00DC315D" w:rsidRDefault="003E18EC" w:rsidP="00DC315D">
            <w:pPr>
              <w:jc w:val="both"/>
            </w:pPr>
            <w:r w:rsidRPr="00DC315D">
              <w:t>050</w:t>
            </w:r>
          </w:p>
        </w:tc>
        <w:tc>
          <w:tcPr>
            <w:tcW w:w="1274" w:type="dxa"/>
            <w:tcBorders>
              <w:top w:val="single" w:sz="4" w:space="0" w:color="auto"/>
              <w:left w:val="nil"/>
              <w:bottom w:val="single" w:sz="12" w:space="0" w:color="auto"/>
              <w:right w:val="single" w:sz="6" w:space="0" w:color="auto"/>
            </w:tcBorders>
          </w:tcPr>
          <w:p w:rsidR="003E18EC" w:rsidRPr="00DC315D" w:rsidRDefault="003E18EC" w:rsidP="00DC315D">
            <w:pPr>
              <w:jc w:val="both"/>
              <w:rPr>
                <w:bCs/>
              </w:rPr>
            </w:pPr>
            <w:r w:rsidRPr="00DC315D">
              <w:rPr>
                <w:bCs/>
              </w:rPr>
              <w:t>1350</w:t>
            </w:r>
          </w:p>
        </w:tc>
        <w:tc>
          <w:tcPr>
            <w:tcW w:w="1419" w:type="dxa"/>
            <w:tcBorders>
              <w:top w:val="single" w:sz="4" w:space="0" w:color="auto"/>
              <w:left w:val="single" w:sz="6" w:space="0" w:color="auto"/>
              <w:bottom w:val="single" w:sz="12" w:space="0" w:color="auto"/>
              <w:right w:val="single" w:sz="12" w:space="0" w:color="auto"/>
            </w:tcBorders>
          </w:tcPr>
          <w:p w:rsidR="003E18EC" w:rsidRPr="00DC315D" w:rsidRDefault="003E18EC" w:rsidP="00DC315D">
            <w:pPr>
              <w:jc w:val="both"/>
              <w:rPr>
                <w:bCs/>
              </w:rPr>
            </w:pPr>
            <w:r w:rsidRPr="00DC315D">
              <w:rPr>
                <w:bCs/>
              </w:rPr>
              <w:t>1125</w:t>
            </w:r>
          </w:p>
        </w:tc>
      </w:tr>
      <w:tr w:rsidR="003E18EC" w:rsidRPr="00DC315D" w:rsidTr="00DC315D">
        <w:trPr>
          <w:trHeight w:val="143"/>
        </w:trPr>
        <w:tc>
          <w:tcPr>
            <w:tcW w:w="5954" w:type="dxa"/>
            <w:tcBorders>
              <w:top w:val="single" w:sz="4" w:space="0" w:color="auto"/>
              <w:left w:val="single" w:sz="4" w:space="0" w:color="auto"/>
              <w:bottom w:val="single" w:sz="4" w:space="0" w:color="auto"/>
              <w:right w:val="single" w:sz="12" w:space="0" w:color="auto"/>
            </w:tcBorders>
          </w:tcPr>
          <w:p w:rsidR="003E18EC" w:rsidRPr="00DC315D" w:rsidRDefault="003E18EC" w:rsidP="00DC315D">
            <w:pPr>
              <w:jc w:val="both"/>
              <w:rPr>
                <w:b/>
                <w:iCs/>
              </w:rPr>
            </w:pPr>
            <w:r w:rsidRPr="00DC315D">
              <w:rPr>
                <w:b/>
                <w:iCs/>
              </w:rPr>
              <w:t>ПРОЧИЕ ДОХОДЫ И РАСХОДЫ</w:t>
            </w:r>
          </w:p>
          <w:p w:rsidR="003E18EC" w:rsidRPr="00DC315D" w:rsidRDefault="003E18EC" w:rsidP="00DC315D">
            <w:pPr>
              <w:jc w:val="both"/>
            </w:pPr>
            <w:r w:rsidRPr="00DC315D">
              <w:t>Прочие  доходы</w:t>
            </w:r>
          </w:p>
        </w:tc>
        <w:tc>
          <w:tcPr>
            <w:tcW w:w="851" w:type="dxa"/>
            <w:tcBorders>
              <w:top w:val="single" w:sz="4" w:space="0" w:color="auto"/>
              <w:left w:val="nil"/>
              <w:bottom w:val="single" w:sz="4" w:space="0" w:color="auto"/>
              <w:right w:val="single" w:sz="12" w:space="0" w:color="auto"/>
            </w:tcBorders>
            <w:vAlign w:val="bottom"/>
          </w:tcPr>
          <w:p w:rsidR="003E18EC" w:rsidRPr="00DC315D" w:rsidRDefault="003E18EC" w:rsidP="00DC315D">
            <w:pPr>
              <w:jc w:val="both"/>
            </w:pPr>
            <w:r w:rsidRPr="00DC315D">
              <w:t>090</w:t>
            </w:r>
          </w:p>
        </w:tc>
        <w:tc>
          <w:tcPr>
            <w:tcW w:w="1274" w:type="dxa"/>
            <w:tcBorders>
              <w:top w:val="single" w:sz="4" w:space="0" w:color="auto"/>
              <w:left w:val="nil"/>
              <w:bottom w:val="single" w:sz="4" w:space="0" w:color="auto"/>
              <w:right w:val="single" w:sz="6" w:space="0" w:color="auto"/>
            </w:tcBorders>
          </w:tcPr>
          <w:p w:rsidR="003E18EC" w:rsidRPr="00DC315D" w:rsidRDefault="003E18EC" w:rsidP="00DC315D">
            <w:pPr>
              <w:jc w:val="both"/>
              <w:rPr>
                <w:bCs/>
              </w:rPr>
            </w:pPr>
          </w:p>
          <w:p w:rsidR="003E18EC" w:rsidRPr="00DC315D" w:rsidRDefault="003E18EC" w:rsidP="00DC315D">
            <w:pPr>
              <w:jc w:val="both"/>
              <w:rPr>
                <w:bCs/>
              </w:rPr>
            </w:pPr>
            <w:r w:rsidRPr="00DC315D">
              <w:rPr>
                <w:bCs/>
              </w:rPr>
              <w:t>201</w:t>
            </w:r>
          </w:p>
        </w:tc>
        <w:tc>
          <w:tcPr>
            <w:tcW w:w="1419" w:type="dxa"/>
            <w:tcBorders>
              <w:top w:val="single" w:sz="4" w:space="0" w:color="auto"/>
              <w:left w:val="single" w:sz="6" w:space="0" w:color="auto"/>
              <w:bottom w:val="single" w:sz="4" w:space="0" w:color="auto"/>
              <w:right w:val="single" w:sz="12" w:space="0" w:color="auto"/>
            </w:tcBorders>
          </w:tcPr>
          <w:p w:rsidR="003E18EC" w:rsidRPr="00DC315D" w:rsidRDefault="003E18EC" w:rsidP="00DC315D">
            <w:pPr>
              <w:jc w:val="both"/>
              <w:rPr>
                <w:bCs/>
              </w:rPr>
            </w:pPr>
          </w:p>
          <w:p w:rsidR="003E18EC" w:rsidRPr="00DC315D" w:rsidRDefault="003E18EC" w:rsidP="00DC315D">
            <w:pPr>
              <w:jc w:val="both"/>
              <w:rPr>
                <w:bCs/>
              </w:rPr>
            </w:pPr>
            <w:r w:rsidRPr="00DC315D">
              <w:rPr>
                <w:bCs/>
              </w:rPr>
              <w:t>167</w:t>
            </w:r>
          </w:p>
        </w:tc>
      </w:tr>
      <w:tr w:rsidR="003E18EC" w:rsidRPr="00DC315D" w:rsidTr="00DC315D">
        <w:trPr>
          <w:trHeight w:val="143"/>
        </w:trPr>
        <w:tc>
          <w:tcPr>
            <w:tcW w:w="5954" w:type="dxa"/>
            <w:tcBorders>
              <w:top w:val="single" w:sz="4" w:space="0" w:color="auto"/>
              <w:left w:val="single" w:sz="4" w:space="0" w:color="auto"/>
              <w:bottom w:val="single" w:sz="12" w:space="0" w:color="auto"/>
              <w:right w:val="single" w:sz="12" w:space="0" w:color="auto"/>
            </w:tcBorders>
          </w:tcPr>
          <w:p w:rsidR="003E18EC" w:rsidRPr="00DC315D" w:rsidRDefault="003E18EC" w:rsidP="00DC315D">
            <w:pPr>
              <w:jc w:val="both"/>
            </w:pPr>
            <w:r w:rsidRPr="00DC315D">
              <w:t>Прочие расходы</w:t>
            </w:r>
          </w:p>
        </w:tc>
        <w:tc>
          <w:tcPr>
            <w:tcW w:w="851" w:type="dxa"/>
            <w:tcBorders>
              <w:top w:val="single" w:sz="4" w:space="0" w:color="auto"/>
              <w:left w:val="nil"/>
              <w:bottom w:val="single" w:sz="12" w:space="0" w:color="auto"/>
              <w:right w:val="single" w:sz="12" w:space="0" w:color="auto"/>
            </w:tcBorders>
            <w:vAlign w:val="bottom"/>
          </w:tcPr>
          <w:p w:rsidR="003E18EC" w:rsidRPr="00DC315D" w:rsidRDefault="003E18EC" w:rsidP="00DC315D">
            <w:pPr>
              <w:jc w:val="both"/>
            </w:pPr>
            <w:r w:rsidRPr="00DC315D">
              <w:t>100</w:t>
            </w:r>
          </w:p>
        </w:tc>
        <w:tc>
          <w:tcPr>
            <w:tcW w:w="1274" w:type="dxa"/>
            <w:tcBorders>
              <w:top w:val="single" w:sz="4" w:space="0" w:color="auto"/>
              <w:left w:val="nil"/>
              <w:bottom w:val="single" w:sz="12" w:space="0" w:color="auto"/>
              <w:right w:val="single" w:sz="6" w:space="0" w:color="auto"/>
            </w:tcBorders>
          </w:tcPr>
          <w:p w:rsidR="003E18EC" w:rsidRPr="00DC315D" w:rsidRDefault="003E18EC" w:rsidP="00DC315D">
            <w:pPr>
              <w:jc w:val="both"/>
              <w:rPr>
                <w:bCs/>
              </w:rPr>
            </w:pPr>
            <w:r w:rsidRPr="00DC315D">
              <w:rPr>
                <w:bCs/>
              </w:rPr>
              <w:t>(651)</w:t>
            </w:r>
          </w:p>
        </w:tc>
        <w:tc>
          <w:tcPr>
            <w:tcW w:w="1419" w:type="dxa"/>
            <w:tcBorders>
              <w:top w:val="single" w:sz="4" w:space="0" w:color="auto"/>
              <w:left w:val="single" w:sz="6" w:space="0" w:color="auto"/>
              <w:bottom w:val="single" w:sz="12" w:space="0" w:color="auto"/>
              <w:right w:val="single" w:sz="12" w:space="0" w:color="auto"/>
            </w:tcBorders>
          </w:tcPr>
          <w:p w:rsidR="003E18EC" w:rsidRPr="00DC315D" w:rsidRDefault="003E18EC" w:rsidP="00DC315D">
            <w:pPr>
              <w:jc w:val="both"/>
              <w:rPr>
                <w:bCs/>
              </w:rPr>
            </w:pPr>
            <w:r w:rsidRPr="00DC315D">
              <w:rPr>
                <w:bCs/>
              </w:rPr>
              <w:t>(541)</w:t>
            </w:r>
          </w:p>
        </w:tc>
      </w:tr>
      <w:tr w:rsidR="003E18EC" w:rsidRPr="00DC315D" w:rsidTr="00DC315D">
        <w:trPr>
          <w:trHeight w:val="77"/>
        </w:trPr>
        <w:tc>
          <w:tcPr>
            <w:tcW w:w="5954" w:type="dxa"/>
            <w:tcBorders>
              <w:top w:val="single" w:sz="4" w:space="0" w:color="auto"/>
              <w:left w:val="single" w:sz="4" w:space="0" w:color="auto"/>
              <w:bottom w:val="single" w:sz="4" w:space="0" w:color="auto"/>
              <w:right w:val="single" w:sz="12" w:space="0" w:color="auto"/>
            </w:tcBorders>
          </w:tcPr>
          <w:p w:rsidR="003E18EC" w:rsidRPr="00DC315D" w:rsidRDefault="003E18EC" w:rsidP="00DC315D">
            <w:pPr>
              <w:jc w:val="both"/>
            </w:pPr>
            <w:r w:rsidRPr="00DC315D">
              <w:t xml:space="preserve">Прибыль (убыток) до налогообложения                                    </w:t>
            </w:r>
          </w:p>
        </w:tc>
        <w:tc>
          <w:tcPr>
            <w:tcW w:w="851" w:type="dxa"/>
            <w:tcBorders>
              <w:top w:val="single" w:sz="4" w:space="0" w:color="auto"/>
              <w:left w:val="nil"/>
              <w:bottom w:val="single" w:sz="4" w:space="0" w:color="auto"/>
              <w:right w:val="single" w:sz="12" w:space="0" w:color="auto"/>
            </w:tcBorders>
            <w:vAlign w:val="bottom"/>
          </w:tcPr>
          <w:p w:rsidR="003E18EC" w:rsidRPr="00DC315D" w:rsidRDefault="003E18EC" w:rsidP="00DC315D">
            <w:pPr>
              <w:jc w:val="both"/>
            </w:pPr>
            <w:r w:rsidRPr="00DC315D">
              <w:t>140</w:t>
            </w:r>
          </w:p>
        </w:tc>
        <w:tc>
          <w:tcPr>
            <w:tcW w:w="1274" w:type="dxa"/>
            <w:tcBorders>
              <w:top w:val="single" w:sz="4" w:space="0" w:color="auto"/>
              <w:left w:val="nil"/>
              <w:bottom w:val="single" w:sz="4" w:space="0" w:color="auto"/>
              <w:right w:val="single" w:sz="6" w:space="0" w:color="auto"/>
            </w:tcBorders>
          </w:tcPr>
          <w:p w:rsidR="003E18EC" w:rsidRPr="00DC315D" w:rsidRDefault="003E18EC" w:rsidP="00DC315D">
            <w:pPr>
              <w:jc w:val="both"/>
              <w:rPr>
                <w:bCs/>
              </w:rPr>
            </w:pPr>
            <w:r w:rsidRPr="00DC315D">
              <w:rPr>
                <w:bCs/>
              </w:rPr>
              <w:t>900</w:t>
            </w:r>
          </w:p>
        </w:tc>
        <w:tc>
          <w:tcPr>
            <w:tcW w:w="1419" w:type="dxa"/>
            <w:tcBorders>
              <w:top w:val="single" w:sz="4" w:space="0" w:color="auto"/>
              <w:left w:val="single" w:sz="6" w:space="0" w:color="auto"/>
              <w:bottom w:val="single" w:sz="4" w:space="0" w:color="auto"/>
              <w:right w:val="single" w:sz="12" w:space="0" w:color="auto"/>
            </w:tcBorders>
          </w:tcPr>
          <w:p w:rsidR="003E18EC" w:rsidRPr="00DC315D" w:rsidRDefault="003E18EC" w:rsidP="00DC315D">
            <w:pPr>
              <w:jc w:val="both"/>
              <w:rPr>
                <w:bCs/>
              </w:rPr>
            </w:pPr>
            <w:r w:rsidRPr="00DC315D">
              <w:rPr>
                <w:bCs/>
              </w:rPr>
              <w:t>751</w:t>
            </w:r>
          </w:p>
        </w:tc>
      </w:tr>
      <w:tr w:rsidR="003E18EC" w:rsidRPr="00DC315D" w:rsidTr="00DC315D">
        <w:trPr>
          <w:trHeight w:val="163"/>
        </w:trPr>
        <w:tc>
          <w:tcPr>
            <w:tcW w:w="5954" w:type="dxa"/>
            <w:tcBorders>
              <w:top w:val="single" w:sz="4" w:space="0" w:color="auto"/>
              <w:left w:val="single" w:sz="4" w:space="0" w:color="auto"/>
              <w:bottom w:val="single" w:sz="4" w:space="0" w:color="auto"/>
              <w:right w:val="single" w:sz="12" w:space="0" w:color="auto"/>
            </w:tcBorders>
          </w:tcPr>
          <w:p w:rsidR="003E18EC" w:rsidRPr="00DC315D" w:rsidRDefault="003E18EC" w:rsidP="00DC315D">
            <w:pPr>
              <w:keepNext/>
              <w:jc w:val="both"/>
              <w:outlineLvl w:val="0"/>
              <w:rPr>
                <w:bCs/>
                <w:kern w:val="32"/>
              </w:rPr>
            </w:pPr>
            <w:r w:rsidRPr="00DC315D">
              <w:rPr>
                <w:bCs/>
                <w:kern w:val="32"/>
              </w:rPr>
              <w:t>Отложенные налоговые активы</w:t>
            </w:r>
          </w:p>
        </w:tc>
        <w:tc>
          <w:tcPr>
            <w:tcW w:w="851" w:type="dxa"/>
            <w:tcBorders>
              <w:top w:val="single" w:sz="4" w:space="0" w:color="auto"/>
              <w:left w:val="nil"/>
              <w:bottom w:val="single" w:sz="4" w:space="0" w:color="auto"/>
              <w:right w:val="single" w:sz="12" w:space="0" w:color="auto"/>
            </w:tcBorders>
            <w:vAlign w:val="bottom"/>
          </w:tcPr>
          <w:p w:rsidR="003E18EC" w:rsidRPr="00DC315D" w:rsidRDefault="003E18EC" w:rsidP="00DC315D">
            <w:pPr>
              <w:jc w:val="both"/>
            </w:pPr>
            <w:r w:rsidRPr="00DC315D">
              <w:t>141</w:t>
            </w:r>
          </w:p>
        </w:tc>
        <w:tc>
          <w:tcPr>
            <w:tcW w:w="1274" w:type="dxa"/>
            <w:tcBorders>
              <w:top w:val="single" w:sz="4" w:space="0" w:color="auto"/>
              <w:left w:val="nil"/>
              <w:bottom w:val="single" w:sz="4" w:space="0" w:color="auto"/>
              <w:right w:val="single" w:sz="6" w:space="0" w:color="auto"/>
            </w:tcBorders>
          </w:tcPr>
          <w:p w:rsidR="003E18EC" w:rsidRPr="00DC315D" w:rsidRDefault="003E18EC" w:rsidP="00DC315D">
            <w:pPr>
              <w:jc w:val="both"/>
              <w:rPr>
                <w:bCs/>
              </w:rPr>
            </w:pPr>
            <w:r w:rsidRPr="00DC315D">
              <w:rPr>
                <w:bCs/>
              </w:rPr>
              <w:t>20</w:t>
            </w:r>
          </w:p>
        </w:tc>
        <w:tc>
          <w:tcPr>
            <w:tcW w:w="1419" w:type="dxa"/>
            <w:tcBorders>
              <w:top w:val="single" w:sz="4" w:space="0" w:color="auto"/>
              <w:left w:val="single" w:sz="6" w:space="0" w:color="auto"/>
              <w:bottom w:val="single" w:sz="4" w:space="0" w:color="auto"/>
              <w:right w:val="single" w:sz="12" w:space="0" w:color="auto"/>
            </w:tcBorders>
          </w:tcPr>
          <w:p w:rsidR="003E18EC" w:rsidRPr="00DC315D" w:rsidRDefault="003E18EC" w:rsidP="00DC315D">
            <w:pPr>
              <w:jc w:val="both"/>
              <w:rPr>
                <w:bCs/>
              </w:rPr>
            </w:pPr>
            <w:r w:rsidRPr="00DC315D">
              <w:rPr>
                <w:bCs/>
              </w:rPr>
              <w:t>10</w:t>
            </w:r>
          </w:p>
        </w:tc>
      </w:tr>
      <w:tr w:rsidR="003E18EC" w:rsidRPr="00DC315D" w:rsidTr="00DC315D">
        <w:trPr>
          <w:trHeight w:val="77"/>
        </w:trPr>
        <w:tc>
          <w:tcPr>
            <w:tcW w:w="5954" w:type="dxa"/>
            <w:tcBorders>
              <w:top w:val="single" w:sz="4" w:space="0" w:color="auto"/>
              <w:left w:val="single" w:sz="4" w:space="0" w:color="auto"/>
              <w:bottom w:val="single" w:sz="4" w:space="0" w:color="auto"/>
              <w:right w:val="single" w:sz="12" w:space="0" w:color="auto"/>
            </w:tcBorders>
          </w:tcPr>
          <w:p w:rsidR="003E18EC" w:rsidRPr="00DC315D" w:rsidRDefault="003E18EC" w:rsidP="00DC315D">
            <w:pPr>
              <w:jc w:val="both"/>
            </w:pPr>
            <w:r w:rsidRPr="00DC315D">
              <w:t>Отложенные налоговые обязательства</w:t>
            </w:r>
          </w:p>
        </w:tc>
        <w:tc>
          <w:tcPr>
            <w:tcW w:w="851" w:type="dxa"/>
            <w:tcBorders>
              <w:top w:val="single" w:sz="4" w:space="0" w:color="auto"/>
              <w:left w:val="nil"/>
              <w:bottom w:val="single" w:sz="4" w:space="0" w:color="auto"/>
              <w:right w:val="single" w:sz="12" w:space="0" w:color="auto"/>
            </w:tcBorders>
            <w:vAlign w:val="bottom"/>
          </w:tcPr>
          <w:p w:rsidR="003E18EC" w:rsidRPr="00DC315D" w:rsidRDefault="003E18EC" w:rsidP="00DC315D">
            <w:pPr>
              <w:jc w:val="both"/>
            </w:pPr>
            <w:r w:rsidRPr="00DC315D">
              <w:t>142</w:t>
            </w:r>
          </w:p>
        </w:tc>
        <w:tc>
          <w:tcPr>
            <w:tcW w:w="1274" w:type="dxa"/>
            <w:tcBorders>
              <w:top w:val="single" w:sz="4" w:space="0" w:color="auto"/>
              <w:left w:val="nil"/>
              <w:bottom w:val="single" w:sz="4" w:space="0" w:color="auto"/>
              <w:right w:val="single" w:sz="6" w:space="0" w:color="auto"/>
            </w:tcBorders>
          </w:tcPr>
          <w:p w:rsidR="003E18EC" w:rsidRPr="00DC315D" w:rsidRDefault="003E18EC" w:rsidP="00DC315D">
            <w:pPr>
              <w:jc w:val="both"/>
              <w:rPr>
                <w:bCs/>
              </w:rPr>
            </w:pPr>
            <w:r w:rsidRPr="00DC315D">
              <w:rPr>
                <w:bCs/>
              </w:rPr>
              <w:t>(32)</w:t>
            </w:r>
          </w:p>
        </w:tc>
        <w:tc>
          <w:tcPr>
            <w:tcW w:w="1419" w:type="dxa"/>
            <w:tcBorders>
              <w:top w:val="single" w:sz="4" w:space="0" w:color="auto"/>
              <w:left w:val="single" w:sz="6" w:space="0" w:color="auto"/>
              <w:bottom w:val="single" w:sz="4" w:space="0" w:color="auto"/>
              <w:right w:val="single" w:sz="12" w:space="0" w:color="auto"/>
            </w:tcBorders>
          </w:tcPr>
          <w:p w:rsidR="003E18EC" w:rsidRPr="00DC315D" w:rsidRDefault="003E18EC" w:rsidP="00DC315D">
            <w:pPr>
              <w:jc w:val="both"/>
              <w:rPr>
                <w:bCs/>
              </w:rPr>
            </w:pPr>
            <w:r w:rsidRPr="00DC315D">
              <w:rPr>
                <w:bCs/>
              </w:rPr>
              <w:t>(26)</w:t>
            </w:r>
          </w:p>
        </w:tc>
      </w:tr>
      <w:tr w:rsidR="003E18EC" w:rsidRPr="00DC315D" w:rsidTr="00DC315D">
        <w:trPr>
          <w:trHeight w:val="145"/>
        </w:trPr>
        <w:tc>
          <w:tcPr>
            <w:tcW w:w="5954" w:type="dxa"/>
            <w:tcBorders>
              <w:top w:val="single" w:sz="4" w:space="0" w:color="auto"/>
              <w:left w:val="single" w:sz="4" w:space="0" w:color="auto"/>
              <w:bottom w:val="single" w:sz="4" w:space="0" w:color="auto"/>
              <w:right w:val="single" w:sz="12" w:space="0" w:color="auto"/>
            </w:tcBorders>
          </w:tcPr>
          <w:p w:rsidR="003E18EC" w:rsidRPr="00DC315D" w:rsidRDefault="003E18EC" w:rsidP="00DC315D">
            <w:pPr>
              <w:jc w:val="both"/>
            </w:pPr>
            <w:r w:rsidRPr="00DC315D">
              <w:t>Текущий налог на прибыль</w:t>
            </w:r>
          </w:p>
        </w:tc>
        <w:tc>
          <w:tcPr>
            <w:tcW w:w="851" w:type="dxa"/>
            <w:tcBorders>
              <w:top w:val="single" w:sz="4" w:space="0" w:color="auto"/>
              <w:left w:val="nil"/>
              <w:bottom w:val="single" w:sz="4" w:space="0" w:color="auto"/>
              <w:right w:val="single" w:sz="12" w:space="0" w:color="auto"/>
            </w:tcBorders>
            <w:vAlign w:val="bottom"/>
          </w:tcPr>
          <w:p w:rsidR="003E18EC" w:rsidRPr="00DC315D" w:rsidRDefault="003E18EC" w:rsidP="00DC315D">
            <w:pPr>
              <w:jc w:val="both"/>
            </w:pPr>
            <w:r w:rsidRPr="00DC315D">
              <w:t>150</w:t>
            </w:r>
          </w:p>
        </w:tc>
        <w:tc>
          <w:tcPr>
            <w:tcW w:w="1274" w:type="dxa"/>
            <w:tcBorders>
              <w:top w:val="single" w:sz="4" w:space="0" w:color="auto"/>
              <w:left w:val="nil"/>
              <w:bottom w:val="single" w:sz="4" w:space="0" w:color="auto"/>
              <w:right w:val="single" w:sz="6" w:space="0" w:color="auto"/>
            </w:tcBorders>
          </w:tcPr>
          <w:p w:rsidR="003E18EC" w:rsidRPr="00DC315D" w:rsidRDefault="003E18EC" w:rsidP="00DC315D">
            <w:pPr>
              <w:jc w:val="both"/>
              <w:rPr>
                <w:bCs/>
              </w:rPr>
            </w:pPr>
            <w:r w:rsidRPr="00DC315D">
              <w:rPr>
                <w:bCs/>
              </w:rPr>
              <w:t>(214)</w:t>
            </w:r>
          </w:p>
        </w:tc>
        <w:tc>
          <w:tcPr>
            <w:tcW w:w="1419" w:type="dxa"/>
            <w:tcBorders>
              <w:top w:val="single" w:sz="4" w:space="0" w:color="auto"/>
              <w:left w:val="single" w:sz="6" w:space="0" w:color="auto"/>
              <w:bottom w:val="single" w:sz="4" w:space="0" w:color="auto"/>
              <w:right w:val="single" w:sz="12" w:space="0" w:color="auto"/>
            </w:tcBorders>
          </w:tcPr>
          <w:p w:rsidR="003E18EC" w:rsidRPr="00DC315D" w:rsidRDefault="003E18EC" w:rsidP="00DC315D">
            <w:pPr>
              <w:jc w:val="both"/>
              <w:rPr>
                <w:bCs/>
              </w:rPr>
            </w:pPr>
            <w:r w:rsidRPr="00DC315D">
              <w:rPr>
                <w:bCs/>
              </w:rPr>
              <w:t>(179)</w:t>
            </w:r>
          </w:p>
        </w:tc>
      </w:tr>
      <w:tr w:rsidR="003E18EC" w:rsidRPr="00DC315D" w:rsidTr="00DC315D">
        <w:trPr>
          <w:trHeight w:val="114"/>
        </w:trPr>
        <w:tc>
          <w:tcPr>
            <w:tcW w:w="5954" w:type="dxa"/>
            <w:tcBorders>
              <w:top w:val="single" w:sz="4" w:space="0" w:color="auto"/>
              <w:left w:val="single" w:sz="4" w:space="0" w:color="auto"/>
              <w:bottom w:val="nil"/>
              <w:right w:val="single" w:sz="12" w:space="0" w:color="auto"/>
            </w:tcBorders>
          </w:tcPr>
          <w:p w:rsidR="003E18EC" w:rsidRPr="00DC315D" w:rsidRDefault="003E18EC" w:rsidP="00DC315D">
            <w:pPr>
              <w:jc w:val="both"/>
            </w:pPr>
            <w:r w:rsidRPr="00DC315D">
              <w:t>Чистая  прибыль (убыток) отчетного периода</w:t>
            </w:r>
          </w:p>
        </w:tc>
        <w:tc>
          <w:tcPr>
            <w:tcW w:w="851" w:type="dxa"/>
            <w:tcBorders>
              <w:top w:val="single" w:sz="4" w:space="0" w:color="auto"/>
              <w:left w:val="nil"/>
              <w:bottom w:val="nil"/>
              <w:right w:val="single" w:sz="12" w:space="0" w:color="auto"/>
            </w:tcBorders>
            <w:vAlign w:val="bottom"/>
          </w:tcPr>
          <w:p w:rsidR="003E18EC" w:rsidRPr="00DC315D" w:rsidRDefault="003E18EC" w:rsidP="00DC315D">
            <w:pPr>
              <w:jc w:val="both"/>
            </w:pPr>
            <w:r w:rsidRPr="00DC315D">
              <w:t>190</w:t>
            </w:r>
          </w:p>
        </w:tc>
        <w:tc>
          <w:tcPr>
            <w:tcW w:w="1274" w:type="dxa"/>
            <w:tcBorders>
              <w:top w:val="single" w:sz="4" w:space="0" w:color="auto"/>
              <w:left w:val="nil"/>
              <w:bottom w:val="nil"/>
              <w:right w:val="single" w:sz="6" w:space="0" w:color="auto"/>
            </w:tcBorders>
          </w:tcPr>
          <w:p w:rsidR="003E18EC" w:rsidRPr="00DC315D" w:rsidRDefault="003E18EC" w:rsidP="00DC315D">
            <w:pPr>
              <w:jc w:val="both"/>
              <w:rPr>
                <w:bCs/>
              </w:rPr>
            </w:pPr>
            <w:r w:rsidRPr="00DC315D">
              <w:rPr>
                <w:bCs/>
              </w:rPr>
              <w:t>674</w:t>
            </w:r>
          </w:p>
        </w:tc>
        <w:tc>
          <w:tcPr>
            <w:tcW w:w="1419" w:type="dxa"/>
            <w:tcBorders>
              <w:top w:val="single" w:sz="4" w:space="0" w:color="auto"/>
              <w:left w:val="single" w:sz="6" w:space="0" w:color="auto"/>
              <w:bottom w:val="nil"/>
              <w:right w:val="single" w:sz="12" w:space="0" w:color="auto"/>
            </w:tcBorders>
          </w:tcPr>
          <w:p w:rsidR="003E18EC" w:rsidRPr="00DC315D" w:rsidRDefault="003E18EC" w:rsidP="00DC315D">
            <w:pPr>
              <w:jc w:val="both"/>
              <w:rPr>
                <w:bCs/>
              </w:rPr>
            </w:pPr>
            <w:r w:rsidRPr="00DC315D">
              <w:rPr>
                <w:bCs/>
              </w:rPr>
              <w:t>556</w:t>
            </w:r>
          </w:p>
        </w:tc>
      </w:tr>
      <w:tr w:rsidR="003E18EC" w:rsidRPr="00DC315D" w:rsidTr="00DC315D">
        <w:trPr>
          <w:trHeight w:val="114"/>
        </w:trPr>
        <w:tc>
          <w:tcPr>
            <w:tcW w:w="9498" w:type="dxa"/>
            <w:gridSpan w:val="4"/>
            <w:tcBorders>
              <w:top w:val="nil"/>
              <w:left w:val="single" w:sz="4" w:space="0" w:color="auto"/>
              <w:bottom w:val="single" w:sz="4" w:space="0" w:color="auto"/>
              <w:right w:val="nil"/>
            </w:tcBorders>
          </w:tcPr>
          <w:p w:rsidR="003E18EC" w:rsidRPr="00DC315D" w:rsidRDefault="003E18EC" w:rsidP="00DC315D">
            <w:pPr>
              <w:jc w:val="both"/>
              <w:rPr>
                <w:bCs/>
              </w:rPr>
            </w:pPr>
          </w:p>
          <w:p w:rsidR="003E18EC" w:rsidRPr="00DC315D" w:rsidRDefault="00DC315D" w:rsidP="00DC315D">
            <w:pPr>
              <w:jc w:val="both"/>
              <w:rPr>
                <w:bCs/>
              </w:rPr>
            </w:pPr>
            <w:r>
              <w:rPr>
                <w:bCs/>
              </w:rPr>
              <w:t>Продолжение таблицы 1</w:t>
            </w:r>
          </w:p>
        </w:tc>
      </w:tr>
      <w:tr w:rsidR="003E18EC" w:rsidRPr="00DC315D" w:rsidTr="00DC315D">
        <w:trPr>
          <w:trHeight w:val="114"/>
        </w:trPr>
        <w:tc>
          <w:tcPr>
            <w:tcW w:w="5954" w:type="dxa"/>
            <w:tcBorders>
              <w:top w:val="single" w:sz="4" w:space="0" w:color="auto"/>
              <w:left w:val="single" w:sz="4" w:space="0" w:color="auto"/>
              <w:bottom w:val="single" w:sz="4" w:space="0" w:color="auto"/>
              <w:right w:val="single" w:sz="12" w:space="0" w:color="auto"/>
            </w:tcBorders>
          </w:tcPr>
          <w:p w:rsidR="003E18EC" w:rsidRPr="00DC315D" w:rsidRDefault="003E18EC" w:rsidP="00DC315D">
            <w:pPr>
              <w:jc w:val="both"/>
            </w:pPr>
            <w:r w:rsidRPr="00DC315D">
              <w:t>1</w:t>
            </w:r>
          </w:p>
        </w:tc>
        <w:tc>
          <w:tcPr>
            <w:tcW w:w="851" w:type="dxa"/>
            <w:tcBorders>
              <w:top w:val="single" w:sz="4" w:space="0" w:color="auto"/>
              <w:left w:val="nil"/>
              <w:bottom w:val="single" w:sz="4" w:space="0" w:color="auto"/>
              <w:right w:val="single" w:sz="12" w:space="0" w:color="auto"/>
            </w:tcBorders>
            <w:vAlign w:val="bottom"/>
          </w:tcPr>
          <w:p w:rsidR="003E18EC" w:rsidRPr="00DC315D" w:rsidRDefault="003E18EC" w:rsidP="00DC315D">
            <w:pPr>
              <w:jc w:val="both"/>
            </w:pPr>
            <w:r w:rsidRPr="00DC315D">
              <w:t>2</w:t>
            </w:r>
          </w:p>
        </w:tc>
        <w:tc>
          <w:tcPr>
            <w:tcW w:w="1274" w:type="dxa"/>
            <w:tcBorders>
              <w:top w:val="single" w:sz="4" w:space="0" w:color="auto"/>
              <w:left w:val="nil"/>
              <w:bottom w:val="single" w:sz="4" w:space="0" w:color="auto"/>
              <w:right w:val="single" w:sz="6" w:space="0" w:color="auto"/>
            </w:tcBorders>
          </w:tcPr>
          <w:p w:rsidR="003E18EC" w:rsidRPr="00DC315D" w:rsidRDefault="003E18EC" w:rsidP="00DC315D">
            <w:pPr>
              <w:jc w:val="both"/>
              <w:rPr>
                <w:bCs/>
              </w:rPr>
            </w:pPr>
            <w:r w:rsidRPr="00DC315D">
              <w:rPr>
                <w:bCs/>
              </w:rPr>
              <w:t>3</w:t>
            </w:r>
          </w:p>
        </w:tc>
        <w:tc>
          <w:tcPr>
            <w:tcW w:w="1419" w:type="dxa"/>
            <w:tcBorders>
              <w:top w:val="single" w:sz="4" w:space="0" w:color="auto"/>
              <w:left w:val="single" w:sz="6" w:space="0" w:color="auto"/>
              <w:bottom w:val="single" w:sz="4" w:space="0" w:color="auto"/>
              <w:right w:val="single" w:sz="12" w:space="0" w:color="auto"/>
            </w:tcBorders>
          </w:tcPr>
          <w:p w:rsidR="003E18EC" w:rsidRPr="00DC315D" w:rsidRDefault="003E18EC" w:rsidP="00DC315D">
            <w:pPr>
              <w:jc w:val="both"/>
              <w:rPr>
                <w:bCs/>
              </w:rPr>
            </w:pPr>
            <w:r w:rsidRPr="00DC315D">
              <w:rPr>
                <w:bCs/>
              </w:rPr>
              <w:t>4</w:t>
            </w:r>
          </w:p>
        </w:tc>
      </w:tr>
      <w:tr w:rsidR="003E18EC" w:rsidRPr="00DC315D" w:rsidTr="00DC315D">
        <w:trPr>
          <w:trHeight w:val="92"/>
        </w:trPr>
        <w:tc>
          <w:tcPr>
            <w:tcW w:w="5954" w:type="dxa"/>
            <w:tcBorders>
              <w:top w:val="single" w:sz="12" w:space="0" w:color="auto"/>
              <w:left w:val="single" w:sz="4" w:space="0" w:color="auto"/>
              <w:bottom w:val="nil"/>
              <w:right w:val="single" w:sz="12" w:space="0" w:color="auto"/>
            </w:tcBorders>
          </w:tcPr>
          <w:p w:rsidR="003E18EC" w:rsidRPr="00DC315D" w:rsidRDefault="003E18EC" w:rsidP="00DC315D">
            <w:pPr>
              <w:keepNext/>
              <w:jc w:val="both"/>
              <w:outlineLvl w:val="1"/>
              <w:rPr>
                <w:bCs/>
                <w:iCs/>
              </w:rPr>
            </w:pPr>
            <w:r w:rsidRPr="00DC315D">
              <w:rPr>
                <w:bCs/>
                <w:iCs/>
              </w:rPr>
              <w:t>СПРАВОЧНО</w:t>
            </w:r>
          </w:p>
          <w:p w:rsidR="003E18EC" w:rsidRPr="00DC315D" w:rsidRDefault="003E18EC" w:rsidP="00DC315D">
            <w:pPr>
              <w:jc w:val="both"/>
            </w:pPr>
            <w:r w:rsidRPr="00DC315D">
              <w:t>Постоянные налоговые обязательства (активы)</w:t>
            </w:r>
          </w:p>
        </w:tc>
        <w:tc>
          <w:tcPr>
            <w:tcW w:w="851" w:type="dxa"/>
            <w:tcBorders>
              <w:top w:val="single" w:sz="12" w:space="0" w:color="auto"/>
              <w:left w:val="nil"/>
              <w:bottom w:val="nil"/>
              <w:right w:val="single" w:sz="12" w:space="0" w:color="auto"/>
            </w:tcBorders>
            <w:vAlign w:val="bottom"/>
          </w:tcPr>
          <w:p w:rsidR="003E18EC" w:rsidRPr="00DC315D" w:rsidRDefault="003E18EC" w:rsidP="00DC315D">
            <w:pPr>
              <w:jc w:val="both"/>
            </w:pPr>
            <w:r w:rsidRPr="00DC315D">
              <w:t>200</w:t>
            </w:r>
          </w:p>
        </w:tc>
        <w:tc>
          <w:tcPr>
            <w:tcW w:w="1274" w:type="dxa"/>
            <w:tcBorders>
              <w:top w:val="single" w:sz="12" w:space="0" w:color="auto"/>
              <w:left w:val="nil"/>
              <w:bottom w:val="nil"/>
              <w:right w:val="single" w:sz="6" w:space="0" w:color="auto"/>
            </w:tcBorders>
          </w:tcPr>
          <w:p w:rsidR="003E18EC" w:rsidRPr="00DC315D" w:rsidRDefault="003E18EC" w:rsidP="00DC315D">
            <w:pPr>
              <w:jc w:val="both"/>
              <w:rPr>
                <w:bCs/>
              </w:rPr>
            </w:pPr>
          </w:p>
          <w:p w:rsidR="003E18EC" w:rsidRPr="00DC315D" w:rsidRDefault="003E18EC" w:rsidP="00DC315D">
            <w:pPr>
              <w:jc w:val="both"/>
              <w:rPr>
                <w:bCs/>
              </w:rPr>
            </w:pPr>
            <w:r w:rsidRPr="00DC315D">
              <w:rPr>
                <w:bCs/>
              </w:rPr>
              <w:t>10</w:t>
            </w:r>
          </w:p>
        </w:tc>
        <w:tc>
          <w:tcPr>
            <w:tcW w:w="1419" w:type="dxa"/>
            <w:tcBorders>
              <w:top w:val="single" w:sz="12" w:space="0" w:color="auto"/>
              <w:left w:val="single" w:sz="6" w:space="0" w:color="auto"/>
              <w:bottom w:val="nil"/>
              <w:right w:val="single" w:sz="12" w:space="0" w:color="auto"/>
            </w:tcBorders>
          </w:tcPr>
          <w:p w:rsidR="003E18EC" w:rsidRPr="00DC315D" w:rsidRDefault="003E18EC" w:rsidP="00DC315D">
            <w:pPr>
              <w:jc w:val="both"/>
              <w:rPr>
                <w:bCs/>
              </w:rPr>
            </w:pPr>
          </w:p>
          <w:p w:rsidR="003E18EC" w:rsidRPr="00DC315D" w:rsidRDefault="003E18EC" w:rsidP="00DC315D">
            <w:pPr>
              <w:jc w:val="both"/>
              <w:rPr>
                <w:bCs/>
              </w:rPr>
            </w:pPr>
            <w:r w:rsidRPr="00DC315D">
              <w:rPr>
                <w:bCs/>
              </w:rPr>
              <w:t>15</w:t>
            </w:r>
          </w:p>
        </w:tc>
      </w:tr>
      <w:tr w:rsidR="003E18EC" w:rsidRPr="00DC315D" w:rsidTr="00DC315D">
        <w:trPr>
          <w:trHeight w:val="80"/>
        </w:trPr>
        <w:tc>
          <w:tcPr>
            <w:tcW w:w="5954" w:type="dxa"/>
            <w:tcBorders>
              <w:top w:val="single" w:sz="4" w:space="0" w:color="auto"/>
              <w:left w:val="single" w:sz="4" w:space="0" w:color="auto"/>
              <w:bottom w:val="single" w:sz="4" w:space="0" w:color="auto"/>
              <w:right w:val="single" w:sz="12" w:space="0" w:color="auto"/>
            </w:tcBorders>
          </w:tcPr>
          <w:p w:rsidR="003E18EC" w:rsidRPr="00DC315D" w:rsidRDefault="003E18EC" w:rsidP="00DC315D">
            <w:pPr>
              <w:keepNext/>
              <w:jc w:val="both"/>
              <w:outlineLvl w:val="1"/>
              <w:rPr>
                <w:bCs/>
                <w:iCs/>
              </w:rPr>
            </w:pPr>
            <w:r w:rsidRPr="00DC315D">
              <w:rPr>
                <w:bCs/>
                <w:iCs/>
              </w:rPr>
              <w:t>Базовая прибыль (убыток)  на акцию</w:t>
            </w:r>
          </w:p>
        </w:tc>
        <w:tc>
          <w:tcPr>
            <w:tcW w:w="851" w:type="dxa"/>
            <w:tcBorders>
              <w:top w:val="single" w:sz="4" w:space="0" w:color="auto"/>
              <w:left w:val="nil"/>
              <w:bottom w:val="single" w:sz="4" w:space="0" w:color="auto"/>
              <w:right w:val="single" w:sz="12" w:space="0" w:color="auto"/>
            </w:tcBorders>
            <w:vAlign w:val="bottom"/>
          </w:tcPr>
          <w:p w:rsidR="003E18EC" w:rsidRPr="00DC315D" w:rsidRDefault="003E18EC" w:rsidP="00DC315D">
            <w:pPr>
              <w:jc w:val="both"/>
            </w:pPr>
            <w:r w:rsidRPr="00DC315D">
              <w:t>201</w:t>
            </w:r>
          </w:p>
        </w:tc>
        <w:tc>
          <w:tcPr>
            <w:tcW w:w="1274" w:type="dxa"/>
            <w:tcBorders>
              <w:top w:val="single" w:sz="4" w:space="0" w:color="auto"/>
              <w:left w:val="nil"/>
              <w:bottom w:val="single" w:sz="4" w:space="0" w:color="auto"/>
              <w:right w:val="single" w:sz="6" w:space="0" w:color="auto"/>
            </w:tcBorders>
          </w:tcPr>
          <w:p w:rsidR="003E18EC" w:rsidRPr="00DC315D" w:rsidRDefault="003E18EC" w:rsidP="00DC315D">
            <w:pPr>
              <w:jc w:val="both"/>
              <w:rPr>
                <w:bCs/>
              </w:rPr>
            </w:pPr>
            <w:r w:rsidRPr="00DC315D">
              <w:rPr>
                <w:bCs/>
              </w:rPr>
              <w:t>-</w:t>
            </w:r>
          </w:p>
        </w:tc>
        <w:tc>
          <w:tcPr>
            <w:tcW w:w="1419" w:type="dxa"/>
            <w:tcBorders>
              <w:top w:val="single" w:sz="4" w:space="0" w:color="auto"/>
              <w:left w:val="single" w:sz="6" w:space="0" w:color="auto"/>
              <w:bottom w:val="single" w:sz="4" w:space="0" w:color="auto"/>
              <w:right w:val="single" w:sz="12" w:space="0" w:color="auto"/>
            </w:tcBorders>
          </w:tcPr>
          <w:p w:rsidR="003E18EC" w:rsidRPr="00DC315D" w:rsidRDefault="003E18EC" w:rsidP="00DC315D">
            <w:pPr>
              <w:jc w:val="both"/>
              <w:rPr>
                <w:bCs/>
              </w:rPr>
            </w:pPr>
            <w:r w:rsidRPr="00DC315D">
              <w:rPr>
                <w:bCs/>
              </w:rPr>
              <w:t>-</w:t>
            </w:r>
          </w:p>
        </w:tc>
      </w:tr>
      <w:tr w:rsidR="003E18EC" w:rsidRPr="00DC315D" w:rsidTr="00DC315D">
        <w:trPr>
          <w:trHeight w:val="77"/>
        </w:trPr>
        <w:tc>
          <w:tcPr>
            <w:tcW w:w="5954" w:type="dxa"/>
            <w:tcBorders>
              <w:top w:val="nil"/>
              <w:left w:val="single" w:sz="4" w:space="0" w:color="auto"/>
              <w:bottom w:val="single" w:sz="4" w:space="0" w:color="auto"/>
              <w:right w:val="single" w:sz="12" w:space="0" w:color="auto"/>
            </w:tcBorders>
          </w:tcPr>
          <w:p w:rsidR="003E18EC" w:rsidRPr="00DC315D" w:rsidRDefault="003E18EC" w:rsidP="00DC315D">
            <w:pPr>
              <w:keepNext/>
              <w:jc w:val="both"/>
              <w:outlineLvl w:val="0"/>
              <w:rPr>
                <w:kern w:val="32"/>
              </w:rPr>
            </w:pPr>
            <w:r w:rsidRPr="00DC315D">
              <w:rPr>
                <w:kern w:val="32"/>
              </w:rPr>
              <w:t>Разводненная прибыль (убыток)  на акцию</w:t>
            </w:r>
          </w:p>
        </w:tc>
        <w:tc>
          <w:tcPr>
            <w:tcW w:w="851" w:type="dxa"/>
            <w:tcBorders>
              <w:top w:val="nil"/>
              <w:left w:val="nil"/>
              <w:bottom w:val="single" w:sz="4" w:space="0" w:color="auto"/>
              <w:right w:val="single" w:sz="12" w:space="0" w:color="auto"/>
            </w:tcBorders>
            <w:vAlign w:val="bottom"/>
          </w:tcPr>
          <w:p w:rsidR="003E18EC" w:rsidRPr="00DC315D" w:rsidRDefault="003E18EC" w:rsidP="00DC315D">
            <w:pPr>
              <w:jc w:val="both"/>
            </w:pPr>
            <w:r w:rsidRPr="00DC315D">
              <w:t>202</w:t>
            </w:r>
          </w:p>
        </w:tc>
        <w:tc>
          <w:tcPr>
            <w:tcW w:w="1274" w:type="dxa"/>
            <w:tcBorders>
              <w:top w:val="nil"/>
              <w:left w:val="nil"/>
              <w:bottom w:val="single" w:sz="4" w:space="0" w:color="auto"/>
              <w:right w:val="single" w:sz="6" w:space="0" w:color="auto"/>
            </w:tcBorders>
          </w:tcPr>
          <w:p w:rsidR="003E18EC" w:rsidRPr="00DC315D" w:rsidRDefault="003E18EC" w:rsidP="00DC315D">
            <w:pPr>
              <w:jc w:val="both"/>
              <w:rPr>
                <w:bCs/>
              </w:rPr>
            </w:pPr>
            <w:r w:rsidRPr="00DC315D">
              <w:rPr>
                <w:bCs/>
              </w:rPr>
              <w:t>-</w:t>
            </w:r>
          </w:p>
        </w:tc>
        <w:tc>
          <w:tcPr>
            <w:tcW w:w="1419" w:type="dxa"/>
            <w:tcBorders>
              <w:top w:val="nil"/>
              <w:left w:val="single" w:sz="6" w:space="0" w:color="auto"/>
              <w:bottom w:val="single" w:sz="4" w:space="0" w:color="auto"/>
              <w:right w:val="single" w:sz="12" w:space="0" w:color="auto"/>
            </w:tcBorders>
          </w:tcPr>
          <w:p w:rsidR="003E18EC" w:rsidRPr="00DC315D" w:rsidRDefault="003E18EC" w:rsidP="00DC315D">
            <w:pPr>
              <w:jc w:val="both"/>
              <w:rPr>
                <w:bCs/>
              </w:rPr>
            </w:pPr>
            <w:r w:rsidRPr="00DC315D">
              <w:rPr>
                <w:bCs/>
              </w:rPr>
              <w:t>-</w:t>
            </w:r>
          </w:p>
        </w:tc>
      </w:tr>
    </w:tbl>
    <w:p w:rsidR="003E18EC" w:rsidRPr="00DC315D" w:rsidRDefault="003E18EC" w:rsidP="00DC315D">
      <w:pPr>
        <w:jc w:val="both"/>
      </w:pPr>
    </w:p>
    <w:p w:rsidR="00D04F1F" w:rsidRDefault="00D04F1F" w:rsidP="00DC315D">
      <w:pPr>
        <w:jc w:val="both"/>
      </w:pPr>
    </w:p>
    <w:p w:rsidR="00D04F1F" w:rsidRDefault="00D04F1F" w:rsidP="00DC315D">
      <w:pPr>
        <w:jc w:val="both"/>
      </w:pPr>
    </w:p>
    <w:p w:rsidR="00D04F1F" w:rsidRDefault="00D04F1F" w:rsidP="00DC315D">
      <w:pPr>
        <w:jc w:val="both"/>
      </w:pPr>
    </w:p>
    <w:p w:rsidR="00D04F1F" w:rsidRDefault="00D04F1F" w:rsidP="00DC315D">
      <w:pPr>
        <w:jc w:val="both"/>
      </w:pPr>
    </w:p>
    <w:p w:rsidR="00D04F1F" w:rsidRDefault="00D04F1F" w:rsidP="00DC315D">
      <w:pPr>
        <w:jc w:val="both"/>
      </w:pPr>
    </w:p>
    <w:p w:rsidR="00D04F1F" w:rsidRDefault="00D04F1F" w:rsidP="00DC315D">
      <w:pPr>
        <w:jc w:val="both"/>
      </w:pPr>
    </w:p>
    <w:p w:rsidR="00D04F1F" w:rsidRDefault="00D04F1F" w:rsidP="00DC315D">
      <w:pPr>
        <w:jc w:val="both"/>
      </w:pPr>
    </w:p>
    <w:p w:rsidR="00D04F1F" w:rsidRDefault="00D04F1F" w:rsidP="00DC315D">
      <w:pPr>
        <w:jc w:val="both"/>
      </w:pPr>
    </w:p>
    <w:p w:rsidR="00D04F1F" w:rsidRDefault="00D04F1F" w:rsidP="00DC315D">
      <w:pPr>
        <w:jc w:val="both"/>
      </w:pPr>
    </w:p>
    <w:p w:rsidR="00D04F1F" w:rsidRDefault="00D04F1F" w:rsidP="00DC315D">
      <w:pPr>
        <w:jc w:val="both"/>
      </w:pPr>
    </w:p>
    <w:p w:rsidR="00D04F1F" w:rsidRDefault="00D04F1F" w:rsidP="00DC315D">
      <w:pPr>
        <w:jc w:val="both"/>
      </w:pPr>
    </w:p>
    <w:p w:rsidR="00D04F1F" w:rsidRDefault="00D04F1F" w:rsidP="00DC315D">
      <w:pPr>
        <w:jc w:val="both"/>
      </w:pPr>
    </w:p>
    <w:p w:rsidR="00D04F1F" w:rsidRDefault="00D04F1F" w:rsidP="00DC315D">
      <w:pPr>
        <w:jc w:val="both"/>
      </w:pPr>
    </w:p>
    <w:p w:rsidR="00D04F1F" w:rsidRDefault="00D04F1F" w:rsidP="00DC315D">
      <w:pPr>
        <w:jc w:val="both"/>
      </w:pPr>
    </w:p>
    <w:p w:rsidR="003E18EC" w:rsidRPr="00DC315D" w:rsidRDefault="00DC315D" w:rsidP="00DC315D">
      <w:pPr>
        <w:jc w:val="both"/>
      </w:pPr>
      <w:r>
        <w:lastRenderedPageBreak/>
        <w:t>Таблица 2</w:t>
      </w:r>
      <w:r w:rsidR="003E18EC" w:rsidRPr="00DC315D">
        <w:t>. Расшифровка отдельных прибылей и убытков за 9 месяцев отчетного   года и 12 месяцев предыдущего года</w:t>
      </w:r>
      <w: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822"/>
        <w:gridCol w:w="1275"/>
        <w:gridCol w:w="1134"/>
        <w:gridCol w:w="1305"/>
        <w:gridCol w:w="1134"/>
      </w:tblGrid>
      <w:tr w:rsidR="003E18EC" w:rsidRPr="00DC315D" w:rsidTr="003E18EC">
        <w:trPr>
          <w:cantSplit/>
        </w:trPr>
        <w:tc>
          <w:tcPr>
            <w:tcW w:w="3936" w:type="dxa"/>
            <w:vMerge w:val="restart"/>
          </w:tcPr>
          <w:p w:rsidR="003E18EC" w:rsidRPr="00DC315D" w:rsidRDefault="003E18EC" w:rsidP="00DC315D">
            <w:pPr>
              <w:jc w:val="both"/>
              <w:rPr>
                <w:b/>
                <w:bCs/>
              </w:rPr>
            </w:pPr>
            <w:r w:rsidRPr="00DC315D">
              <w:rPr>
                <w:b/>
                <w:bCs/>
              </w:rPr>
              <w:t>Наименование показателя</w:t>
            </w:r>
          </w:p>
        </w:tc>
        <w:tc>
          <w:tcPr>
            <w:tcW w:w="822" w:type="dxa"/>
            <w:vMerge w:val="restart"/>
          </w:tcPr>
          <w:p w:rsidR="003E18EC" w:rsidRPr="00DC315D" w:rsidRDefault="003E18EC" w:rsidP="00DC315D">
            <w:pPr>
              <w:jc w:val="both"/>
              <w:rPr>
                <w:b/>
                <w:bCs/>
              </w:rPr>
            </w:pPr>
            <w:r w:rsidRPr="00DC315D">
              <w:rPr>
                <w:b/>
                <w:bCs/>
              </w:rPr>
              <w:t>Код строки</w:t>
            </w:r>
          </w:p>
        </w:tc>
        <w:tc>
          <w:tcPr>
            <w:tcW w:w="2409" w:type="dxa"/>
            <w:gridSpan w:val="2"/>
          </w:tcPr>
          <w:p w:rsidR="003E18EC" w:rsidRPr="00DC315D" w:rsidRDefault="003E18EC" w:rsidP="00DC315D">
            <w:pPr>
              <w:jc w:val="both"/>
              <w:rPr>
                <w:b/>
                <w:bCs/>
              </w:rPr>
            </w:pPr>
            <w:r w:rsidRPr="00DC315D">
              <w:rPr>
                <w:b/>
                <w:bCs/>
              </w:rPr>
              <w:t>За 9 месяцев отчетного года</w:t>
            </w:r>
          </w:p>
        </w:tc>
        <w:tc>
          <w:tcPr>
            <w:tcW w:w="2439" w:type="dxa"/>
            <w:gridSpan w:val="2"/>
          </w:tcPr>
          <w:p w:rsidR="003E18EC" w:rsidRPr="00DC315D" w:rsidRDefault="003E18EC" w:rsidP="00DC315D">
            <w:pPr>
              <w:jc w:val="both"/>
              <w:rPr>
                <w:b/>
                <w:bCs/>
              </w:rPr>
            </w:pPr>
            <w:r w:rsidRPr="00DC315D">
              <w:rPr>
                <w:b/>
                <w:bCs/>
              </w:rPr>
              <w:t>За 12 месяцев предыдущего года</w:t>
            </w:r>
          </w:p>
        </w:tc>
      </w:tr>
      <w:tr w:rsidR="003E18EC" w:rsidRPr="00DC315D" w:rsidTr="003E18EC">
        <w:trPr>
          <w:cantSplit/>
        </w:trPr>
        <w:tc>
          <w:tcPr>
            <w:tcW w:w="3936" w:type="dxa"/>
            <w:vMerge/>
          </w:tcPr>
          <w:p w:rsidR="003E18EC" w:rsidRPr="00DC315D" w:rsidRDefault="003E18EC" w:rsidP="00DC315D">
            <w:pPr>
              <w:jc w:val="both"/>
            </w:pPr>
          </w:p>
        </w:tc>
        <w:tc>
          <w:tcPr>
            <w:tcW w:w="822" w:type="dxa"/>
            <w:vMerge/>
          </w:tcPr>
          <w:p w:rsidR="003E18EC" w:rsidRPr="00DC315D" w:rsidRDefault="003E18EC" w:rsidP="00DC315D">
            <w:pPr>
              <w:jc w:val="both"/>
            </w:pPr>
          </w:p>
        </w:tc>
        <w:tc>
          <w:tcPr>
            <w:tcW w:w="1275" w:type="dxa"/>
          </w:tcPr>
          <w:p w:rsidR="003E18EC" w:rsidRPr="00DC315D" w:rsidRDefault="003E18EC" w:rsidP="00DC315D">
            <w:pPr>
              <w:jc w:val="both"/>
              <w:rPr>
                <w:b/>
                <w:bCs/>
              </w:rPr>
            </w:pPr>
            <w:r w:rsidRPr="00DC315D">
              <w:rPr>
                <w:b/>
                <w:bCs/>
              </w:rPr>
              <w:t xml:space="preserve">Прибыль </w:t>
            </w:r>
          </w:p>
        </w:tc>
        <w:tc>
          <w:tcPr>
            <w:tcW w:w="1134" w:type="dxa"/>
          </w:tcPr>
          <w:p w:rsidR="003E18EC" w:rsidRPr="00DC315D" w:rsidRDefault="003E18EC" w:rsidP="00DC315D">
            <w:pPr>
              <w:jc w:val="both"/>
              <w:rPr>
                <w:b/>
                <w:bCs/>
              </w:rPr>
            </w:pPr>
            <w:r w:rsidRPr="00DC315D">
              <w:rPr>
                <w:b/>
                <w:bCs/>
              </w:rPr>
              <w:t xml:space="preserve">Убыток </w:t>
            </w:r>
          </w:p>
        </w:tc>
        <w:tc>
          <w:tcPr>
            <w:tcW w:w="1305" w:type="dxa"/>
          </w:tcPr>
          <w:p w:rsidR="003E18EC" w:rsidRPr="00DC315D" w:rsidRDefault="003E18EC" w:rsidP="00DC315D">
            <w:pPr>
              <w:jc w:val="both"/>
              <w:rPr>
                <w:b/>
                <w:bCs/>
              </w:rPr>
            </w:pPr>
            <w:r w:rsidRPr="00DC315D">
              <w:rPr>
                <w:b/>
                <w:bCs/>
              </w:rPr>
              <w:t xml:space="preserve">Прибыль </w:t>
            </w:r>
          </w:p>
        </w:tc>
        <w:tc>
          <w:tcPr>
            <w:tcW w:w="1134" w:type="dxa"/>
          </w:tcPr>
          <w:p w:rsidR="003E18EC" w:rsidRPr="00DC315D" w:rsidRDefault="003E18EC" w:rsidP="00DC315D">
            <w:pPr>
              <w:jc w:val="both"/>
              <w:rPr>
                <w:b/>
                <w:bCs/>
              </w:rPr>
            </w:pPr>
            <w:r w:rsidRPr="00DC315D">
              <w:rPr>
                <w:b/>
                <w:bCs/>
              </w:rPr>
              <w:t xml:space="preserve">Убыток </w:t>
            </w:r>
          </w:p>
        </w:tc>
      </w:tr>
      <w:tr w:rsidR="003E18EC" w:rsidRPr="00DC315D" w:rsidTr="003E18EC">
        <w:trPr>
          <w:cantSplit/>
        </w:trPr>
        <w:tc>
          <w:tcPr>
            <w:tcW w:w="3936" w:type="dxa"/>
          </w:tcPr>
          <w:p w:rsidR="003E18EC" w:rsidRPr="00DC315D" w:rsidRDefault="003E18EC" w:rsidP="00DC315D">
            <w:pPr>
              <w:jc w:val="both"/>
            </w:pPr>
            <w:r w:rsidRPr="00DC315D">
              <w:t>1</w:t>
            </w:r>
          </w:p>
        </w:tc>
        <w:tc>
          <w:tcPr>
            <w:tcW w:w="822" w:type="dxa"/>
          </w:tcPr>
          <w:p w:rsidR="003E18EC" w:rsidRPr="00DC315D" w:rsidRDefault="003E18EC" w:rsidP="00DC315D">
            <w:pPr>
              <w:jc w:val="both"/>
            </w:pPr>
            <w:r w:rsidRPr="00DC315D">
              <w:t>2</w:t>
            </w:r>
          </w:p>
        </w:tc>
        <w:tc>
          <w:tcPr>
            <w:tcW w:w="1275" w:type="dxa"/>
          </w:tcPr>
          <w:p w:rsidR="003E18EC" w:rsidRPr="00DC315D" w:rsidRDefault="003E18EC" w:rsidP="00DC315D">
            <w:pPr>
              <w:jc w:val="both"/>
              <w:rPr>
                <w:bCs/>
              </w:rPr>
            </w:pPr>
            <w:r w:rsidRPr="00DC315D">
              <w:rPr>
                <w:bCs/>
              </w:rPr>
              <w:t>3</w:t>
            </w:r>
          </w:p>
        </w:tc>
        <w:tc>
          <w:tcPr>
            <w:tcW w:w="1134" w:type="dxa"/>
          </w:tcPr>
          <w:p w:rsidR="003E18EC" w:rsidRPr="00DC315D" w:rsidRDefault="003E18EC" w:rsidP="00DC315D">
            <w:pPr>
              <w:jc w:val="both"/>
              <w:rPr>
                <w:bCs/>
              </w:rPr>
            </w:pPr>
            <w:r w:rsidRPr="00DC315D">
              <w:rPr>
                <w:bCs/>
              </w:rPr>
              <w:t>4</w:t>
            </w:r>
          </w:p>
        </w:tc>
        <w:tc>
          <w:tcPr>
            <w:tcW w:w="1305" w:type="dxa"/>
          </w:tcPr>
          <w:p w:rsidR="003E18EC" w:rsidRPr="00DC315D" w:rsidRDefault="003E18EC" w:rsidP="00DC315D">
            <w:pPr>
              <w:jc w:val="both"/>
              <w:rPr>
                <w:bCs/>
              </w:rPr>
            </w:pPr>
            <w:r w:rsidRPr="00DC315D">
              <w:rPr>
                <w:bCs/>
              </w:rPr>
              <w:t>5</w:t>
            </w:r>
          </w:p>
        </w:tc>
        <w:tc>
          <w:tcPr>
            <w:tcW w:w="1134" w:type="dxa"/>
          </w:tcPr>
          <w:p w:rsidR="003E18EC" w:rsidRPr="00DC315D" w:rsidRDefault="003E18EC" w:rsidP="00DC315D">
            <w:pPr>
              <w:jc w:val="both"/>
              <w:rPr>
                <w:bCs/>
              </w:rPr>
            </w:pPr>
            <w:r w:rsidRPr="00DC315D">
              <w:rPr>
                <w:bCs/>
              </w:rPr>
              <w:t>6</w:t>
            </w:r>
          </w:p>
        </w:tc>
      </w:tr>
      <w:tr w:rsidR="003E18EC" w:rsidRPr="00DC315D" w:rsidTr="003E18EC">
        <w:tc>
          <w:tcPr>
            <w:tcW w:w="3936" w:type="dxa"/>
          </w:tcPr>
          <w:p w:rsidR="003E18EC" w:rsidRPr="00DC315D" w:rsidRDefault="003E18EC" w:rsidP="00DC315D">
            <w:pPr>
              <w:jc w:val="both"/>
            </w:pPr>
            <w:r w:rsidRPr="00DC315D">
              <w:t>Штрафы, пени и неустойки, признанные или по которым получены решения суда (арбитражного суда) об их взыскании</w:t>
            </w:r>
          </w:p>
        </w:tc>
        <w:tc>
          <w:tcPr>
            <w:tcW w:w="822" w:type="dxa"/>
            <w:vAlign w:val="bottom"/>
          </w:tcPr>
          <w:p w:rsidR="003E18EC" w:rsidRPr="00DC315D" w:rsidRDefault="003E18EC" w:rsidP="00DC315D">
            <w:pPr>
              <w:jc w:val="both"/>
            </w:pPr>
            <w:r w:rsidRPr="00DC315D">
              <w:t>210</w:t>
            </w:r>
          </w:p>
        </w:tc>
        <w:tc>
          <w:tcPr>
            <w:tcW w:w="1275" w:type="dxa"/>
          </w:tcPr>
          <w:p w:rsidR="003E18EC" w:rsidRPr="00DC315D" w:rsidRDefault="003E18EC" w:rsidP="00DC315D">
            <w:pPr>
              <w:jc w:val="both"/>
              <w:rPr>
                <w:bCs/>
              </w:rPr>
            </w:pPr>
          </w:p>
          <w:p w:rsidR="003E18EC" w:rsidRPr="00DC315D" w:rsidRDefault="003E18EC" w:rsidP="00DC315D">
            <w:pPr>
              <w:jc w:val="both"/>
              <w:rPr>
                <w:bCs/>
              </w:rPr>
            </w:pPr>
          </w:p>
          <w:p w:rsidR="003E18EC" w:rsidRPr="00DC315D" w:rsidRDefault="003E18EC" w:rsidP="00DC315D">
            <w:pPr>
              <w:jc w:val="both"/>
              <w:rPr>
                <w:bCs/>
              </w:rPr>
            </w:pPr>
            <w:r w:rsidRPr="00DC315D">
              <w:rPr>
                <w:bCs/>
              </w:rPr>
              <w:t>7</w:t>
            </w:r>
          </w:p>
        </w:tc>
        <w:tc>
          <w:tcPr>
            <w:tcW w:w="1134" w:type="dxa"/>
          </w:tcPr>
          <w:p w:rsidR="003E18EC" w:rsidRPr="00DC315D" w:rsidRDefault="003E18EC" w:rsidP="00DC315D">
            <w:pPr>
              <w:jc w:val="both"/>
              <w:rPr>
                <w:bCs/>
              </w:rPr>
            </w:pPr>
          </w:p>
          <w:p w:rsidR="003E18EC" w:rsidRPr="00DC315D" w:rsidRDefault="003E18EC" w:rsidP="00DC315D">
            <w:pPr>
              <w:jc w:val="both"/>
              <w:rPr>
                <w:bCs/>
              </w:rPr>
            </w:pPr>
          </w:p>
          <w:p w:rsidR="003E18EC" w:rsidRPr="00DC315D" w:rsidRDefault="003E18EC" w:rsidP="00DC315D">
            <w:pPr>
              <w:jc w:val="both"/>
              <w:rPr>
                <w:bCs/>
              </w:rPr>
            </w:pPr>
            <w:r w:rsidRPr="00DC315D">
              <w:rPr>
                <w:bCs/>
              </w:rPr>
              <w:t>3</w:t>
            </w:r>
          </w:p>
        </w:tc>
        <w:tc>
          <w:tcPr>
            <w:tcW w:w="1305" w:type="dxa"/>
          </w:tcPr>
          <w:p w:rsidR="003E18EC" w:rsidRPr="00DC315D" w:rsidRDefault="003E18EC" w:rsidP="00DC315D">
            <w:pPr>
              <w:jc w:val="both"/>
              <w:rPr>
                <w:bCs/>
              </w:rPr>
            </w:pPr>
          </w:p>
          <w:p w:rsidR="003E18EC" w:rsidRPr="00DC315D" w:rsidRDefault="003E18EC" w:rsidP="00DC315D">
            <w:pPr>
              <w:jc w:val="both"/>
              <w:rPr>
                <w:bCs/>
              </w:rPr>
            </w:pPr>
          </w:p>
          <w:p w:rsidR="003E18EC" w:rsidRPr="00DC315D" w:rsidRDefault="003E18EC" w:rsidP="00DC315D">
            <w:pPr>
              <w:jc w:val="both"/>
              <w:rPr>
                <w:bCs/>
              </w:rPr>
            </w:pPr>
            <w:r w:rsidRPr="00DC315D">
              <w:rPr>
                <w:bCs/>
              </w:rPr>
              <w:t>4</w:t>
            </w:r>
          </w:p>
        </w:tc>
        <w:tc>
          <w:tcPr>
            <w:tcW w:w="1134" w:type="dxa"/>
          </w:tcPr>
          <w:p w:rsidR="003E18EC" w:rsidRPr="00DC315D" w:rsidRDefault="003E18EC" w:rsidP="00DC315D">
            <w:pPr>
              <w:jc w:val="both"/>
              <w:rPr>
                <w:bCs/>
              </w:rPr>
            </w:pPr>
          </w:p>
          <w:p w:rsidR="003E18EC" w:rsidRPr="00DC315D" w:rsidRDefault="003E18EC" w:rsidP="00DC315D">
            <w:pPr>
              <w:jc w:val="both"/>
              <w:rPr>
                <w:bCs/>
              </w:rPr>
            </w:pPr>
          </w:p>
          <w:p w:rsidR="003E18EC" w:rsidRPr="00DC315D" w:rsidRDefault="003E18EC" w:rsidP="00DC315D">
            <w:pPr>
              <w:jc w:val="both"/>
              <w:rPr>
                <w:bCs/>
              </w:rPr>
            </w:pPr>
            <w:r w:rsidRPr="00DC315D">
              <w:rPr>
                <w:bCs/>
              </w:rPr>
              <w:t>9</w:t>
            </w:r>
          </w:p>
        </w:tc>
      </w:tr>
      <w:tr w:rsidR="003E18EC" w:rsidRPr="00DC315D" w:rsidTr="003E18EC">
        <w:tc>
          <w:tcPr>
            <w:tcW w:w="3936" w:type="dxa"/>
          </w:tcPr>
          <w:p w:rsidR="003E18EC" w:rsidRPr="00DC315D" w:rsidRDefault="003E18EC" w:rsidP="00DC315D">
            <w:pPr>
              <w:jc w:val="both"/>
            </w:pPr>
            <w:r w:rsidRPr="00DC315D">
              <w:t>Прибыль (убыток) прошлых лет</w:t>
            </w:r>
          </w:p>
        </w:tc>
        <w:tc>
          <w:tcPr>
            <w:tcW w:w="822" w:type="dxa"/>
            <w:vAlign w:val="bottom"/>
          </w:tcPr>
          <w:p w:rsidR="003E18EC" w:rsidRPr="00DC315D" w:rsidRDefault="003E18EC" w:rsidP="00DC315D">
            <w:pPr>
              <w:jc w:val="both"/>
            </w:pPr>
            <w:r w:rsidRPr="00DC315D">
              <w:t>220</w:t>
            </w:r>
          </w:p>
        </w:tc>
        <w:tc>
          <w:tcPr>
            <w:tcW w:w="1275" w:type="dxa"/>
          </w:tcPr>
          <w:p w:rsidR="003E18EC" w:rsidRPr="00DC315D" w:rsidRDefault="003E18EC" w:rsidP="00DC315D">
            <w:pPr>
              <w:jc w:val="both"/>
              <w:rPr>
                <w:bCs/>
              </w:rPr>
            </w:pPr>
            <w:r w:rsidRPr="00DC315D">
              <w:rPr>
                <w:bCs/>
              </w:rPr>
              <w:t>2</w:t>
            </w:r>
          </w:p>
        </w:tc>
        <w:tc>
          <w:tcPr>
            <w:tcW w:w="1134" w:type="dxa"/>
          </w:tcPr>
          <w:p w:rsidR="003E18EC" w:rsidRPr="00DC315D" w:rsidRDefault="003E18EC" w:rsidP="00DC315D">
            <w:pPr>
              <w:jc w:val="both"/>
              <w:rPr>
                <w:bCs/>
              </w:rPr>
            </w:pPr>
            <w:r w:rsidRPr="00DC315D">
              <w:rPr>
                <w:bCs/>
              </w:rPr>
              <w:t>17</w:t>
            </w:r>
          </w:p>
        </w:tc>
        <w:tc>
          <w:tcPr>
            <w:tcW w:w="1305" w:type="dxa"/>
          </w:tcPr>
          <w:p w:rsidR="003E18EC" w:rsidRPr="00DC315D" w:rsidRDefault="003E18EC" w:rsidP="00DC315D">
            <w:pPr>
              <w:jc w:val="both"/>
              <w:rPr>
                <w:bCs/>
              </w:rPr>
            </w:pPr>
            <w:r w:rsidRPr="00DC315D">
              <w:rPr>
                <w:bCs/>
              </w:rPr>
              <w:t>2</w:t>
            </w:r>
          </w:p>
        </w:tc>
        <w:tc>
          <w:tcPr>
            <w:tcW w:w="1134" w:type="dxa"/>
          </w:tcPr>
          <w:p w:rsidR="003E18EC" w:rsidRPr="00DC315D" w:rsidRDefault="003E18EC" w:rsidP="00DC315D">
            <w:pPr>
              <w:jc w:val="both"/>
              <w:rPr>
                <w:bCs/>
              </w:rPr>
            </w:pPr>
            <w:r w:rsidRPr="00DC315D">
              <w:rPr>
                <w:bCs/>
              </w:rPr>
              <w:t>12</w:t>
            </w:r>
          </w:p>
        </w:tc>
      </w:tr>
      <w:tr w:rsidR="003E18EC" w:rsidRPr="00DC315D" w:rsidTr="003E18EC">
        <w:tc>
          <w:tcPr>
            <w:tcW w:w="3936" w:type="dxa"/>
          </w:tcPr>
          <w:p w:rsidR="003E18EC" w:rsidRPr="00DC315D" w:rsidRDefault="003E18EC" w:rsidP="00DC315D">
            <w:pPr>
              <w:jc w:val="both"/>
            </w:pPr>
            <w:r w:rsidRPr="00DC315D">
              <w:t>Возмещение убытков, причиненных неисполнением или ненадлежащим исполнением обязательств</w:t>
            </w:r>
          </w:p>
        </w:tc>
        <w:tc>
          <w:tcPr>
            <w:tcW w:w="822" w:type="dxa"/>
            <w:vAlign w:val="bottom"/>
          </w:tcPr>
          <w:p w:rsidR="003E18EC" w:rsidRPr="00DC315D" w:rsidRDefault="003E18EC" w:rsidP="00DC315D">
            <w:pPr>
              <w:jc w:val="both"/>
            </w:pPr>
            <w:r w:rsidRPr="00DC315D">
              <w:t>230</w:t>
            </w:r>
          </w:p>
        </w:tc>
        <w:tc>
          <w:tcPr>
            <w:tcW w:w="1275" w:type="dxa"/>
          </w:tcPr>
          <w:p w:rsidR="003E18EC" w:rsidRPr="00DC315D" w:rsidRDefault="003E18EC" w:rsidP="00DC315D">
            <w:pPr>
              <w:jc w:val="both"/>
              <w:rPr>
                <w:bCs/>
              </w:rPr>
            </w:pPr>
          </w:p>
          <w:p w:rsidR="003E18EC" w:rsidRPr="00DC315D" w:rsidRDefault="003E18EC" w:rsidP="00DC315D">
            <w:pPr>
              <w:jc w:val="both"/>
              <w:rPr>
                <w:bCs/>
              </w:rPr>
            </w:pPr>
            <w:r w:rsidRPr="00DC315D">
              <w:rPr>
                <w:bCs/>
              </w:rPr>
              <w:t>-</w:t>
            </w:r>
          </w:p>
        </w:tc>
        <w:tc>
          <w:tcPr>
            <w:tcW w:w="1134" w:type="dxa"/>
          </w:tcPr>
          <w:p w:rsidR="003E18EC" w:rsidRPr="00DC315D" w:rsidRDefault="003E18EC" w:rsidP="00DC315D">
            <w:pPr>
              <w:jc w:val="both"/>
              <w:rPr>
                <w:bCs/>
              </w:rPr>
            </w:pPr>
          </w:p>
          <w:p w:rsidR="003E18EC" w:rsidRPr="00DC315D" w:rsidRDefault="003E18EC" w:rsidP="00DC315D">
            <w:pPr>
              <w:jc w:val="both"/>
              <w:rPr>
                <w:bCs/>
              </w:rPr>
            </w:pPr>
            <w:r w:rsidRPr="00DC315D">
              <w:rPr>
                <w:bCs/>
              </w:rPr>
              <w:t>20</w:t>
            </w:r>
          </w:p>
        </w:tc>
        <w:tc>
          <w:tcPr>
            <w:tcW w:w="1305" w:type="dxa"/>
          </w:tcPr>
          <w:p w:rsidR="003E18EC" w:rsidRPr="00DC315D" w:rsidRDefault="003E18EC" w:rsidP="00DC315D">
            <w:pPr>
              <w:jc w:val="both"/>
              <w:rPr>
                <w:bCs/>
              </w:rPr>
            </w:pPr>
          </w:p>
          <w:p w:rsidR="003E18EC" w:rsidRPr="00DC315D" w:rsidRDefault="003E18EC" w:rsidP="00DC315D">
            <w:pPr>
              <w:jc w:val="both"/>
              <w:rPr>
                <w:bCs/>
              </w:rPr>
            </w:pPr>
            <w:r w:rsidRPr="00DC315D">
              <w:rPr>
                <w:bCs/>
              </w:rPr>
              <w:t>6</w:t>
            </w:r>
          </w:p>
        </w:tc>
        <w:tc>
          <w:tcPr>
            <w:tcW w:w="1134" w:type="dxa"/>
          </w:tcPr>
          <w:p w:rsidR="003E18EC" w:rsidRPr="00DC315D" w:rsidRDefault="003E18EC" w:rsidP="00DC315D">
            <w:pPr>
              <w:jc w:val="both"/>
              <w:rPr>
                <w:bCs/>
              </w:rPr>
            </w:pPr>
          </w:p>
          <w:p w:rsidR="003E18EC" w:rsidRPr="00DC315D" w:rsidRDefault="003E18EC" w:rsidP="00DC315D">
            <w:pPr>
              <w:jc w:val="both"/>
              <w:rPr>
                <w:bCs/>
              </w:rPr>
            </w:pPr>
            <w:r w:rsidRPr="00DC315D">
              <w:rPr>
                <w:bCs/>
              </w:rPr>
              <w:t>-</w:t>
            </w:r>
          </w:p>
        </w:tc>
      </w:tr>
      <w:tr w:rsidR="003E18EC" w:rsidRPr="00DC315D" w:rsidTr="003E18EC">
        <w:tc>
          <w:tcPr>
            <w:tcW w:w="3936" w:type="dxa"/>
          </w:tcPr>
          <w:p w:rsidR="003E18EC" w:rsidRPr="00DC315D" w:rsidRDefault="003E18EC" w:rsidP="00DC315D">
            <w:pPr>
              <w:jc w:val="both"/>
            </w:pPr>
            <w:r w:rsidRPr="00DC315D">
              <w:t>Курсовые разницы по операциям в иностранной валюте</w:t>
            </w:r>
          </w:p>
        </w:tc>
        <w:tc>
          <w:tcPr>
            <w:tcW w:w="822" w:type="dxa"/>
            <w:vAlign w:val="bottom"/>
          </w:tcPr>
          <w:p w:rsidR="003E18EC" w:rsidRPr="00DC315D" w:rsidRDefault="003E18EC" w:rsidP="00DC315D">
            <w:pPr>
              <w:jc w:val="both"/>
            </w:pPr>
            <w:r w:rsidRPr="00DC315D">
              <w:t>240</w:t>
            </w:r>
          </w:p>
        </w:tc>
        <w:tc>
          <w:tcPr>
            <w:tcW w:w="1275" w:type="dxa"/>
          </w:tcPr>
          <w:p w:rsidR="003E18EC" w:rsidRPr="00DC315D" w:rsidRDefault="003E18EC" w:rsidP="00DC315D">
            <w:pPr>
              <w:jc w:val="both"/>
              <w:rPr>
                <w:bCs/>
              </w:rPr>
            </w:pPr>
            <w:r w:rsidRPr="00DC315D">
              <w:rPr>
                <w:bCs/>
              </w:rPr>
              <w:t>-</w:t>
            </w:r>
          </w:p>
        </w:tc>
        <w:tc>
          <w:tcPr>
            <w:tcW w:w="1134" w:type="dxa"/>
          </w:tcPr>
          <w:p w:rsidR="003E18EC" w:rsidRPr="00DC315D" w:rsidRDefault="003E18EC" w:rsidP="00DC315D">
            <w:pPr>
              <w:jc w:val="both"/>
              <w:rPr>
                <w:bCs/>
              </w:rPr>
            </w:pPr>
            <w:r w:rsidRPr="00DC315D">
              <w:rPr>
                <w:bCs/>
              </w:rPr>
              <w:t>-</w:t>
            </w:r>
          </w:p>
        </w:tc>
        <w:tc>
          <w:tcPr>
            <w:tcW w:w="1305" w:type="dxa"/>
          </w:tcPr>
          <w:p w:rsidR="003E18EC" w:rsidRPr="00DC315D" w:rsidRDefault="003E18EC" w:rsidP="00DC315D">
            <w:pPr>
              <w:jc w:val="both"/>
              <w:rPr>
                <w:bCs/>
              </w:rPr>
            </w:pPr>
            <w:r w:rsidRPr="00DC315D">
              <w:rPr>
                <w:bCs/>
              </w:rPr>
              <w:t>-</w:t>
            </w:r>
          </w:p>
        </w:tc>
        <w:tc>
          <w:tcPr>
            <w:tcW w:w="1134" w:type="dxa"/>
          </w:tcPr>
          <w:p w:rsidR="003E18EC" w:rsidRPr="00DC315D" w:rsidRDefault="003E18EC" w:rsidP="00DC315D">
            <w:pPr>
              <w:jc w:val="both"/>
              <w:rPr>
                <w:bCs/>
              </w:rPr>
            </w:pPr>
            <w:r w:rsidRPr="00DC315D">
              <w:rPr>
                <w:bCs/>
              </w:rPr>
              <w:t>-</w:t>
            </w:r>
          </w:p>
        </w:tc>
      </w:tr>
      <w:tr w:rsidR="003E18EC" w:rsidRPr="00DC315D" w:rsidTr="003E18EC">
        <w:tc>
          <w:tcPr>
            <w:tcW w:w="3936" w:type="dxa"/>
          </w:tcPr>
          <w:p w:rsidR="003E18EC" w:rsidRPr="00DC315D" w:rsidRDefault="003E18EC" w:rsidP="00DC315D">
            <w:pPr>
              <w:jc w:val="both"/>
            </w:pPr>
            <w:r w:rsidRPr="00DC315D">
              <w:t>Отчисления в оценочные резервы</w:t>
            </w:r>
          </w:p>
        </w:tc>
        <w:tc>
          <w:tcPr>
            <w:tcW w:w="822" w:type="dxa"/>
            <w:vAlign w:val="bottom"/>
          </w:tcPr>
          <w:p w:rsidR="003E18EC" w:rsidRPr="00DC315D" w:rsidRDefault="003E18EC" w:rsidP="00DC315D">
            <w:pPr>
              <w:jc w:val="both"/>
            </w:pPr>
            <w:r w:rsidRPr="00DC315D">
              <w:t>250</w:t>
            </w:r>
          </w:p>
        </w:tc>
        <w:tc>
          <w:tcPr>
            <w:tcW w:w="1275" w:type="dxa"/>
            <w:vAlign w:val="bottom"/>
          </w:tcPr>
          <w:p w:rsidR="003E18EC" w:rsidRPr="00DC315D" w:rsidRDefault="003E18EC" w:rsidP="00DC315D">
            <w:pPr>
              <w:jc w:val="both"/>
              <w:rPr>
                <w:bCs/>
              </w:rPr>
            </w:pPr>
            <w:r w:rsidRPr="00DC315D">
              <w:rPr>
                <w:bCs/>
              </w:rPr>
              <w:t>×</w:t>
            </w:r>
          </w:p>
        </w:tc>
        <w:tc>
          <w:tcPr>
            <w:tcW w:w="1134" w:type="dxa"/>
          </w:tcPr>
          <w:p w:rsidR="003E18EC" w:rsidRPr="00DC315D" w:rsidRDefault="003E18EC" w:rsidP="00DC315D">
            <w:pPr>
              <w:jc w:val="both"/>
              <w:rPr>
                <w:bCs/>
              </w:rPr>
            </w:pPr>
            <w:r w:rsidRPr="00DC315D">
              <w:rPr>
                <w:bCs/>
              </w:rPr>
              <w:t>-</w:t>
            </w:r>
          </w:p>
        </w:tc>
        <w:tc>
          <w:tcPr>
            <w:tcW w:w="1305" w:type="dxa"/>
            <w:vAlign w:val="bottom"/>
          </w:tcPr>
          <w:p w:rsidR="003E18EC" w:rsidRPr="00DC315D" w:rsidRDefault="003E18EC" w:rsidP="00DC315D">
            <w:pPr>
              <w:jc w:val="both"/>
              <w:rPr>
                <w:bCs/>
              </w:rPr>
            </w:pPr>
            <w:r w:rsidRPr="00DC315D">
              <w:rPr>
                <w:bCs/>
              </w:rPr>
              <w:t>×</w:t>
            </w:r>
          </w:p>
        </w:tc>
        <w:tc>
          <w:tcPr>
            <w:tcW w:w="1134" w:type="dxa"/>
          </w:tcPr>
          <w:p w:rsidR="003E18EC" w:rsidRPr="00DC315D" w:rsidRDefault="003E18EC" w:rsidP="00DC315D">
            <w:pPr>
              <w:jc w:val="both"/>
              <w:rPr>
                <w:bCs/>
              </w:rPr>
            </w:pPr>
            <w:r w:rsidRPr="00DC315D">
              <w:rPr>
                <w:bCs/>
              </w:rPr>
              <w:t>15</w:t>
            </w:r>
          </w:p>
        </w:tc>
      </w:tr>
      <w:tr w:rsidR="003E18EC" w:rsidRPr="00DC315D" w:rsidTr="003E18EC">
        <w:tc>
          <w:tcPr>
            <w:tcW w:w="3936" w:type="dxa"/>
          </w:tcPr>
          <w:p w:rsidR="003E18EC" w:rsidRPr="00DC315D" w:rsidRDefault="003E18EC" w:rsidP="00DC315D">
            <w:pPr>
              <w:jc w:val="both"/>
            </w:pPr>
            <w:r w:rsidRPr="00DC315D">
              <w:t>Списание дебиторских и кредиторских задолженностей, по которым истек срок исковой давности</w:t>
            </w:r>
          </w:p>
        </w:tc>
        <w:tc>
          <w:tcPr>
            <w:tcW w:w="822" w:type="dxa"/>
            <w:vAlign w:val="bottom"/>
          </w:tcPr>
          <w:p w:rsidR="003E18EC" w:rsidRPr="00DC315D" w:rsidRDefault="003E18EC" w:rsidP="00DC315D">
            <w:pPr>
              <w:jc w:val="both"/>
            </w:pPr>
            <w:r w:rsidRPr="00DC315D">
              <w:t>260</w:t>
            </w:r>
          </w:p>
        </w:tc>
        <w:tc>
          <w:tcPr>
            <w:tcW w:w="1275" w:type="dxa"/>
          </w:tcPr>
          <w:p w:rsidR="003E18EC" w:rsidRPr="00DC315D" w:rsidRDefault="003E18EC" w:rsidP="00DC315D">
            <w:pPr>
              <w:jc w:val="both"/>
              <w:rPr>
                <w:bCs/>
              </w:rPr>
            </w:pPr>
          </w:p>
          <w:p w:rsidR="003E18EC" w:rsidRPr="00DC315D" w:rsidRDefault="003E18EC" w:rsidP="00DC315D">
            <w:pPr>
              <w:jc w:val="both"/>
              <w:rPr>
                <w:bCs/>
              </w:rPr>
            </w:pPr>
            <w:r w:rsidRPr="00DC315D">
              <w:rPr>
                <w:bCs/>
              </w:rPr>
              <w:t>6</w:t>
            </w:r>
          </w:p>
        </w:tc>
        <w:tc>
          <w:tcPr>
            <w:tcW w:w="1134" w:type="dxa"/>
          </w:tcPr>
          <w:p w:rsidR="003E18EC" w:rsidRPr="00DC315D" w:rsidRDefault="003E18EC" w:rsidP="00DC315D">
            <w:pPr>
              <w:jc w:val="both"/>
              <w:rPr>
                <w:bCs/>
              </w:rPr>
            </w:pPr>
          </w:p>
          <w:p w:rsidR="003E18EC" w:rsidRPr="00DC315D" w:rsidRDefault="003E18EC" w:rsidP="00DC315D">
            <w:pPr>
              <w:jc w:val="both"/>
              <w:rPr>
                <w:bCs/>
              </w:rPr>
            </w:pPr>
            <w:r w:rsidRPr="00DC315D">
              <w:rPr>
                <w:bCs/>
              </w:rPr>
              <w:t>24</w:t>
            </w:r>
          </w:p>
        </w:tc>
        <w:tc>
          <w:tcPr>
            <w:tcW w:w="1305" w:type="dxa"/>
          </w:tcPr>
          <w:p w:rsidR="003E18EC" w:rsidRPr="00DC315D" w:rsidRDefault="003E18EC" w:rsidP="00DC315D">
            <w:pPr>
              <w:jc w:val="both"/>
              <w:rPr>
                <w:bCs/>
              </w:rPr>
            </w:pPr>
          </w:p>
          <w:p w:rsidR="003E18EC" w:rsidRPr="00DC315D" w:rsidRDefault="003E18EC" w:rsidP="00DC315D">
            <w:pPr>
              <w:jc w:val="both"/>
              <w:rPr>
                <w:bCs/>
              </w:rPr>
            </w:pPr>
            <w:r w:rsidRPr="00DC315D">
              <w:rPr>
                <w:bCs/>
              </w:rPr>
              <w:t>-</w:t>
            </w:r>
          </w:p>
        </w:tc>
        <w:tc>
          <w:tcPr>
            <w:tcW w:w="1134" w:type="dxa"/>
          </w:tcPr>
          <w:p w:rsidR="003E18EC" w:rsidRPr="00DC315D" w:rsidRDefault="003E18EC" w:rsidP="00DC315D">
            <w:pPr>
              <w:jc w:val="both"/>
              <w:rPr>
                <w:bCs/>
              </w:rPr>
            </w:pPr>
          </w:p>
          <w:p w:rsidR="003E18EC" w:rsidRPr="00DC315D" w:rsidRDefault="003E18EC" w:rsidP="00DC315D">
            <w:pPr>
              <w:jc w:val="both"/>
              <w:rPr>
                <w:bCs/>
              </w:rPr>
            </w:pPr>
            <w:r w:rsidRPr="00DC315D">
              <w:rPr>
                <w:bCs/>
              </w:rPr>
              <w:t>18</w:t>
            </w:r>
          </w:p>
        </w:tc>
      </w:tr>
      <w:tr w:rsidR="003E18EC" w:rsidRPr="00DC315D" w:rsidTr="003E18EC">
        <w:trPr>
          <w:trHeight w:val="77"/>
        </w:trPr>
        <w:tc>
          <w:tcPr>
            <w:tcW w:w="3936" w:type="dxa"/>
          </w:tcPr>
          <w:p w:rsidR="003E18EC" w:rsidRPr="00DC315D" w:rsidRDefault="003E18EC" w:rsidP="00DC315D">
            <w:pPr>
              <w:jc w:val="both"/>
            </w:pPr>
          </w:p>
        </w:tc>
        <w:tc>
          <w:tcPr>
            <w:tcW w:w="822" w:type="dxa"/>
            <w:vAlign w:val="bottom"/>
          </w:tcPr>
          <w:p w:rsidR="003E18EC" w:rsidRPr="00DC315D" w:rsidRDefault="003E18EC" w:rsidP="00DC315D">
            <w:pPr>
              <w:jc w:val="both"/>
            </w:pPr>
          </w:p>
        </w:tc>
        <w:tc>
          <w:tcPr>
            <w:tcW w:w="1275" w:type="dxa"/>
          </w:tcPr>
          <w:p w:rsidR="003E18EC" w:rsidRPr="00DC315D" w:rsidRDefault="003E18EC" w:rsidP="00DC315D">
            <w:pPr>
              <w:jc w:val="both"/>
              <w:rPr>
                <w:bCs/>
              </w:rPr>
            </w:pPr>
            <w:r w:rsidRPr="00DC315D">
              <w:rPr>
                <w:bCs/>
              </w:rPr>
              <w:t>15</w:t>
            </w:r>
          </w:p>
        </w:tc>
        <w:tc>
          <w:tcPr>
            <w:tcW w:w="1134" w:type="dxa"/>
          </w:tcPr>
          <w:p w:rsidR="003E18EC" w:rsidRPr="00DC315D" w:rsidRDefault="003E18EC" w:rsidP="00DC315D">
            <w:pPr>
              <w:jc w:val="both"/>
              <w:rPr>
                <w:bCs/>
              </w:rPr>
            </w:pPr>
            <w:r w:rsidRPr="00DC315D">
              <w:rPr>
                <w:bCs/>
              </w:rPr>
              <w:t>67</w:t>
            </w:r>
          </w:p>
        </w:tc>
        <w:tc>
          <w:tcPr>
            <w:tcW w:w="1305" w:type="dxa"/>
          </w:tcPr>
          <w:p w:rsidR="003E18EC" w:rsidRPr="00DC315D" w:rsidRDefault="003E18EC" w:rsidP="00DC315D">
            <w:pPr>
              <w:jc w:val="both"/>
              <w:rPr>
                <w:bCs/>
              </w:rPr>
            </w:pPr>
            <w:r w:rsidRPr="00DC315D">
              <w:rPr>
                <w:bCs/>
              </w:rPr>
              <w:t>12</w:t>
            </w:r>
          </w:p>
        </w:tc>
        <w:tc>
          <w:tcPr>
            <w:tcW w:w="1134" w:type="dxa"/>
          </w:tcPr>
          <w:p w:rsidR="003E18EC" w:rsidRPr="00DC315D" w:rsidRDefault="003E18EC" w:rsidP="00DC315D">
            <w:pPr>
              <w:jc w:val="both"/>
              <w:rPr>
                <w:bCs/>
              </w:rPr>
            </w:pPr>
            <w:r w:rsidRPr="00DC315D">
              <w:rPr>
                <w:bCs/>
              </w:rPr>
              <w:t>54</w:t>
            </w:r>
          </w:p>
        </w:tc>
      </w:tr>
    </w:tbl>
    <w:p w:rsidR="003E18EC" w:rsidRPr="00DC315D" w:rsidRDefault="003E18EC" w:rsidP="00DC315D">
      <w:pPr>
        <w:jc w:val="both"/>
      </w:pPr>
    </w:p>
    <w:p w:rsidR="003E18EC" w:rsidRPr="00DC315D" w:rsidRDefault="003E18EC" w:rsidP="00DC315D">
      <w:pPr>
        <w:widowControl w:val="0"/>
        <w:jc w:val="both"/>
        <w:rPr>
          <w:b/>
        </w:rPr>
      </w:pPr>
      <w:r w:rsidRPr="00DC315D">
        <w:rPr>
          <w:b/>
        </w:rPr>
        <w:t>Методические рекомендации по выполнению задания:</w:t>
      </w:r>
    </w:p>
    <w:p w:rsidR="003E18EC" w:rsidRPr="00DC315D" w:rsidRDefault="003E18EC" w:rsidP="00DC315D">
      <w:pPr>
        <w:widowControl w:val="0"/>
        <w:jc w:val="both"/>
      </w:pPr>
      <w:r w:rsidRPr="00DC315D">
        <w:t>На основании  главной книги составляем отчет о прибылях и убытках (форма № 2) за отчётный год.  Для его составления используем данные о содержании  статей отчета о прибылях и убытках на начало года представленные в отчете о прибылях и убытках за 9 месяцев.</w:t>
      </w:r>
    </w:p>
    <w:p w:rsidR="003E18EC" w:rsidRPr="00DC315D" w:rsidRDefault="003E18EC" w:rsidP="00DC315D">
      <w:pPr>
        <w:jc w:val="both"/>
      </w:pPr>
      <w:r w:rsidRPr="00DC315D">
        <w:t>По строке 010 «Выручка (нетто) от продажи товаров, продукции,    работ, услуг (за минусом налога на добавленную  стоимость, акцизов и аналогичных обязательных   платежей)» отражается разница между кредитовым оборотом субсчета «Выручка» счета 90 и дебетовым оборотом субсчетов «НДС», «Акцизы», «Экспортные пошлины» счета 90.</w:t>
      </w:r>
    </w:p>
    <w:p w:rsidR="003E18EC" w:rsidRPr="00DC315D" w:rsidRDefault="003E18EC" w:rsidP="00DC315D">
      <w:pPr>
        <w:jc w:val="both"/>
      </w:pPr>
      <w:r w:rsidRPr="00DC315D">
        <w:t>По строке 020 «Себестоимость проданных товаров, продукции, работ, услуг» дебетовый оборот по субсчету «Себестоимость продаж» счета 90 «Продажи» в корреспонденции со счетами 20 «Основное производство», 41 «Товары», 43 «Готовая продукция», 45 «Товары отгруженные» (23 «Вспомогательные производства» и 29 «Обслуживающие производства и хозяйства» если продукция вспомогательных производств реализуется на сторону).</w:t>
      </w:r>
    </w:p>
    <w:p w:rsidR="003E18EC" w:rsidRPr="00DC315D" w:rsidRDefault="003E18EC" w:rsidP="00DC315D">
      <w:pPr>
        <w:jc w:val="both"/>
      </w:pPr>
      <w:r w:rsidRPr="00DC315D">
        <w:t>Строка 029 «Валовая прибыль» находится как разница между строками 010 и 020.</w:t>
      </w:r>
    </w:p>
    <w:p w:rsidR="003E18EC" w:rsidRPr="00DC315D" w:rsidRDefault="003E18EC" w:rsidP="00DC315D">
      <w:pPr>
        <w:jc w:val="both"/>
      </w:pPr>
      <w:r w:rsidRPr="00DC315D">
        <w:t>По строке 030 «Коммерческие расходы» отражается дебетовый оборот  субсчета «Себестоимость продаж» счета 90 «Продажи» в корреспонденции со счетом 44 «Расходы на продажу», а по строке 040 «Управленческие расходы» в корреспонденции со счетом 26 «Общехозяйственные расходы».</w:t>
      </w:r>
    </w:p>
    <w:p w:rsidR="003E18EC" w:rsidRPr="00DC315D" w:rsidRDefault="003E18EC" w:rsidP="00DC315D">
      <w:pPr>
        <w:jc w:val="both"/>
      </w:pPr>
      <w:r w:rsidRPr="00DC315D">
        <w:t>Строка 050 «Прибыль (убыток) от продаж» находится как строка  010 минус строки 020, 030, 040.</w:t>
      </w:r>
    </w:p>
    <w:p w:rsidR="004E598E" w:rsidRDefault="003E18EC" w:rsidP="00DC315D">
      <w:pPr>
        <w:jc w:val="both"/>
      </w:pPr>
      <w:r w:rsidRPr="00DC315D">
        <w:t xml:space="preserve">Строка 060 «Проценты к получению» отражает кредитовый оборот субсчетов счета 91 «Прочие доходы и расходы», на которых показаны проценты к получению. Строка 070 «Проценты к уплате» отражает дебетовый оборот субсчетов счета 91 «Прочие доходы и расходы», на которых показаны проценты к уплате. </w:t>
      </w:r>
    </w:p>
    <w:p w:rsidR="003E18EC" w:rsidRPr="00DC315D" w:rsidRDefault="003E18EC" w:rsidP="00DC315D">
      <w:pPr>
        <w:jc w:val="both"/>
      </w:pPr>
      <w:r w:rsidRPr="00DC315D">
        <w:lastRenderedPageBreak/>
        <w:t>Строка 080 «Доходы от участия в других организациях» показывается кредитовый оборот субсчетов счета 91 «Прочие доходы и расходы», на которых показана величина доходов от долевого участия в других организациях. Строка 090 «Прочие доходы» отражает кредитовый оборот по остальных субсчетам счета 91 «Прочие доходы», где указаны прочие доходы за минусом НДС.</w:t>
      </w:r>
    </w:p>
    <w:p w:rsidR="003E18EC" w:rsidRPr="00DC315D" w:rsidRDefault="003E18EC" w:rsidP="00DC315D">
      <w:pPr>
        <w:jc w:val="both"/>
      </w:pPr>
      <w:r w:rsidRPr="00DC315D">
        <w:t>Строка 100 «Прочие расходы» отражает дебетовый оборот по остальных субсчетам счета 91 «Прочие доходы», где указаны прочие расходы.</w:t>
      </w:r>
    </w:p>
    <w:p w:rsidR="003E18EC" w:rsidRPr="00DC315D" w:rsidRDefault="003E18EC" w:rsidP="00DC315D">
      <w:pPr>
        <w:jc w:val="both"/>
      </w:pPr>
      <w:r w:rsidRPr="00DC315D">
        <w:t>Строка 140 «Прибыль (убыток) до налогообложения» определяется как строка 050 + строка 060 – строка 070 + строка 080 + строка 090 – строка 100.</w:t>
      </w:r>
    </w:p>
    <w:p w:rsidR="003E18EC" w:rsidRPr="00DC315D" w:rsidRDefault="003E18EC" w:rsidP="00DC315D">
      <w:pPr>
        <w:widowControl w:val="0"/>
        <w:jc w:val="both"/>
        <w:rPr>
          <w:snapToGrid w:val="0"/>
        </w:rPr>
      </w:pPr>
      <w:r w:rsidRPr="00DC315D">
        <w:rPr>
          <w:snapToGrid w:val="0"/>
          <w:spacing w:val="-5"/>
        </w:rPr>
        <w:t xml:space="preserve">Строка 141 «Отложенные налоговые </w:t>
      </w:r>
      <w:r w:rsidRPr="00DC315D">
        <w:rPr>
          <w:snapToGrid w:val="0"/>
        </w:rPr>
        <w:t xml:space="preserve">активы» показывает </w:t>
      </w:r>
      <w:r w:rsidRPr="00DC315D">
        <w:rPr>
          <w:snapToGrid w:val="0"/>
          <w:spacing w:val="-3"/>
        </w:rPr>
        <w:t xml:space="preserve"> разницу между дебетовым и кредитовым оборотами счета 09 (если ре</w:t>
      </w:r>
      <w:r w:rsidRPr="00DC315D">
        <w:rPr>
          <w:snapToGrid w:val="0"/>
          <w:spacing w:val="-3"/>
        </w:rPr>
        <w:softHyphen/>
      </w:r>
      <w:r w:rsidRPr="00DC315D">
        <w:rPr>
          <w:snapToGrid w:val="0"/>
          <w:spacing w:val="-4"/>
        </w:rPr>
        <w:t>зультат положительный, его прибавляют к строке 140, если отрицатель</w:t>
      </w:r>
      <w:r w:rsidRPr="00DC315D">
        <w:rPr>
          <w:snapToGrid w:val="0"/>
          <w:spacing w:val="-4"/>
        </w:rPr>
        <w:softHyphen/>
      </w:r>
      <w:r w:rsidRPr="00DC315D">
        <w:rPr>
          <w:snapToGrid w:val="0"/>
        </w:rPr>
        <w:t>ный - вычитают)</w:t>
      </w:r>
    </w:p>
    <w:p w:rsidR="003E18EC" w:rsidRPr="00DC315D" w:rsidRDefault="003E18EC" w:rsidP="00DC315D">
      <w:pPr>
        <w:widowControl w:val="0"/>
        <w:jc w:val="both"/>
        <w:rPr>
          <w:snapToGrid w:val="0"/>
        </w:rPr>
      </w:pPr>
      <w:r w:rsidRPr="00DC315D">
        <w:rPr>
          <w:snapToGrid w:val="0"/>
          <w:spacing w:val="-5"/>
        </w:rPr>
        <w:t xml:space="preserve">Строка 142 «Отложенные налоговые </w:t>
      </w:r>
      <w:r w:rsidRPr="00DC315D">
        <w:rPr>
          <w:snapToGrid w:val="0"/>
        </w:rPr>
        <w:t>обязательства»</w:t>
      </w:r>
      <w:r w:rsidRPr="00DC315D">
        <w:rPr>
          <w:snapToGrid w:val="0"/>
          <w:spacing w:val="-3"/>
        </w:rPr>
        <w:t xml:space="preserve"> отражает разницу между кредитовым и дебетовым оборотами счета 77 (если ре</w:t>
      </w:r>
      <w:r w:rsidRPr="00DC315D">
        <w:rPr>
          <w:snapToGrid w:val="0"/>
          <w:spacing w:val="-3"/>
        </w:rPr>
        <w:softHyphen/>
      </w:r>
      <w:r w:rsidRPr="00DC315D">
        <w:rPr>
          <w:snapToGrid w:val="0"/>
          <w:spacing w:val="-4"/>
        </w:rPr>
        <w:t>зультат положительный, его вычитают из строки 140, если отрицатель</w:t>
      </w:r>
      <w:r w:rsidRPr="00DC315D">
        <w:rPr>
          <w:snapToGrid w:val="0"/>
          <w:spacing w:val="-4"/>
        </w:rPr>
        <w:softHyphen/>
      </w:r>
      <w:r w:rsidRPr="00DC315D">
        <w:rPr>
          <w:snapToGrid w:val="0"/>
        </w:rPr>
        <w:t>ный - прибавляют)</w:t>
      </w:r>
    </w:p>
    <w:p w:rsidR="003E18EC" w:rsidRPr="00DC315D" w:rsidRDefault="003E18EC" w:rsidP="00DC315D">
      <w:pPr>
        <w:widowControl w:val="0"/>
        <w:jc w:val="both"/>
        <w:rPr>
          <w:snapToGrid w:val="0"/>
          <w:spacing w:val="-5"/>
        </w:rPr>
      </w:pPr>
      <w:r w:rsidRPr="00DC315D">
        <w:rPr>
          <w:snapToGrid w:val="0"/>
          <w:spacing w:val="-3"/>
        </w:rPr>
        <w:t>Строка 150 «Текущий налог на прибыль» отражает дебетовый оборот по счету 99 «Прибыли и убытки» в корреспонденции</w:t>
      </w:r>
      <w:r w:rsidRPr="00DC315D">
        <w:rPr>
          <w:snapToGrid w:val="0"/>
        </w:rPr>
        <w:tab/>
      </w:r>
      <w:r w:rsidRPr="00DC315D">
        <w:rPr>
          <w:snapToGrid w:val="0"/>
          <w:spacing w:val="-3"/>
        </w:rPr>
        <w:t>с субсчетом счета 68, на котором отражены расчеты по налогу на при</w:t>
      </w:r>
      <w:r w:rsidRPr="00DC315D">
        <w:rPr>
          <w:snapToGrid w:val="0"/>
          <w:spacing w:val="-4"/>
        </w:rPr>
        <w:t>быль. Эту сумму корректируют на величину отложенных налоговых ак</w:t>
      </w:r>
      <w:r w:rsidRPr="00DC315D">
        <w:rPr>
          <w:snapToGrid w:val="0"/>
          <w:spacing w:val="-4"/>
        </w:rPr>
        <w:softHyphen/>
      </w:r>
      <w:r w:rsidRPr="00DC315D">
        <w:rPr>
          <w:snapToGrid w:val="0"/>
          <w:spacing w:val="-5"/>
        </w:rPr>
        <w:t>тивов и обязательств:</w:t>
      </w:r>
    </w:p>
    <w:p w:rsidR="003E18EC" w:rsidRPr="00DC315D" w:rsidRDefault="003E18EC" w:rsidP="00DC315D">
      <w:pPr>
        <w:widowControl w:val="0"/>
        <w:jc w:val="both"/>
        <w:rPr>
          <w:snapToGrid w:val="0"/>
          <w:spacing w:val="-5"/>
        </w:rPr>
      </w:pPr>
    </w:p>
    <w:p w:rsidR="003E18EC" w:rsidRPr="00DC315D" w:rsidRDefault="003E18EC" w:rsidP="00DC315D">
      <w:pPr>
        <w:widowControl w:val="0"/>
        <w:jc w:val="both"/>
        <w:rPr>
          <w:snapToGrid w:val="0"/>
        </w:rPr>
      </w:pPr>
      <w:r w:rsidRPr="00DC315D">
        <w:rPr>
          <w:snapToGrid w:val="0"/>
          <w:spacing w:val="-9"/>
        </w:rPr>
        <w:t xml:space="preserve">+ условный </w:t>
      </w:r>
      <w:r w:rsidRPr="00DC315D">
        <w:rPr>
          <w:snapToGrid w:val="0"/>
        </w:rPr>
        <w:t>расход     постоянные      постоянные      отложенные   отложенные      текущий</w:t>
      </w:r>
    </w:p>
    <w:p w:rsidR="003E18EC" w:rsidRPr="00DC315D" w:rsidRDefault="003E18EC" w:rsidP="00DC315D">
      <w:pPr>
        <w:widowControl w:val="0"/>
        <w:jc w:val="both"/>
        <w:rPr>
          <w:snapToGrid w:val="0"/>
        </w:rPr>
      </w:pPr>
      <w:r w:rsidRPr="00DC315D">
        <w:rPr>
          <w:snapToGrid w:val="0"/>
          <w:spacing w:val="-5"/>
        </w:rPr>
        <w:t xml:space="preserve">(-доход) </w:t>
      </w:r>
      <w:r w:rsidRPr="00DC315D">
        <w:rPr>
          <w:snapToGrid w:val="0"/>
          <w:spacing w:val="-7"/>
        </w:rPr>
        <w:t>по налогу   +</w:t>
      </w:r>
      <w:r w:rsidRPr="00DC315D">
        <w:rPr>
          <w:snapToGrid w:val="0"/>
        </w:rPr>
        <w:t xml:space="preserve">    налоговые   -   налоговые   +   налоговые  -   налоговые =    налог на</w:t>
      </w:r>
      <w:r w:rsidRPr="00DC315D">
        <w:rPr>
          <w:snapToGrid w:val="0"/>
        </w:rPr>
        <w:br/>
        <w:t>на при</w:t>
      </w:r>
      <w:r w:rsidRPr="00DC315D">
        <w:rPr>
          <w:snapToGrid w:val="0"/>
        </w:rPr>
        <w:softHyphen/>
        <w:t>быль                обязательства      активы               активы      обязательства     прибыль</w:t>
      </w:r>
    </w:p>
    <w:p w:rsidR="003E18EC" w:rsidRPr="00DC315D" w:rsidRDefault="003E18EC" w:rsidP="00DC315D">
      <w:pPr>
        <w:widowControl w:val="0"/>
        <w:jc w:val="both"/>
        <w:rPr>
          <w:snapToGrid w:val="0"/>
        </w:rPr>
      </w:pPr>
    </w:p>
    <w:p w:rsidR="003E18EC" w:rsidRPr="00DC315D" w:rsidRDefault="003E18EC" w:rsidP="00DC315D">
      <w:pPr>
        <w:widowControl w:val="0"/>
        <w:jc w:val="both"/>
        <w:rPr>
          <w:snapToGrid w:val="0"/>
        </w:rPr>
      </w:pPr>
      <w:r w:rsidRPr="00DC315D">
        <w:rPr>
          <w:snapToGrid w:val="0"/>
          <w:spacing w:val="-5"/>
        </w:rPr>
        <w:t xml:space="preserve"> То есть в этой строке отражается сумма налога на </w:t>
      </w:r>
      <w:r w:rsidRPr="00DC315D">
        <w:rPr>
          <w:snapToGrid w:val="0"/>
          <w:spacing w:val="-2"/>
        </w:rPr>
        <w:t>прибыль, которую организация должна перечислить в бюджет.</w:t>
      </w:r>
    </w:p>
    <w:p w:rsidR="003E18EC" w:rsidRPr="00DC315D" w:rsidRDefault="003E18EC" w:rsidP="00DC315D">
      <w:pPr>
        <w:widowControl w:val="0"/>
        <w:jc w:val="both"/>
        <w:rPr>
          <w:snapToGrid w:val="0"/>
        </w:rPr>
      </w:pPr>
      <w:r w:rsidRPr="00DC315D">
        <w:rPr>
          <w:snapToGrid w:val="0"/>
        </w:rPr>
        <w:t>Чистая прибыль (убыток) отчетного года отражается по строке 190 и определяется по следующей формуле - строка 140 (+/-) строка 141 (+/-) строка 142 - строка 150.</w:t>
      </w:r>
    </w:p>
    <w:p w:rsidR="003E18EC" w:rsidRPr="00DC315D" w:rsidRDefault="003E18EC" w:rsidP="00DC315D">
      <w:pPr>
        <w:widowControl w:val="0"/>
        <w:jc w:val="both"/>
        <w:rPr>
          <w:snapToGrid w:val="0"/>
        </w:rPr>
      </w:pPr>
      <w:r w:rsidRPr="00DC315D">
        <w:rPr>
          <w:snapToGrid w:val="0"/>
        </w:rPr>
        <w:t xml:space="preserve">По строке </w:t>
      </w:r>
      <w:r w:rsidRPr="00DC315D">
        <w:rPr>
          <w:bCs/>
          <w:snapToGrid w:val="0"/>
        </w:rPr>
        <w:t xml:space="preserve">210 </w:t>
      </w:r>
      <w:r w:rsidRPr="00DC315D">
        <w:rPr>
          <w:snapToGrid w:val="0"/>
        </w:rPr>
        <w:t>отражают штрафы, пени, неустойки, начислен</w:t>
      </w:r>
      <w:r w:rsidRPr="00DC315D">
        <w:rPr>
          <w:snapToGrid w:val="0"/>
        </w:rPr>
        <w:softHyphen/>
        <w:t>ные за нарушение хозяйственных договоров, полученные или за</w:t>
      </w:r>
      <w:r w:rsidRPr="00DC315D">
        <w:rPr>
          <w:snapToGrid w:val="0"/>
        </w:rPr>
        <w:softHyphen/>
        <w:t xml:space="preserve">плаченные организацией. </w:t>
      </w:r>
      <w:r w:rsidRPr="00DC315D">
        <w:rPr>
          <w:bCs/>
          <w:snapToGrid w:val="0"/>
        </w:rPr>
        <w:t>По строке 220</w:t>
      </w:r>
      <w:r w:rsidRPr="00DC315D">
        <w:rPr>
          <w:b/>
          <w:bCs/>
          <w:snapToGrid w:val="0"/>
        </w:rPr>
        <w:t xml:space="preserve"> </w:t>
      </w:r>
      <w:r w:rsidRPr="00DC315D">
        <w:rPr>
          <w:snapToGrid w:val="0"/>
        </w:rPr>
        <w:t>указывают прибыль (убыток) прошлых лет, вы</w:t>
      </w:r>
      <w:r w:rsidRPr="00DC315D">
        <w:rPr>
          <w:snapToGrid w:val="0"/>
        </w:rPr>
        <w:softHyphen/>
        <w:t xml:space="preserve">явленную в отчетном году. По строке </w:t>
      </w:r>
      <w:r w:rsidRPr="00DC315D">
        <w:rPr>
          <w:bCs/>
          <w:snapToGrid w:val="0"/>
        </w:rPr>
        <w:t>230</w:t>
      </w:r>
      <w:r w:rsidRPr="00DC315D">
        <w:rPr>
          <w:b/>
          <w:bCs/>
          <w:snapToGrid w:val="0"/>
        </w:rPr>
        <w:t xml:space="preserve"> </w:t>
      </w:r>
      <w:r w:rsidRPr="00DC315D">
        <w:rPr>
          <w:snapToGrid w:val="0"/>
        </w:rPr>
        <w:t xml:space="preserve">приводят суммы возмещенных убытков. </w:t>
      </w:r>
      <w:r w:rsidRPr="00DC315D">
        <w:rPr>
          <w:bCs/>
          <w:snapToGrid w:val="0"/>
        </w:rPr>
        <w:t>По строке 240</w:t>
      </w:r>
      <w:r w:rsidRPr="00DC315D">
        <w:rPr>
          <w:b/>
          <w:bCs/>
          <w:snapToGrid w:val="0"/>
        </w:rPr>
        <w:t xml:space="preserve"> </w:t>
      </w:r>
      <w:r w:rsidRPr="00DC315D">
        <w:rPr>
          <w:snapToGrid w:val="0"/>
        </w:rPr>
        <w:t xml:space="preserve">указывают курсовые разницы. По строке </w:t>
      </w:r>
      <w:r w:rsidRPr="00DC315D">
        <w:rPr>
          <w:bCs/>
          <w:snapToGrid w:val="0"/>
        </w:rPr>
        <w:t>250</w:t>
      </w:r>
      <w:r w:rsidRPr="00DC315D">
        <w:rPr>
          <w:b/>
          <w:bCs/>
          <w:snapToGrid w:val="0"/>
        </w:rPr>
        <w:t xml:space="preserve"> </w:t>
      </w:r>
      <w:r w:rsidRPr="00DC315D">
        <w:rPr>
          <w:snapToGrid w:val="0"/>
        </w:rPr>
        <w:t xml:space="preserve">записывают отчисления в оценочные резервы. </w:t>
      </w:r>
      <w:r w:rsidRPr="00DC315D">
        <w:rPr>
          <w:bCs/>
          <w:snapToGrid w:val="0"/>
        </w:rPr>
        <w:t>По строке 260</w:t>
      </w:r>
      <w:r w:rsidRPr="00DC315D">
        <w:rPr>
          <w:b/>
          <w:bCs/>
          <w:snapToGrid w:val="0"/>
        </w:rPr>
        <w:t xml:space="preserve"> </w:t>
      </w:r>
      <w:r w:rsidRPr="00DC315D">
        <w:rPr>
          <w:snapToGrid w:val="0"/>
        </w:rPr>
        <w:t>отражают списанные дебиторскую и кредитор</w:t>
      </w:r>
      <w:r w:rsidRPr="00DC315D">
        <w:rPr>
          <w:snapToGrid w:val="0"/>
        </w:rPr>
        <w:softHyphen/>
        <w:t>скую задолженности, по которым истек срок исковой давности.</w:t>
      </w:r>
    </w:p>
    <w:p w:rsidR="003E18EC" w:rsidRPr="00DC315D" w:rsidRDefault="003E18EC" w:rsidP="00DC315D">
      <w:pPr>
        <w:widowControl w:val="0"/>
        <w:jc w:val="both"/>
        <w:rPr>
          <w:snapToGrid w:val="0"/>
        </w:rPr>
      </w:pPr>
    </w:p>
    <w:p w:rsidR="004E598E" w:rsidRDefault="004E598E" w:rsidP="00DC315D">
      <w:pPr>
        <w:tabs>
          <w:tab w:val="left" w:pos="6941"/>
        </w:tabs>
        <w:spacing w:before="100" w:beforeAutospacing="1" w:after="100" w:afterAutospacing="1"/>
        <w:jc w:val="center"/>
        <w:rPr>
          <w:rFonts w:eastAsia="Calibri"/>
          <w:b/>
          <w:lang w:eastAsia="en-US"/>
        </w:rPr>
      </w:pPr>
    </w:p>
    <w:p w:rsidR="004E598E" w:rsidRDefault="004E598E" w:rsidP="00DC315D">
      <w:pPr>
        <w:tabs>
          <w:tab w:val="left" w:pos="6941"/>
        </w:tabs>
        <w:spacing w:before="100" w:beforeAutospacing="1" w:after="100" w:afterAutospacing="1"/>
        <w:jc w:val="center"/>
        <w:rPr>
          <w:rFonts w:eastAsia="Calibri"/>
          <w:b/>
          <w:lang w:eastAsia="en-US"/>
        </w:rPr>
      </w:pPr>
    </w:p>
    <w:p w:rsidR="004E598E" w:rsidRDefault="004E598E" w:rsidP="00DC315D">
      <w:pPr>
        <w:tabs>
          <w:tab w:val="left" w:pos="6941"/>
        </w:tabs>
        <w:spacing w:before="100" w:beforeAutospacing="1" w:after="100" w:afterAutospacing="1"/>
        <w:jc w:val="center"/>
        <w:rPr>
          <w:rFonts w:eastAsia="Calibri"/>
          <w:b/>
          <w:lang w:eastAsia="en-US"/>
        </w:rPr>
      </w:pPr>
    </w:p>
    <w:p w:rsidR="004E598E" w:rsidRDefault="004E598E" w:rsidP="00DC315D">
      <w:pPr>
        <w:tabs>
          <w:tab w:val="left" w:pos="6941"/>
        </w:tabs>
        <w:spacing w:before="100" w:beforeAutospacing="1" w:after="100" w:afterAutospacing="1"/>
        <w:jc w:val="center"/>
        <w:rPr>
          <w:rFonts w:eastAsia="Calibri"/>
          <w:b/>
          <w:lang w:eastAsia="en-US"/>
        </w:rPr>
      </w:pPr>
    </w:p>
    <w:p w:rsidR="004E598E" w:rsidRDefault="004E598E" w:rsidP="00DC315D">
      <w:pPr>
        <w:tabs>
          <w:tab w:val="left" w:pos="6941"/>
        </w:tabs>
        <w:spacing w:before="100" w:beforeAutospacing="1" w:after="100" w:afterAutospacing="1"/>
        <w:jc w:val="center"/>
        <w:rPr>
          <w:rFonts w:eastAsia="Calibri"/>
          <w:b/>
          <w:lang w:eastAsia="en-US"/>
        </w:rPr>
      </w:pPr>
    </w:p>
    <w:p w:rsidR="004E598E" w:rsidRDefault="004E598E" w:rsidP="00DC315D">
      <w:pPr>
        <w:tabs>
          <w:tab w:val="left" w:pos="6941"/>
        </w:tabs>
        <w:spacing w:before="100" w:beforeAutospacing="1" w:after="100" w:afterAutospacing="1"/>
        <w:jc w:val="center"/>
        <w:rPr>
          <w:rFonts w:eastAsia="Calibri"/>
          <w:b/>
          <w:lang w:eastAsia="en-US"/>
        </w:rPr>
      </w:pPr>
    </w:p>
    <w:p w:rsidR="004E598E" w:rsidRDefault="004E598E" w:rsidP="00DC315D">
      <w:pPr>
        <w:tabs>
          <w:tab w:val="left" w:pos="6941"/>
        </w:tabs>
        <w:spacing w:before="100" w:beforeAutospacing="1" w:after="100" w:afterAutospacing="1"/>
        <w:jc w:val="center"/>
        <w:rPr>
          <w:rFonts w:eastAsia="Calibri"/>
          <w:b/>
          <w:lang w:eastAsia="en-US"/>
        </w:rPr>
      </w:pPr>
    </w:p>
    <w:p w:rsidR="004E598E" w:rsidRDefault="004E598E" w:rsidP="00DC315D">
      <w:pPr>
        <w:tabs>
          <w:tab w:val="left" w:pos="6941"/>
        </w:tabs>
        <w:spacing w:before="100" w:beforeAutospacing="1" w:after="100" w:afterAutospacing="1"/>
        <w:jc w:val="center"/>
        <w:rPr>
          <w:rFonts w:eastAsia="Calibri"/>
          <w:b/>
          <w:lang w:eastAsia="en-US"/>
        </w:rPr>
      </w:pPr>
    </w:p>
    <w:p w:rsidR="00E9251C" w:rsidRPr="00E9251C" w:rsidRDefault="00E9251C" w:rsidP="00DC315D">
      <w:pPr>
        <w:tabs>
          <w:tab w:val="left" w:pos="6941"/>
        </w:tabs>
        <w:spacing w:before="100" w:beforeAutospacing="1" w:after="100" w:afterAutospacing="1"/>
        <w:jc w:val="center"/>
        <w:rPr>
          <w:rFonts w:eastAsia="Calibri"/>
          <w:b/>
          <w:lang w:eastAsia="en-US"/>
        </w:rPr>
      </w:pPr>
      <w:r w:rsidRPr="00E9251C">
        <w:rPr>
          <w:rFonts w:eastAsia="Calibri"/>
          <w:b/>
          <w:lang w:eastAsia="en-US"/>
        </w:rPr>
        <w:lastRenderedPageBreak/>
        <w:t>Практическое задание № 4.</w:t>
      </w:r>
    </w:p>
    <w:p w:rsidR="003E18EC" w:rsidRPr="00DC315D" w:rsidRDefault="003E18EC" w:rsidP="00DC315D">
      <w:pPr>
        <w:jc w:val="center"/>
      </w:pPr>
      <w:r w:rsidRPr="00DC315D">
        <w:t>Составление отчета о движении денежных средств</w:t>
      </w:r>
      <w:r w:rsidR="00DC315D">
        <w:t>.</w:t>
      </w:r>
    </w:p>
    <w:p w:rsidR="003E18EC" w:rsidRPr="00DC315D" w:rsidRDefault="003E18EC" w:rsidP="00DC315D">
      <w:pPr>
        <w:jc w:val="both"/>
      </w:pPr>
    </w:p>
    <w:p w:rsidR="003E18EC" w:rsidRPr="00DC315D" w:rsidRDefault="003E18EC" w:rsidP="00DC315D">
      <w:pPr>
        <w:jc w:val="both"/>
      </w:pPr>
      <w:r w:rsidRPr="00DC315D">
        <w:rPr>
          <w:b/>
        </w:rPr>
        <w:t>Цель:</w:t>
      </w:r>
      <w:r w:rsidRPr="00DC315D">
        <w:t xml:space="preserve"> приобрести практические навыки составления отчета о движении денежных средств. </w:t>
      </w:r>
    </w:p>
    <w:p w:rsidR="003E18EC" w:rsidRPr="00DC315D" w:rsidRDefault="003E18EC" w:rsidP="00DC315D">
      <w:pPr>
        <w:jc w:val="both"/>
      </w:pPr>
      <w:r w:rsidRPr="00DC315D">
        <w:rPr>
          <w:b/>
        </w:rPr>
        <w:t>Методическое обеспечение:</w:t>
      </w:r>
    </w:p>
    <w:p w:rsidR="003E18EC" w:rsidRPr="00DC315D" w:rsidRDefault="00DC315D" w:rsidP="00DC315D">
      <w:pPr>
        <w:tabs>
          <w:tab w:val="left" w:pos="993"/>
        </w:tabs>
        <w:jc w:val="both"/>
      </w:pPr>
      <w:r>
        <w:t>1.</w:t>
      </w:r>
      <w:r w:rsidR="003E18EC" w:rsidRPr="00DC315D">
        <w:t>Налоговый кодекс Российской Федерации, ч.1 и 2.</w:t>
      </w:r>
    </w:p>
    <w:p w:rsidR="00DC315D" w:rsidRDefault="00DC315D" w:rsidP="00DC315D">
      <w:pPr>
        <w:tabs>
          <w:tab w:val="left" w:pos="993"/>
        </w:tabs>
        <w:jc w:val="both"/>
      </w:pPr>
      <w:r>
        <w:t>2.</w:t>
      </w:r>
      <w:r w:rsidR="003E18EC" w:rsidRPr="00DC315D">
        <w:t>Федеральный закон «О бухгалтерском учете» № 129-ФЗ.</w:t>
      </w:r>
    </w:p>
    <w:p w:rsidR="003E18EC" w:rsidRPr="00DC315D" w:rsidRDefault="00DC315D" w:rsidP="00DC315D">
      <w:pPr>
        <w:tabs>
          <w:tab w:val="left" w:pos="993"/>
        </w:tabs>
        <w:jc w:val="both"/>
      </w:pPr>
      <w:r>
        <w:t>3.</w:t>
      </w:r>
      <w:r w:rsidR="003E18EC" w:rsidRPr="00DC315D">
        <w:t>План счетов и инструкция по его применению.</w:t>
      </w:r>
    </w:p>
    <w:p w:rsidR="003E18EC" w:rsidRPr="00DC315D" w:rsidRDefault="00DC315D" w:rsidP="00DC315D">
      <w:pPr>
        <w:tabs>
          <w:tab w:val="left" w:pos="993"/>
        </w:tabs>
        <w:jc w:val="both"/>
      </w:pPr>
      <w:r>
        <w:t>4.</w:t>
      </w:r>
      <w:r w:rsidR="003E18EC" w:rsidRPr="00DC315D">
        <w:t>Отчет о движении денежных средств.</w:t>
      </w:r>
    </w:p>
    <w:p w:rsidR="00DC315D" w:rsidRDefault="00DC315D" w:rsidP="00DC315D">
      <w:pPr>
        <w:tabs>
          <w:tab w:val="left" w:pos="993"/>
        </w:tabs>
        <w:jc w:val="both"/>
      </w:pPr>
      <w:r>
        <w:t>5.</w:t>
      </w:r>
      <w:r w:rsidR="003E18EC" w:rsidRPr="00DC315D">
        <w:t>Задание.</w:t>
      </w:r>
    </w:p>
    <w:p w:rsidR="003E18EC" w:rsidRPr="00DC315D" w:rsidRDefault="00DC315D" w:rsidP="00DC315D">
      <w:pPr>
        <w:tabs>
          <w:tab w:val="left" w:pos="993"/>
        </w:tabs>
        <w:jc w:val="both"/>
      </w:pPr>
      <w:r>
        <w:rPr>
          <w:b/>
        </w:rPr>
        <w:t>Задание:</w:t>
      </w:r>
    </w:p>
    <w:p w:rsidR="003E18EC" w:rsidRPr="00DC315D" w:rsidRDefault="003E18EC" w:rsidP="00DC315D">
      <w:pPr>
        <w:jc w:val="both"/>
      </w:pPr>
      <w:r w:rsidRPr="00DC315D">
        <w:t>Составить  Отчёт о  движении денежных средств ООО «Этанол»  за отчётный год по форме № 4 (приложение 3).</w:t>
      </w:r>
    </w:p>
    <w:p w:rsidR="003E18EC" w:rsidRPr="00DC315D" w:rsidRDefault="003E18EC" w:rsidP="00DC315D">
      <w:pPr>
        <w:jc w:val="both"/>
      </w:pPr>
      <w:r w:rsidRPr="00DC315D">
        <w:t>При составлении отчета следует использовать:</w:t>
      </w:r>
    </w:p>
    <w:p w:rsidR="003E18EC" w:rsidRPr="00DC315D" w:rsidRDefault="003E18EC" w:rsidP="00DC315D">
      <w:pPr>
        <w:jc w:val="both"/>
      </w:pPr>
      <w:r w:rsidRPr="00DC315D">
        <w:t xml:space="preserve">- данные учётных регистров ООО «Этанол» за </w:t>
      </w:r>
      <w:r w:rsidRPr="00DC315D">
        <w:rPr>
          <w:lang w:val="en-US"/>
        </w:rPr>
        <w:t>IV</w:t>
      </w:r>
      <w:r w:rsidRPr="00DC315D">
        <w:t xml:space="preserve"> квартал отчетного года по счетам 50 «Касса»,  51 «Расчётные счета» </w:t>
      </w:r>
    </w:p>
    <w:p w:rsidR="003E18EC" w:rsidRPr="00DC315D" w:rsidRDefault="003E18EC" w:rsidP="00DC315D">
      <w:pPr>
        <w:jc w:val="both"/>
      </w:pPr>
      <w:r w:rsidRPr="00DC315D">
        <w:t>- информацию о движении денежных потоков за предшествующие девять месяцев отчетного г</w:t>
      </w:r>
      <w:r w:rsidR="00DC315D">
        <w:t>ода и предыдущий год (таблице 1</w:t>
      </w:r>
      <w:r w:rsidRPr="00DC315D">
        <w:t>).</w:t>
      </w:r>
    </w:p>
    <w:p w:rsidR="003E18EC" w:rsidRPr="00DC315D" w:rsidRDefault="003E18EC" w:rsidP="00DC315D">
      <w:pPr>
        <w:jc w:val="both"/>
      </w:pPr>
    </w:p>
    <w:p w:rsidR="003E18EC" w:rsidRPr="00DC315D" w:rsidRDefault="00DC315D" w:rsidP="00DC315D">
      <w:pPr>
        <w:jc w:val="both"/>
      </w:pPr>
      <w:r>
        <w:t>Таблица 1</w:t>
      </w:r>
      <w:r w:rsidR="003E18EC" w:rsidRPr="00DC315D">
        <w:t>. Движение денежных средств по видам деятельности ООО «Этанол»</w:t>
      </w:r>
      <w:r>
        <w:t>.</w:t>
      </w:r>
      <w:r w:rsidR="003E18EC" w:rsidRPr="00DC315D">
        <w:t xml:space="preserve">                                        </w:t>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708"/>
        <w:gridCol w:w="1620"/>
        <w:gridCol w:w="1426"/>
      </w:tblGrid>
      <w:tr w:rsidR="003E18EC" w:rsidRPr="00DC315D" w:rsidTr="003E18EC">
        <w:trPr>
          <w:cantSplit/>
        </w:trPr>
        <w:tc>
          <w:tcPr>
            <w:tcW w:w="6345" w:type="dxa"/>
            <w:gridSpan w:val="2"/>
          </w:tcPr>
          <w:p w:rsidR="003E18EC" w:rsidRPr="00DC315D" w:rsidRDefault="003E18EC" w:rsidP="00DC315D">
            <w:pPr>
              <w:jc w:val="both"/>
              <w:rPr>
                <w:b/>
                <w:bCs/>
              </w:rPr>
            </w:pPr>
            <w:r w:rsidRPr="00DC315D">
              <w:rPr>
                <w:b/>
                <w:bCs/>
              </w:rPr>
              <w:t>Показатель</w:t>
            </w:r>
          </w:p>
        </w:tc>
        <w:tc>
          <w:tcPr>
            <w:tcW w:w="1620" w:type="dxa"/>
            <w:vMerge w:val="restart"/>
          </w:tcPr>
          <w:p w:rsidR="003E18EC" w:rsidRPr="00DC315D" w:rsidRDefault="003E18EC" w:rsidP="00DC315D">
            <w:pPr>
              <w:jc w:val="both"/>
              <w:rPr>
                <w:b/>
                <w:bCs/>
              </w:rPr>
            </w:pPr>
            <w:r w:rsidRPr="00DC315D">
              <w:rPr>
                <w:b/>
                <w:bCs/>
              </w:rPr>
              <w:t>За девять месяцев отчетного года</w:t>
            </w:r>
          </w:p>
        </w:tc>
        <w:tc>
          <w:tcPr>
            <w:tcW w:w="1426" w:type="dxa"/>
            <w:vMerge w:val="restart"/>
          </w:tcPr>
          <w:p w:rsidR="003E18EC" w:rsidRPr="00DC315D" w:rsidRDefault="003E18EC" w:rsidP="00DC315D">
            <w:pPr>
              <w:jc w:val="both"/>
              <w:rPr>
                <w:b/>
                <w:bCs/>
              </w:rPr>
            </w:pPr>
            <w:r w:rsidRPr="00DC315D">
              <w:rPr>
                <w:b/>
                <w:bCs/>
              </w:rPr>
              <w:t>За преды дущий год</w:t>
            </w:r>
          </w:p>
        </w:tc>
      </w:tr>
      <w:tr w:rsidR="003E18EC" w:rsidRPr="00DC315D" w:rsidTr="003E18EC">
        <w:trPr>
          <w:cantSplit/>
        </w:trPr>
        <w:tc>
          <w:tcPr>
            <w:tcW w:w="5637" w:type="dxa"/>
          </w:tcPr>
          <w:p w:rsidR="003E18EC" w:rsidRPr="00DC315D" w:rsidRDefault="003E18EC" w:rsidP="00DC315D">
            <w:pPr>
              <w:jc w:val="both"/>
              <w:rPr>
                <w:b/>
                <w:bCs/>
              </w:rPr>
            </w:pPr>
            <w:r w:rsidRPr="00DC315D">
              <w:rPr>
                <w:b/>
                <w:bCs/>
              </w:rPr>
              <w:t>Наименование</w:t>
            </w:r>
          </w:p>
        </w:tc>
        <w:tc>
          <w:tcPr>
            <w:tcW w:w="708" w:type="dxa"/>
          </w:tcPr>
          <w:p w:rsidR="003E18EC" w:rsidRPr="00DC315D" w:rsidRDefault="003E18EC" w:rsidP="00DC315D">
            <w:pPr>
              <w:jc w:val="both"/>
              <w:rPr>
                <w:b/>
                <w:bCs/>
              </w:rPr>
            </w:pPr>
            <w:r w:rsidRPr="00DC315D">
              <w:rPr>
                <w:b/>
                <w:bCs/>
              </w:rPr>
              <w:t xml:space="preserve">Код </w:t>
            </w:r>
          </w:p>
        </w:tc>
        <w:tc>
          <w:tcPr>
            <w:tcW w:w="1620" w:type="dxa"/>
            <w:vMerge/>
          </w:tcPr>
          <w:p w:rsidR="003E18EC" w:rsidRPr="00DC315D" w:rsidRDefault="003E18EC" w:rsidP="00DC315D">
            <w:pPr>
              <w:jc w:val="both"/>
              <w:rPr>
                <w:b/>
                <w:bCs/>
              </w:rPr>
            </w:pPr>
          </w:p>
        </w:tc>
        <w:tc>
          <w:tcPr>
            <w:tcW w:w="1426" w:type="dxa"/>
            <w:vMerge/>
          </w:tcPr>
          <w:p w:rsidR="003E18EC" w:rsidRPr="00DC315D" w:rsidRDefault="003E18EC" w:rsidP="00DC315D">
            <w:pPr>
              <w:jc w:val="both"/>
              <w:rPr>
                <w:b/>
                <w:bCs/>
              </w:rPr>
            </w:pPr>
          </w:p>
        </w:tc>
      </w:tr>
      <w:tr w:rsidR="003E18EC" w:rsidRPr="00DC315D" w:rsidTr="003E18EC">
        <w:tc>
          <w:tcPr>
            <w:tcW w:w="5637" w:type="dxa"/>
          </w:tcPr>
          <w:p w:rsidR="003E18EC" w:rsidRPr="00DC315D" w:rsidRDefault="003E18EC" w:rsidP="00DC315D">
            <w:pPr>
              <w:jc w:val="both"/>
            </w:pPr>
            <w:r w:rsidRPr="00DC315D">
              <w:t>1</w:t>
            </w:r>
          </w:p>
        </w:tc>
        <w:tc>
          <w:tcPr>
            <w:tcW w:w="708" w:type="dxa"/>
          </w:tcPr>
          <w:p w:rsidR="003E18EC" w:rsidRPr="00DC315D" w:rsidRDefault="003E18EC" w:rsidP="00DC315D">
            <w:pPr>
              <w:jc w:val="both"/>
            </w:pPr>
            <w:r w:rsidRPr="00DC315D">
              <w:t>2</w:t>
            </w:r>
          </w:p>
        </w:tc>
        <w:tc>
          <w:tcPr>
            <w:tcW w:w="1620" w:type="dxa"/>
          </w:tcPr>
          <w:p w:rsidR="003E18EC" w:rsidRPr="00DC315D" w:rsidRDefault="003E18EC" w:rsidP="00DC315D">
            <w:pPr>
              <w:jc w:val="both"/>
            </w:pPr>
            <w:r w:rsidRPr="00DC315D">
              <w:t>3</w:t>
            </w:r>
          </w:p>
        </w:tc>
        <w:tc>
          <w:tcPr>
            <w:tcW w:w="1426" w:type="dxa"/>
          </w:tcPr>
          <w:p w:rsidR="003E18EC" w:rsidRPr="00DC315D" w:rsidRDefault="003E18EC" w:rsidP="00DC315D">
            <w:pPr>
              <w:jc w:val="both"/>
            </w:pPr>
            <w:r w:rsidRPr="00DC315D">
              <w:t>4</w:t>
            </w:r>
          </w:p>
        </w:tc>
      </w:tr>
      <w:tr w:rsidR="003E18EC" w:rsidRPr="00DC315D" w:rsidTr="003E18EC">
        <w:tc>
          <w:tcPr>
            <w:tcW w:w="5637" w:type="dxa"/>
          </w:tcPr>
          <w:p w:rsidR="003E18EC" w:rsidRPr="00DC315D" w:rsidRDefault="003E18EC" w:rsidP="00DC315D">
            <w:pPr>
              <w:jc w:val="both"/>
              <w:outlineLvl w:val="8"/>
              <w:rPr>
                <w:bCs/>
              </w:rPr>
            </w:pPr>
            <w:r w:rsidRPr="00DC315D">
              <w:rPr>
                <w:bCs/>
              </w:rPr>
              <w:t>Остаток денежных средств на начало периода</w:t>
            </w:r>
          </w:p>
        </w:tc>
        <w:tc>
          <w:tcPr>
            <w:tcW w:w="708" w:type="dxa"/>
          </w:tcPr>
          <w:p w:rsidR="003E18EC" w:rsidRPr="00DC315D" w:rsidRDefault="003E18EC" w:rsidP="00DC315D">
            <w:pPr>
              <w:jc w:val="both"/>
            </w:pPr>
            <w:r w:rsidRPr="00DC315D">
              <w:t>010</w:t>
            </w:r>
          </w:p>
        </w:tc>
        <w:tc>
          <w:tcPr>
            <w:tcW w:w="1620" w:type="dxa"/>
          </w:tcPr>
          <w:p w:rsidR="003E18EC" w:rsidRPr="00DC315D" w:rsidRDefault="003E18EC" w:rsidP="00DC315D">
            <w:pPr>
              <w:jc w:val="both"/>
              <w:rPr>
                <w:highlight w:val="yellow"/>
              </w:rPr>
            </w:pPr>
            <w:r w:rsidRPr="00DC315D">
              <w:t>565</w:t>
            </w:r>
          </w:p>
        </w:tc>
        <w:tc>
          <w:tcPr>
            <w:tcW w:w="1426" w:type="dxa"/>
          </w:tcPr>
          <w:p w:rsidR="003E18EC" w:rsidRPr="00DC315D" w:rsidRDefault="003E18EC" w:rsidP="00DC315D">
            <w:pPr>
              <w:jc w:val="both"/>
              <w:rPr>
                <w:bCs/>
              </w:rPr>
            </w:pPr>
            <w:r w:rsidRPr="00DC315D">
              <w:rPr>
                <w:bCs/>
              </w:rPr>
              <w:t>335</w:t>
            </w:r>
          </w:p>
        </w:tc>
      </w:tr>
      <w:tr w:rsidR="003E18EC" w:rsidRPr="00DC315D" w:rsidTr="003E18EC">
        <w:tc>
          <w:tcPr>
            <w:tcW w:w="5637" w:type="dxa"/>
          </w:tcPr>
          <w:p w:rsidR="003E18EC" w:rsidRPr="00DC315D" w:rsidRDefault="003E18EC" w:rsidP="00DC315D">
            <w:pPr>
              <w:jc w:val="both"/>
              <w:rPr>
                <w:b/>
                <w:i/>
              </w:rPr>
            </w:pPr>
            <w:r w:rsidRPr="00DC315D">
              <w:rPr>
                <w:b/>
                <w:i/>
              </w:rPr>
              <w:t>Движение денежных средств по текущей</w:t>
            </w:r>
          </w:p>
          <w:p w:rsidR="003E18EC" w:rsidRPr="00DC315D" w:rsidRDefault="003E18EC" w:rsidP="00DC315D">
            <w:pPr>
              <w:jc w:val="both"/>
              <w:rPr>
                <w:b/>
                <w:i/>
              </w:rPr>
            </w:pPr>
            <w:r w:rsidRPr="00DC315D">
              <w:rPr>
                <w:b/>
                <w:i/>
              </w:rPr>
              <w:t xml:space="preserve"> деятельности</w:t>
            </w:r>
          </w:p>
          <w:p w:rsidR="003E18EC" w:rsidRPr="00DC315D" w:rsidRDefault="003E18EC" w:rsidP="00DC315D">
            <w:pPr>
              <w:keepNext/>
              <w:jc w:val="both"/>
              <w:outlineLvl w:val="0"/>
              <w:rPr>
                <w:bCs/>
                <w:kern w:val="32"/>
              </w:rPr>
            </w:pPr>
            <w:r w:rsidRPr="00DC315D">
              <w:rPr>
                <w:bCs/>
                <w:kern w:val="32"/>
              </w:rPr>
              <w:t>Средства, полученные от покупателей и заказчиков</w:t>
            </w:r>
          </w:p>
        </w:tc>
        <w:tc>
          <w:tcPr>
            <w:tcW w:w="708" w:type="dxa"/>
          </w:tcPr>
          <w:p w:rsidR="003E18EC" w:rsidRPr="00DC315D" w:rsidRDefault="003E18EC" w:rsidP="00DC315D">
            <w:pPr>
              <w:jc w:val="both"/>
            </w:pPr>
          </w:p>
          <w:p w:rsidR="003E18EC" w:rsidRPr="00DC315D" w:rsidRDefault="003E18EC" w:rsidP="00DC315D">
            <w:pPr>
              <w:jc w:val="both"/>
            </w:pPr>
          </w:p>
          <w:p w:rsidR="003E18EC" w:rsidRPr="00DC315D" w:rsidRDefault="003E18EC" w:rsidP="00DC315D">
            <w:pPr>
              <w:jc w:val="both"/>
            </w:pPr>
            <w:r w:rsidRPr="00DC315D">
              <w:t>020</w:t>
            </w:r>
          </w:p>
        </w:tc>
        <w:tc>
          <w:tcPr>
            <w:tcW w:w="1620" w:type="dxa"/>
          </w:tcPr>
          <w:p w:rsidR="003E18EC" w:rsidRPr="00DC315D" w:rsidRDefault="003E18EC" w:rsidP="00DC315D">
            <w:pPr>
              <w:jc w:val="both"/>
            </w:pPr>
          </w:p>
          <w:p w:rsidR="003E18EC" w:rsidRPr="00DC315D" w:rsidRDefault="003E18EC" w:rsidP="00DC315D">
            <w:pPr>
              <w:jc w:val="both"/>
            </w:pPr>
          </w:p>
          <w:p w:rsidR="003E18EC" w:rsidRPr="00DC315D" w:rsidRDefault="003E18EC" w:rsidP="00DC315D">
            <w:pPr>
              <w:jc w:val="both"/>
            </w:pPr>
            <w:r w:rsidRPr="00DC315D">
              <w:t>9160</w:t>
            </w:r>
          </w:p>
        </w:tc>
        <w:tc>
          <w:tcPr>
            <w:tcW w:w="1426" w:type="dxa"/>
          </w:tcPr>
          <w:p w:rsidR="003E18EC" w:rsidRPr="00DC315D" w:rsidRDefault="003E18EC" w:rsidP="00DC315D">
            <w:pPr>
              <w:jc w:val="both"/>
            </w:pPr>
          </w:p>
          <w:p w:rsidR="003E18EC" w:rsidRPr="00DC315D" w:rsidRDefault="003E18EC" w:rsidP="00DC315D">
            <w:pPr>
              <w:jc w:val="both"/>
            </w:pPr>
          </w:p>
          <w:p w:rsidR="003E18EC" w:rsidRPr="00DC315D" w:rsidRDefault="003E18EC" w:rsidP="00DC315D">
            <w:pPr>
              <w:jc w:val="both"/>
            </w:pPr>
            <w:r w:rsidRPr="00DC315D">
              <w:t>7630</w:t>
            </w:r>
          </w:p>
        </w:tc>
      </w:tr>
      <w:tr w:rsidR="003E18EC" w:rsidRPr="00DC315D" w:rsidTr="003E18EC">
        <w:tc>
          <w:tcPr>
            <w:tcW w:w="5637" w:type="dxa"/>
          </w:tcPr>
          <w:p w:rsidR="003E18EC" w:rsidRPr="00DC315D" w:rsidRDefault="003E18EC" w:rsidP="00DC315D">
            <w:pPr>
              <w:jc w:val="both"/>
            </w:pPr>
            <w:r w:rsidRPr="00DC315D">
              <w:t>Прочие доходы</w:t>
            </w:r>
          </w:p>
        </w:tc>
        <w:tc>
          <w:tcPr>
            <w:tcW w:w="708" w:type="dxa"/>
          </w:tcPr>
          <w:p w:rsidR="003E18EC" w:rsidRPr="00DC315D" w:rsidRDefault="003E18EC" w:rsidP="00DC315D">
            <w:pPr>
              <w:jc w:val="both"/>
            </w:pPr>
            <w:r w:rsidRPr="00DC315D">
              <w:t>050</w:t>
            </w:r>
          </w:p>
        </w:tc>
        <w:tc>
          <w:tcPr>
            <w:tcW w:w="1620" w:type="dxa"/>
          </w:tcPr>
          <w:p w:rsidR="003E18EC" w:rsidRPr="00DC315D" w:rsidRDefault="003E18EC" w:rsidP="00DC315D">
            <w:pPr>
              <w:jc w:val="both"/>
            </w:pPr>
            <w:r w:rsidRPr="00DC315D">
              <w:t>234</w:t>
            </w:r>
          </w:p>
        </w:tc>
        <w:tc>
          <w:tcPr>
            <w:tcW w:w="1426" w:type="dxa"/>
          </w:tcPr>
          <w:p w:rsidR="003E18EC" w:rsidRPr="00DC315D" w:rsidRDefault="003E18EC" w:rsidP="00DC315D">
            <w:pPr>
              <w:jc w:val="both"/>
              <w:rPr>
                <w:bCs/>
              </w:rPr>
            </w:pPr>
            <w:r w:rsidRPr="00DC315D">
              <w:rPr>
                <w:bCs/>
              </w:rPr>
              <w:t>195</w:t>
            </w:r>
          </w:p>
        </w:tc>
      </w:tr>
      <w:tr w:rsidR="003E18EC" w:rsidRPr="00DC315D" w:rsidTr="003E18EC">
        <w:tc>
          <w:tcPr>
            <w:tcW w:w="5637" w:type="dxa"/>
          </w:tcPr>
          <w:p w:rsidR="003E18EC" w:rsidRPr="00DC315D" w:rsidRDefault="003E18EC" w:rsidP="00DC315D">
            <w:pPr>
              <w:jc w:val="both"/>
            </w:pPr>
            <w:r w:rsidRPr="00DC315D">
              <w:t>Денежные средства, направленные:</w:t>
            </w:r>
          </w:p>
        </w:tc>
        <w:tc>
          <w:tcPr>
            <w:tcW w:w="708" w:type="dxa"/>
          </w:tcPr>
          <w:p w:rsidR="003E18EC" w:rsidRPr="00DC315D" w:rsidRDefault="003E18EC" w:rsidP="00DC315D">
            <w:pPr>
              <w:jc w:val="both"/>
            </w:pPr>
          </w:p>
        </w:tc>
        <w:tc>
          <w:tcPr>
            <w:tcW w:w="1620" w:type="dxa"/>
          </w:tcPr>
          <w:p w:rsidR="003E18EC" w:rsidRPr="00DC315D" w:rsidRDefault="003E18EC" w:rsidP="00DC315D">
            <w:pPr>
              <w:jc w:val="both"/>
            </w:pPr>
          </w:p>
        </w:tc>
        <w:tc>
          <w:tcPr>
            <w:tcW w:w="1426" w:type="dxa"/>
          </w:tcPr>
          <w:p w:rsidR="003E18EC" w:rsidRPr="00DC315D" w:rsidRDefault="003E18EC" w:rsidP="00DC315D">
            <w:pPr>
              <w:jc w:val="both"/>
              <w:rPr>
                <w:bCs/>
              </w:rPr>
            </w:pPr>
          </w:p>
        </w:tc>
      </w:tr>
      <w:tr w:rsidR="003E18EC" w:rsidRPr="00DC315D" w:rsidTr="003E18EC">
        <w:trPr>
          <w:trHeight w:val="110"/>
        </w:trPr>
        <w:tc>
          <w:tcPr>
            <w:tcW w:w="5637" w:type="dxa"/>
          </w:tcPr>
          <w:p w:rsidR="003E18EC" w:rsidRPr="00DC315D" w:rsidRDefault="003E18EC" w:rsidP="00DC315D">
            <w:pPr>
              <w:jc w:val="both"/>
            </w:pPr>
            <w:r w:rsidRPr="00DC315D">
              <w:t>На  оплату приобретенных товаров, работ, услуг, сырья и иных оборотных активов</w:t>
            </w:r>
          </w:p>
        </w:tc>
        <w:tc>
          <w:tcPr>
            <w:tcW w:w="708" w:type="dxa"/>
          </w:tcPr>
          <w:p w:rsidR="003E18EC" w:rsidRPr="00DC315D" w:rsidRDefault="003E18EC" w:rsidP="00DC315D">
            <w:pPr>
              <w:jc w:val="both"/>
            </w:pPr>
            <w:r w:rsidRPr="00DC315D">
              <w:t>150</w:t>
            </w:r>
          </w:p>
        </w:tc>
        <w:tc>
          <w:tcPr>
            <w:tcW w:w="1620" w:type="dxa"/>
          </w:tcPr>
          <w:p w:rsidR="003E18EC" w:rsidRPr="00DC315D" w:rsidRDefault="003E18EC" w:rsidP="00DC315D">
            <w:pPr>
              <w:jc w:val="both"/>
            </w:pPr>
            <w:r w:rsidRPr="00DC315D">
              <w:t>(2540)</w:t>
            </w:r>
          </w:p>
        </w:tc>
        <w:tc>
          <w:tcPr>
            <w:tcW w:w="1426" w:type="dxa"/>
          </w:tcPr>
          <w:p w:rsidR="003E18EC" w:rsidRPr="00DC315D" w:rsidRDefault="003E18EC" w:rsidP="00DC315D">
            <w:pPr>
              <w:jc w:val="both"/>
            </w:pPr>
            <w:r w:rsidRPr="00DC315D">
              <w:t>(3699)</w:t>
            </w:r>
          </w:p>
        </w:tc>
      </w:tr>
      <w:tr w:rsidR="003E18EC" w:rsidRPr="00DC315D" w:rsidTr="003E18EC">
        <w:tc>
          <w:tcPr>
            <w:tcW w:w="5637" w:type="dxa"/>
          </w:tcPr>
          <w:p w:rsidR="003E18EC" w:rsidRPr="00DC315D" w:rsidRDefault="003E18EC" w:rsidP="00DC315D">
            <w:pPr>
              <w:jc w:val="both"/>
            </w:pPr>
            <w:r w:rsidRPr="00DC315D">
              <w:t>На оплату труда</w:t>
            </w:r>
          </w:p>
        </w:tc>
        <w:tc>
          <w:tcPr>
            <w:tcW w:w="708" w:type="dxa"/>
          </w:tcPr>
          <w:p w:rsidR="003E18EC" w:rsidRPr="00DC315D" w:rsidRDefault="003E18EC" w:rsidP="00DC315D">
            <w:pPr>
              <w:jc w:val="both"/>
            </w:pPr>
            <w:r w:rsidRPr="00DC315D">
              <w:t>160</w:t>
            </w:r>
          </w:p>
        </w:tc>
        <w:tc>
          <w:tcPr>
            <w:tcW w:w="1620" w:type="dxa"/>
          </w:tcPr>
          <w:p w:rsidR="003E18EC" w:rsidRPr="00DC315D" w:rsidRDefault="003E18EC" w:rsidP="00DC315D">
            <w:pPr>
              <w:jc w:val="both"/>
            </w:pPr>
            <w:r w:rsidRPr="00DC315D">
              <w:t>(2735)</w:t>
            </w:r>
          </w:p>
        </w:tc>
        <w:tc>
          <w:tcPr>
            <w:tcW w:w="1426" w:type="dxa"/>
          </w:tcPr>
          <w:p w:rsidR="003E18EC" w:rsidRPr="00DC315D" w:rsidRDefault="003E18EC" w:rsidP="00DC315D">
            <w:pPr>
              <w:jc w:val="both"/>
              <w:rPr>
                <w:bCs/>
              </w:rPr>
            </w:pPr>
            <w:r w:rsidRPr="00DC315D">
              <w:rPr>
                <w:bCs/>
              </w:rPr>
              <w:t>(2280)</w:t>
            </w:r>
          </w:p>
        </w:tc>
      </w:tr>
      <w:tr w:rsidR="003E18EC" w:rsidRPr="00DC315D" w:rsidTr="003E18EC">
        <w:tc>
          <w:tcPr>
            <w:tcW w:w="5637" w:type="dxa"/>
          </w:tcPr>
          <w:p w:rsidR="003E18EC" w:rsidRPr="00DC315D" w:rsidRDefault="003E18EC" w:rsidP="00DC315D">
            <w:pPr>
              <w:jc w:val="both"/>
            </w:pPr>
            <w:r w:rsidRPr="00DC315D">
              <w:t xml:space="preserve">На выплату процентов, дивидендов </w:t>
            </w:r>
          </w:p>
        </w:tc>
        <w:tc>
          <w:tcPr>
            <w:tcW w:w="708" w:type="dxa"/>
          </w:tcPr>
          <w:p w:rsidR="003E18EC" w:rsidRPr="00DC315D" w:rsidRDefault="003E18EC" w:rsidP="00DC315D">
            <w:pPr>
              <w:jc w:val="both"/>
            </w:pPr>
            <w:r w:rsidRPr="00DC315D">
              <w:t>170</w:t>
            </w:r>
          </w:p>
        </w:tc>
        <w:tc>
          <w:tcPr>
            <w:tcW w:w="1620" w:type="dxa"/>
          </w:tcPr>
          <w:p w:rsidR="003E18EC" w:rsidRPr="00DC315D" w:rsidRDefault="003E18EC" w:rsidP="00DC315D">
            <w:pPr>
              <w:jc w:val="both"/>
            </w:pPr>
            <w:r w:rsidRPr="00DC315D">
              <w:t>(1361)</w:t>
            </w:r>
          </w:p>
        </w:tc>
        <w:tc>
          <w:tcPr>
            <w:tcW w:w="1426" w:type="dxa"/>
          </w:tcPr>
          <w:p w:rsidR="003E18EC" w:rsidRPr="00DC315D" w:rsidRDefault="003E18EC" w:rsidP="00DC315D">
            <w:pPr>
              <w:jc w:val="both"/>
              <w:rPr>
                <w:bCs/>
              </w:rPr>
            </w:pPr>
            <w:r w:rsidRPr="00DC315D">
              <w:rPr>
                <w:bCs/>
              </w:rPr>
              <w:t>(1134)</w:t>
            </w:r>
          </w:p>
        </w:tc>
      </w:tr>
      <w:tr w:rsidR="003E18EC" w:rsidRPr="00DC315D" w:rsidTr="003E18EC">
        <w:tc>
          <w:tcPr>
            <w:tcW w:w="5637" w:type="dxa"/>
          </w:tcPr>
          <w:p w:rsidR="003E18EC" w:rsidRPr="00DC315D" w:rsidRDefault="003E18EC" w:rsidP="00DC315D">
            <w:pPr>
              <w:jc w:val="both"/>
            </w:pPr>
            <w:r w:rsidRPr="00DC315D">
              <w:t xml:space="preserve">На расчеты по налогам и сборам </w:t>
            </w:r>
          </w:p>
        </w:tc>
        <w:tc>
          <w:tcPr>
            <w:tcW w:w="708" w:type="dxa"/>
          </w:tcPr>
          <w:p w:rsidR="003E18EC" w:rsidRPr="00DC315D" w:rsidRDefault="003E18EC" w:rsidP="00DC315D">
            <w:pPr>
              <w:jc w:val="both"/>
            </w:pPr>
            <w:r w:rsidRPr="00DC315D">
              <w:t>180</w:t>
            </w:r>
          </w:p>
        </w:tc>
        <w:tc>
          <w:tcPr>
            <w:tcW w:w="1620" w:type="dxa"/>
          </w:tcPr>
          <w:p w:rsidR="003E18EC" w:rsidRPr="00DC315D" w:rsidRDefault="003E18EC" w:rsidP="00DC315D">
            <w:pPr>
              <w:jc w:val="both"/>
            </w:pPr>
            <w:r w:rsidRPr="00DC315D">
              <w:t>(1227)</w:t>
            </w:r>
          </w:p>
        </w:tc>
        <w:tc>
          <w:tcPr>
            <w:tcW w:w="1426" w:type="dxa"/>
          </w:tcPr>
          <w:p w:rsidR="003E18EC" w:rsidRPr="00DC315D" w:rsidRDefault="003E18EC" w:rsidP="00DC315D">
            <w:pPr>
              <w:jc w:val="both"/>
              <w:rPr>
                <w:bCs/>
              </w:rPr>
            </w:pPr>
            <w:r w:rsidRPr="00DC315D">
              <w:rPr>
                <w:bCs/>
              </w:rPr>
              <w:t>(1023)</w:t>
            </w:r>
          </w:p>
        </w:tc>
      </w:tr>
      <w:tr w:rsidR="003E18EC" w:rsidRPr="00DC315D" w:rsidTr="003E18EC">
        <w:tc>
          <w:tcPr>
            <w:tcW w:w="5637" w:type="dxa"/>
          </w:tcPr>
          <w:p w:rsidR="003E18EC" w:rsidRPr="00DC315D" w:rsidRDefault="003E18EC" w:rsidP="00DC315D">
            <w:pPr>
              <w:keepNext/>
              <w:jc w:val="both"/>
              <w:outlineLvl w:val="0"/>
              <w:rPr>
                <w:bCs/>
                <w:kern w:val="32"/>
              </w:rPr>
            </w:pPr>
            <w:r w:rsidRPr="00DC315D">
              <w:rPr>
                <w:bCs/>
                <w:kern w:val="32"/>
              </w:rPr>
              <w:t>На расчеты с внебюджетными фондами</w:t>
            </w:r>
          </w:p>
        </w:tc>
        <w:tc>
          <w:tcPr>
            <w:tcW w:w="708" w:type="dxa"/>
          </w:tcPr>
          <w:p w:rsidR="003E18EC" w:rsidRPr="00DC315D" w:rsidRDefault="003E18EC" w:rsidP="00DC315D">
            <w:pPr>
              <w:jc w:val="both"/>
            </w:pPr>
            <w:r w:rsidRPr="00DC315D">
              <w:t>181</w:t>
            </w:r>
          </w:p>
        </w:tc>
        <w:tc>
          <w:tcPr>
            <w:tcW w:w="1620" w:type="dxa"/>
          </w:tcPr>
          <w:p w:rsidR="003E18EC" w:rsidRPr="00DC315D" w:rsidRDefault="003E18EC" w:rsidP="00DC315D">
            <w:pPr>
              <w:jc w:val="both"/>
            </w:pPr>
            <w:r w:rsidRPr="00DC315D">
              <w:t>(170)</w:t>
            </w:r>
          </w:p>
        </w:tc>
        <w:tc>
          <w:tcPr>
            <w:tcW w:w="1426" w:type="dxa"/>
          </w:tcPr>
          <w:p w:rsidR="003E18EC" w:rsidRPr="00DC315D" w:rsidRDefault="003E18EC" w:rsidP="00DC315D">
            <w:pPr>
              <w:jc w:val="both"/>
              <w:rPr>
                <w:bCs/>
              </w:rPr>
            </w:pPr>
            <w:r w:rsidRPr="00DC315D">
              <w:rPr>
                <w:bCs/>
              </w:rPr>
              <w:t>(20)</w:t>
            </w:r>
          </w:p>
        </w:tc>
      </w:tr>
      <w:tr w:rsidR="003E18EC" w:rsidRPr="00DC315D" w:rsidTr="003E18EC">
        <w:tc>
          <w:tcPr>
            <w:tcW w:w="5637" w:type="dxa"/>
          </w:tcPr>
          <w:p w:rsidR="003E18EC" w:rsidRPr="00DC315D" w:rsidRDefault="003E18EC" w:rsidP="00DC315D">
            <w:pPr>
              <w:jc w:val="both"/>
            </w:pPr>
            <w:r w:rsidRPr="00DC315D">
              <w:t>На прочие расходы</w:t>
            </w:r>
          </w:p>
        </w:tc>
        <w:tc>
          <w:tcPr>
            <w:tcW w:w="708" w:type="dxa"/>
          </w:tcPr>
          <w:p w:rsidR="003E18EC" w:rsidRPr="00DC315D" w:rsidRDefault="003E18EC" w:rsidP="00DC315D">
            <w:pPr>
              <w:jc w:val="both"/>
            </w:pPr>
            <w:r w:rsidRPr="00DC315D">
              <w:t>190</w:t>
            </w:r>
          </w:p>
        </w:tc>
        <w:tc>
          <w:tcPr>
            <w:tcW w:w="1620" w:type="dxa"/>
          </w:tcPr>
          <w:p w:rsidR="003E18EC" w:rsidRPr="00DC315D" w:rsidRDefault="003E18EC" w:rsidP="00DC315D">
            <w:pPr>
              <w:jc w:val="both"/>
            </w:pPr>
            <w:r w:rsidRPr="00DC315D">
              <w:t>(231)</w:t>
            </w:r>
          </w:p>
        </w:tc>
        <w:tc>
          <w:tcPr>
            <w:tcW w:w="1426" w:type="dxa"/>
          </w:tcPr>
          <w:p w:rsidR="003E18EC" w:rsidRPr="00DC315D" w:rsidRDefault="003E18EC" w:rsidP="00DC315D">
            <w:pPr>
              <w:jc w:val="both"/>
              <w:rPr>
                <w:bCs/>
              </w:rPr>
            </w:pPr>
            <w:r w:rsidRPr="00DC315D">
              <w:rPr>
                <w:bCs/>
              </w:rPr>
              <w:t>(193)</w:t>
            </w:r>
          </w:p>
        </w:tc>
      </w:tr>
      <w:tr w:rsidR="003E18EC" w:rsidRPr="00DC315D" w:rsidTr="003E18EC">
        <w:tc>
          <w:tcPr>
            <w:tcW w:w="5637" w:type="dxa"/>
          </w:tcPr>
          <w:p w:rsidR="003E18EC" w:rsidRPr="00DC315D" w:rsidRDefault="003E18EC" w:rsidP="00DC315D">
            <w:pPr>
              <w:jc w:val="both"/>
              <w:rPr>
                <w:b/>
              </w:rPr>
            </w:pPr>
            <w:r w:rsidRPr="00DC315D">
              <w:rPr>
                <w:b/>
              </w:rPr>
              <w:t>Чистые денежные средства от текущей деятельности</w:t>
            </w:r>
          </w:p>
        </w:tc>
        <w:tc>
          <w:tcPr>
            <w:tcW w:w="708" w:type="dxa"/>
          </w:tcPr>
          <w:p w:rsidR="003E18EC" w:rsidRPr="00DC315D" w:rsidRDefault="003E18EC" w:rsidP="00DC315D">
            <w:pPr>
              <w:jc w:val="both"/>
              <w:rPr>
                <w:b/>
              </w:rPr>
            </w:pPr>
            <w:r w:rsidRPr="00DC315D">
              <w:rPr>
                <w:b/>
              </w:rPr>
              <w:t>200</w:t>
            </w:r>
          </w:p>
        </w:tc>
        <w:tc>
          <w:tcPr>
            <w:tcW w:w="1620" w:type="dxa"/>
          </w:tcPr>
          <w:p w:rsidR="003E18EC" w:rsidRPr="00DC315D" w:rsidRDefault="003E18EC" w:rsidP="00DC315D">
            <w:pPr>
              <w:jc w:val="both"/>
            </w:pPr>
            <w:r w:rsidRPr="00DC315D">
              <w:t>1130</w:t>
            </w:r>
          </w:p>
        </w:tc>
        <w:tc>
          <w:tcPr>
            <w:tcW w:w="1426" w:type="dxa"/>
          </w:tcPr>
          <w:p w:rsidR="003E18EC" w:rsidRPr="00DC315D" w:rsidRDefault="003E18EC" w:rsidP="00DC315D">
            <w:pPr>
              <w:jc w:val="both"/>
              <w:rPr>
                <w:bCs/>
              </w:rPr>
            </w:pPr>
            <w:r w:rsidRPr="00DC315D">
              <w:rPr>
                <w:bCs/>
              </w:rPr>
              <w:t>(524)</w:t>
            </w:r>
          </w:p>
        </w:tc>
      </w:tr>
      <w:tr w:rsidR="003E18EC" w:rsidRPr="00DC315D" w:rsidTr="003E18EC">
        <w:tc>
          <w:tcPr>
            <w:tcW w:w="5637" w:type="dxa"/>
          </w:tcPr>
          <w:p w:rsidR="003E18EC" w:rsidRPr="00DC315D" w:rsidRDefault="003E18EC" w:rsidP="00DC315D">
            <w:pPr>
              <w:jc w:val="both"/>
              <w:rPr>
                <w:b/>
                <w:i/>
              </w:rPr>
            </w:pPr>
            <w:r w:rsidRPr="00DC315D">
              <w:rPr>
                <w:b/>
                <w:i/>
              </w:rPr>
              <w:t>Движение денежных средств по инвестиционной деятельности</w:t>
            </w:r>
          </w:p>
          <w:p w:rsidR="003E18EC" w:rsidRPr="00DC315D" w:rsidRDefault="003E18EC" w:rsidP="00DC315D">
            <w:pPr>
              <w:jc w:val="both"/>
            </w:pPr>
            <w:r w:rsidRPr="00DC315D">
              <w:t>Выручка от продажи основных средств и иных внеоборотных активов</w:t>
            </w:r>
          </w:p>
        </w:tc>
        <w:tc>
          <w:tcPr>
            <w:tcW w:w="708" w:type="dxa"/>
          </w:tcPr>
          <w:p w:rsidR="003E18EC" w:rsidRPr="00DC315D" w:rsidRDefault="003E18EC" w:rsidP="00DC315D">
            <w:pPr>
              <w:jc w:val="both"/>
            </w:pPr>
          </w:p>
          <w:p w:rsidR="003E18EC" w:rsidRPr="00DC315D" w:rsidRDefault="003E18EC" w:rsidP="00DC315D">
            <w:pPr>
              <w:jc w:val="both"/>
            </w:pPr>
          </w:p>
          <w:p w:rsidR="003E18EC" w:rsidRPr="00DC315D" w:rsidRDefault="003E18EC" w:rsidP="00DC315D">
            <w:pPr>
              <w:jc w:val="both"/>
            </w:pPr>
            <w:r w:rsidRPr="00DC315D">
              <w:t>210</w:t>
            </w:r>
          </w:p>
        </w:tc>
        <w:tc>
          <w:tcPr>
            <w:tcW w:w="1620" w:type="dxa"/>
          </w:tcPr>
          <w:p w:rsidR="003E18EC" w:rsidRPr="00DC315D" w:rsidRDefault="003E18EC" w:rsidP="00DC315D">
            <w:pPr>
              <w:jc w:val="both"/>
            </w:pPr>
          </w:p>
          <w:p w:rsidR="003E18EC" w:rsidRPr="00DC315D" w:rsidRDefault="003E18EC" w:rsidP="00DC315D">
            <w:pPr>
              <w:jc w:val="both"/>
            </w:pPr>
            <w:r w:rsidRPr="00DC315D">
              <w:t>721</w:t>
            </w:r>
          </w:p>
        </w:tc>
        <w:tc>
          <w:tcPr>
            <w:tcW w:w="1426" w:type="dxa"/>
          </w:tcPr>
          <w:p w:rsidR="003E18EC" w:rsidRPr="00DC315D" w:rsidRDefault="003E18EC" w:rsidP="00DC315D">
            <w:pPr>
              <w:jc w:val="both"/>
            </w:pPr>
          </w:p>
          <w:p w:rsidR="003E18EC" w:rsidRPr="00DC315D" w:rsidRDefault="003E18EC" w:rsidP="00DC315D">
            <w:pPr>
              <w:jc w:val="both"/>
            </w:pPr>
            <w:r w:rsidRPr="00DC315D">
              <w:t>135</w:t>
            </w:r>
          </w:p>
        </w:tc>
      </w:tr>
      <w:tr w:rsidR="003E18EC" w:rsidRPr="00DC315D" w:rsidTr="003E18EC">
        <w:tc>
          <w:tcPr>
            <w:tcW w:w="5637" w:type="dxa"/>
          </w:tcPr>
          <w:p w:rsidR="003E18EC" w:rsidRPr="00DC315D" w:rsidRDefault="003E18EC" w:rsidP="00DC315D">
            <w:pPr>
              <w:jc w:val="both"/>
            </w:pPr>
            <w:r w:rsidRPr="00DC315D">
              <w:t>Приобретение объектов основных средств, доходных вложений в материальные ценности и нематериальных активов</w:t>
            </w:r>
          </w:p>
        </w:tc>
        <w:tc>
          <w:tcPr>
            <w:tcW w:w="708" w:type="dxa"/>
          </w:tcPr>
          <w:p w:rsidR="003E18EC" w:rsidRPr="00DC315D" w:rsidRDefault="003E18EC" w:rsidP="00DC315D">
            <w:pPr>
              <w:jc w:val="both"/>
            </w:pPr>
          </w:p>
          <w:p w:rsidR="003E18EC" w:rsidRPr="00DC315D" w:rsidRDefault="003E18EC" w:rsidP="00DC315D">
            <w:pPr>
              <w:jc w:val="both"/>
            </w:pPr>
            <w:r w:rsidRPr="00DC315D">
              <w:t>290</w:t>
            </w:r>
          </w:p>
        </w:tc>
        <w:tc>
          <w:tcPr>
            <w:tcW w:w="1620" w:type="dxa"/>
          </w:tcPr>
          <w:p w:rsidR="003E18EC" w:rsidRPr="00DC315D" w:rsidRDefault="003E18EC" w:rsidP="00DC315D">
            <w:pPr>
              <w:jc w:val="both"/>
            </w:pPr>
          </w:p>
          <w:p w:rsidR="003E18EC" w:rsidRPr="00DC315D" w:rsidRDefault="003E18EC" w:rsidP="00DC315D">
            <w:pPr>
              <w:jc w:val="both"/>
            </w:pPr>
            <w:r w:rsidRPr="00DC315D">
              <w:t>(1015)</w:t>
            </w:r>
          </w:p>
        </w:tc>
        <w:tc>
          <w:tcPr>
            <w:tcW w:w="1426" w:type="dxa"/>
          </w:tcPr>
          <w:p w:rsidR="003E18EC" w:rsidRPr="00DC315D" w:rsidRDefault="003E18EC" w:rsidP="00DC315D">
            <w:pPr>
              <w:jc w:val="both"/>
            </w:pPr>
          </w:p>
          <w:p w:rsidR="003E18EC" w:rsidRPr="00DC315D" w:rsidRDefault="003E18EC" w:rsidP="00DC315D">
            <w:pPr>
              <w:jc w:val="both"/>
            </w:pPr>
            <w:r w:rsidRPr="00DC315D">
              <w:t>(401)</w:t>
            </w:r>
          </w:p>
        </w:tc>
      </w:tr>
      <w:tr w:rsidR="003E18EC" w:rsidRPr="00DC315D" w:rsidTr="003E18EC">
        <w:tc>
          <w:tcPr>
            <w:tcW w:w="9391" w:type="dxa"/>
            <w:gridSpan w:val="4"/>
            <w:tcBorders>
              <w:top w:val="nil"/>
              <w:left w:val="nil"/>
              <w:right w:val="nil"/>
            </w:tcBorders>
          </w:tcPr>
          <w:p w:rsidR="004E598E" w:rsidRDefault="004E598E" w:rsidP="00DC315D">
            <w:pPr>
              <w:tabs>
                <w:tab w:val="left" w:pos="2850"/>
              </w:tabs>
              <w:jc w:val="both"/>
            </w:pPr>
          </w:p>
          <w:p w:rsidR="004E598E" w:rsidRDefault="004E598E" w:rsidP="00DC315D">
            <w:pPr>
              <w:tabs>
                <w:tab w:val="left" w:pos="2850"/>
              </w:tabs>
              <w:jc w:val="both"/>
            </w:pPr>
          </w:p>
          <w:p w:rsidR="003E18EC" w:rsidRPr="00DC315D" w:rsidRDefault="00DC315D" w:rsidP="00DC315D">
            <w:pPr>
              <w:tabs>
                <w:tab w:val="left" w:pos="2850"/>
              </w:tabs>
              <w:jc w:val="both"/>
            </w:pPr>
            <w:r>
              <w:lastRenderedPageBreak/>
              <w:t>Продолжение таблицы 1.</w:t>
            </w:r>
          </w:p>
        </w:tc>
      </w:tr>
      <w:tr w:rsidR="003E18EC" w:rsidRPr="00DC315D" w:rsidTr="003E18EC">
        <w:tc>
          <w:tcPr>
            <w:tcW w:w="5637" w:type="dxa"/>
          </w:tcPr>
          <w:p w:rsidR="003E18EC" w:rsidRPr="00DC315D" w:rsidRDefault="003E18EC" w:rsidP="00DC315D">
            <w:pPr>
              <w:jc w:val="both"/>
            </w:pPr>
            <w:r w:rsidRPr="00DC315D">
              <w:lastRenderedPageBreak/>
              <w:t>1</w:t>
            </w:r>
          </w:p>
        </w:tc>
        <w:tc>
          <w:tcPr>
            <w:tcW w:w="708" w:type="dxa"/>
          </w:tcPr>
          <w:p w:rsidR="003E18EC" w:rsidRPr="00DC315D" w:rsidRDefault="003E18EC" w:rsidP="00DC315D">
            <w:pPr>
              <w:jc w:val="both"/>
            </w:pPr>
            <w:r w:rsidRPr="00DC315D">
              <w:t>2</w:t>
            </w:r>
          </w:p>
        </w:tc>
        <w:tc>
          <w:tcPr>
            <w:tcW w:w="1620" w:type="dxa"/>
          </w:tcPr>
          <w:p w:rsidR="003E18EC" w:rsidRPr="00DC315D" w:rsidRDefault="003E18EC" w:rsidP="00DC315D">
            <w:pPr>
              <w:jc w:val="both"/>
            </w:pPr>
            <w:r w:rsidRPr="00DC315D">
              <w:t>3</w:t>
            </w:r>
          </w:p>
        </w:tc>
        <w:tc>
          <w:tcPr>
            <w:tcW w:w="1426" w:type="dxa"/>
          </w:tcPr>
          <w:p w:rsidR="003E18EC" w:rsidRPr="00DC315D" w:rsidRDefault="003E18EC" w:rsidP="00DC315D">
            <w:pPr>
              <w:jc w:val="both"/>
            </w:pPr>
            <w:r w:rsidRPr="00DC315D">
              <w:t>4</w:t>
            </w:r>
          </w:p>
        </w:tc>
      </w:tr>
      <w:tr w:rsidR="003E18EC" w:rsidRPr="00DC315D" w:rsidTr="003E18EC">
        <w:tc>
          <w:tcPr>
            <w:tcW w:w="5637" w:type="dxa"/>
          </w:tcPr>
          <w:p w:rsidR="003E18EC" w:rsidRPr="00DC315D" w:rsidRDefault="003E18EC" w:rsidP="00DC315D">
            <w:pPr>
              <w:jc w:val="both"/>
              <w:rPr>
                <w:b/>
              </w:rPr>
            </w:pPr>
            <w:r w:rsidRPr="00DC315D">
              <w:rPr>
                <w:b/>
              </w:rPr>
              <w:t>Чистые денежные средства от инвестиционной</w:t>
            </w:r>
          </w:p>
          <w:p w:rsidR="003E18EC" w:rsidRPr="00DC315D" w:rsidRDefault="003E18EC" w:rsidP="00DC315D">
            <w:pPr>
              <w:jc w:val="both"/>
              <w:rPr>
                <w:b/>
              </w:rPr>
            </w:pPr>
            <w:r w:rsidRPr="00DC315D">
              <w:rPr>
                <w:b/>
              </w:rPr>
              <w:t xml:space="preserve"> Деятельности</w:t>
            </w:r>
          </w:p>
        </w:tc>
        <w:tc>
          <w:tcPr>
            <w:tcW w:w="708" w:type="dxa"/>
          </w:tcPr>
          <w:p w:rsidR="003E18EC" w:rsidRPr="00DC315D" w:rsidRDefault="003E18EC" w:rsidP="00DC315D">
            <w:pPr>
              <w:jc w:val="both"/>
              <w:rPr>
                <w:b/>
              </w:rPr>
            </w:pPr>
          </w:p>
          <w:p w:rsidR="003E18EC" w:rsidRPr="00DC315D" w:rsidRDefault="003E18EC" w:rsidP="00DC315D">
            <w:pPr>
              <w:jc w:val="both"/>
              <w:rPr>
                <w:b/>
              </w:rPr>
            </w:pPr>
            <w:r w:rsidRPr="00DC315D">
              <w:rPr>
                <w:b/>
              </w:rPr>
              <w:t>340</w:t>
            </w:r>
          </w:p>
        </w:tc>
        <w:tc>
          <w:tcPr>
            <w:tcW w:w="1620" w:type="dxa"/>
          </w:tcPr>
          <w:p w:rsidR="003E18EC" w:rsidRPr="00DC315D" w:rsidRDefault="003E18EC" w:rsidP="00DC315D">
            <w:pPr>
              <w:jc w:val="both"/>
            </w:pPr>
          </w:p>
          <w:p w:rsidR="003E18EC" w:rsidRPr="00DC315D" w:rsidRDefault="003E18EC" w:rsidP="00DC315D">
            <w:pPr>
              <w:jc w:val="both"/>
            </w:pPr>
            <w:r w:rsidRPr="00DC315D">
              <w:t>(294)</w:t>
            </w:r>
          </w:p>
        </w:tc>
        <w:tc>
          <w:tcPr>
            <w:tcW w:w="1426" w:type="dxa"/>
          </w:tcPr>
          <w:p w:rsidR="003E18EC" w:rsidRPr="00DC315D" w:rsidRDefault="003E18EC" w:rsidP="00DC315D">
            <w:pPr>
              <w:jc w:val="both"/>
              <w:rPr>
                <w:bCs/>
              </w:rPr>
            </w:pPr>
          </w:p>
          <w:p w:rsidR="003E18EC" w:rsidRPr="00DC315D" w:rsidRDefault="003E18EC" w:rsidP="00DC315D">
            <w:pPr>
              <w:jc w:val="both"/>
              <w:rPr>
                <w:bCs/>
              </w:rPr>
            </w:pPr>
            <w:r w:rsidRPr="00DC315D">
              <w:rPr>
                <w:bCs/>
              </w:rPr>
              <w:t>(266)</w:t>
            </w:r>
          </w:p>
        </w:tc>
      </w:tr>
      <w:tr w:rsidR="003E18EC" w:rsidRPr="00DC315D" w:rsidTr="003E18EC">
        <w:tc>
          <w:tcPr>
            <w:tcW w:w="5637" w:type="dxa"/>
          </w:tcPr>
          <w:p w:rsidR="003E18EC" w:rsidRPr="00DC315D" w:rsidRDefault="003E18EC" w:rsidP="00DC315D">
            <w:pPr>
              <w:jc w:val="both"/>
              <w:rPr>
                <w:b/>
                <w:i/>
              </w:rPr>
            </w:pPr>
            <w:r w:rsidRPr="00DC315D">
              <w:rPr>
                <w:b/>
                <w:i/>
              </w:rPr>
              <w:t>Движение денежных средств по финансовой деятельности</w:t>
            </w:r>
          </w:p>
        </w:tc>
        <w:tc>
          <w:tcPr>
            <w:tcW w:w="708" w:type="dxa"/>
          </w:tcPr>
          <w:p w:rsidR="003E18EC" w:rsidRPr="00DC315D" w:rsidRDefault="003E18EC" w:rsidP="00DC315D">
            <w:pPr>
              <w:jc w:val="both"/>
              <w:rPr>
                <w:b/>
              </w:rPr>
            </w:pPr>
          </w:p>
        </w:tc>
        <w:tc>
          <w:tcPr>
            <w:tcW w:w="1620" w:type="dxa"/>
          </w:tcPr>
          <w:p w:rsidR="003E18EC" w:rsidRPr="00DC315D" w:rsidRDefault="003E18EC" w:rsidP="00DC315D">
            <w:pPr>
              <w:jc w:val="both"/>
            </w:pPr>
          </w:p>
        </w:tc>
        <w:tc>
          <w:tcPr>
            <w:tcW w:w="1426" w:type="dxa"/>
          </w:tcPr>
          <w:p w:rsidR="003E18EC" w:rsidRPr="00DC315D" w:rsidRDefault="003E18EC" w:rsidP="00DC315D">
            <w:pPr>
              <w:jc w:val="both"/>
              <w:rPr>
                <w:bCs/>
              </w:rPr>
            </w:pPr>
          </w:p>
        </w:tc>
      </w:tr>
      <w:tr w:rsidR="003E18EC" w:rsidRPr="00DC315D" w:rsidTr="003E18EC">
        <w:tc>
          <w:tcPr>
            <w:tcW w:w="5637" w:type="dxa"/>
          </w:tcPr>
          <w:p w:rsidR="003E18EC" w:rsidRPr="00DC315D" w:rsidRDefault="003E18EC" w:rsidP="00DC315D">
            <w:pPr>
              <w:jc w:val="both"/>
            </w:pPr>
            <w:r w:rsidRPr="00DC315D">
              <w:t>Поступления от займов и кредитов, предоставленных другими организациям</w:t>
            </w:r>
          </w:p>
        </w:tc>
        <w:tc>
          <w:tcPr>
            <w:tcW w:w="708" w:type="dxa"/>
          </w:tcPr>
          <w:p w:rsidR="003E18EC" w:rsidRPr="00DC315D" w:rsidRDefault="003E18EC" w:rsidP="00DC315D">
            <w:pPr>
              <w:jc w:val="both"/>
            </w:pPr>
          </w:p>
          <w:p w:rsidR="003E18EC" w:rsidRPr="00DC315D" w:rsidRDefault="003E18EC" w:rsidP="00DC315D">
            <w:pPr>
              <w:jc w:val="both"/>
            </w:pPr>
            <w:r w:rsidRPr="00DC315D">
              <w:t>360</w:t>
            </w:r>
          </w:p>
        </w:tc>
        <w:tc>
          <w:tcPr>
            <w:tcW w:w="1620" w:type="dxa"/>
          </w:tcPr>
          <w:p w:rsidR="003E18EC" w:rsidRPr="00DC315D" w:rsidRDefault="003E18EC" w:rsidP="00DC315D">
            <w:pPr>
              <w:jc w:val="both"/>
            </w:pPr>
          </w:p>
        </w:tc>
        <w:tc>
          <w:tcPr>
            <w:tcW w:w="1426" w:type="dxa"/>
          </w:tcPr>
          <w:p w:rsidR="003E18EC" w:rsidRPr="00DC315D" w:rsidRDefault="003E18EC" w:rsidP="00DC315D">
            <w:pPr>
              <w:jc w:val="both"/>
              <w:rPr>
                <w:bCs/>
              </w:rPr>
            </w:pPr>
            <w:r w:rsidRPr="00DC315D">
              <w:rPr>
                <w:bCs/>
              </w:rPr>
              <w:t>1200</w:t>
            </w:r>
          </w:p>
        </w:tc>
      </w:tr>
      <w:tr w:rsidR="003E18EC" w:rsidRPr="00DC315D" w:rsidTr="003E18EC">
        <w:tc>
          <w:tcPr>
            <w:tcW w:w="5637" w:type="dxa"/>
          </w:tcPr>
          <w:p w:rsidR="003E18EC" w:rsidRPr="00DC315D" w:rsidRDefault="003E18EC" w:rsidP="00DC315D">
            <w:pPr>
              <w:jc w:val="both"/>
            </w:pPr>
            <w:r w:rsidRPr="00DC315D">
              <w:t>Погашение займов и кредитов (без процентов)</w:t>
            </w:r>
          </w:p>
        </w:tc>
        <w:tc>
          <w:tcPr>
            <w:tcW w:w="708" w:type="dxa"/>
          </w:tcPr>
          <w:p w:rsidR="003E18EC" w:rsidRPr="00DC315D" w:rsidRDefault="003E18EC" w:rsidP="00DC315D">
            <w:pPr>
              <w:jc w:val="both"/>
            </w:pPr>
            <w:r w:rsidRPr="00DC315D">
              <w:t>390</w:t>
            </w:r>
          </w:p>
        </w:tc>
        <w:tc>
          <w:tcPr>
            <w:tcW w:w="1620" w:type="dxa"/>
          </w:tcPr>
          <w:p w:rsidR="003E18EC" w:rsidRPr="00DC315D" w:rsidRDefault="003E18EC" w:rsidP="00DC315D">
            <w:pPr>
              <w:jc w:val="both"/>
            </w:pPr>
            <w:r w:rsidRPr="00DC315D">
              <w:t>(980)</w:t>
            </w:r>
          </w:p>
        </w:tc>
        <w:tc>
          <w:tcPr>
            <w:tcW w:w="1426" w:type="dxa"/>
          </w:tcPr>
          <w:p w:rsidR="003E18EC" w:rsidRPr="00DC315D" w:rsidRDefault="003E18EC" w:rsidP="00DC315D">
            <w:pPr>
              <w:jc w:val="both"/>
              <w:rPr>
                <w:bCs/>
              </w:rPr>
            </w:pPr>
            <w:r w:rsidRPr="00DC315D">
              <w:rPr>
                <w:bCs/>
              </w:rPr>
              <w:t>(180)</w:t>
            </w:r>
          </w:p>
        </w:tc>
      </w:tr>
      <w:tr w:rsidR="003E18EC" w:rsidRPr="00DC315D" w:rsidTr="003E18EC">
        <w:tc>
          <w:tcPr>
            <w:tcW w:w="5637" w:type="dxa"/>
          </w:tcPr>
          <w:p w:rsidR="003E18EC" w:rsidRPr="00DC315D" w:rsidRDefault="003E18EC" w:rsidP="00DC315D">
            <w:pPr>
              <w:jc w:val="both"/>
              <w:rPr>
                <w:b/>
              </w:rPr>
            </w:pPr>
            <w:r w:rsidRPr="00DC315D">
              <w:rPr>
                <w:b/>
              </w:rPr>
              <w:t xml:space="preserve">Чистые денежные средства от финансовой </w:t>
            </w:r>
          </w:p>
          <w:p w:rsidR="003E18EC" w:rsidRPr="00DC315D" w:rsidRDefault="003E18EC" w:rsidP="00DC315D">
            <w:pPr>
              <w:jc w:val="both"/>
              <w:rPr>
                <w:b/>
              </w:rPr>
            </w:pPr>
            <w:r w:rsidRPr="00DC315D">
              <w:rPr>
                <w:b/>
              </w:rPr>
              <w:t>Деятельности</w:t>
            </w:r>
          </w:p>
        </w:tc>
        <w:tc>
          <w:tcPr>
            <w:tcW w:w="708" w:type="dxa"/>
          </w:tcPr>
          <w:p w:rsidR="003E18EC" w:rsidRPr="00DC315D" w:rsidRDefault="003E18EC" w:rsidP="00DC315D">
            <w:pPr>
              <w:jc w:val="both"/>
              <w:rPr>
                <w:b/>
              </w:rPr>
            </w:pPr>
            <w:r w:rsidRPr="00DC315D">
              <w:rPr>
                <w:b/>
              </w:rPr>
              <w:t>410</w:t>
            </w:r>
          </w:p>
        </w:tc>
        <w:tc>
          <w:tcPr>
            <w:tcW w:w="1620" w:type="dxa"/>
          </w:tcPr>
          <w:p w:rsidR="003E18EC" w:rsidRPr="00DC315D" w:rsidRDefault="003E18EC" w:rsidP="00DC315D">
            <w:pPr>
              <w:jc w:val="both"/>
            </w:pPr>
          </w:p>
          <w:p w:rsidR="003E18EC" w:rsidRPr="00DC315D" w:rsidRDefault="003E18EC" w:rsidP="00DC315D">
            <w:pPr>
              <w:jc w:val="both"/>
            </w:pPr>
            <w:r w:rsidRPr="00DC315D">
              <w:t>(980)</w:t>
            </w:r>
          </w:p>
        </w:tc>
        <w:tc>
          <w:tcPr>
            <w:tcW w:w="1426" w:type="dxa"/>
          </w:tcPr>
          <w:p w:rsidR="003E18EC" w:rsidRPr="00DC315D" w:rsidRDefault="003E18EC" w:rsidP="00DC315D">
            <w:pPr>
              <w:jc w:val="both"/>
              <w:rPr>
                <w:bCs/>
              </w:rPr>
            </w:pPr>
          </w:p>
          <w:p w:rsidR="003E18EC" w:rsidRPr="00DC315D" w:rsidRDefault="003E18EC" w:rsidP="00DC315D">
            <w:pPr>
              <w:jc w:val="both"/>
              <w:rPr>
                <w:bCs/>
              </w:rPr>
            </w:pPr>
            <w:r w:rsidRPr="00DC315D">
              <w:rPr>
                <w:bCs/>
              </w:rPr>
              <w:t>1020</w:t>
            </w:r>
          </w:p>
        </w:tc>
      </w:tr>
      <w:tr w:rsidR="003E18EC" w:rsidRPr="00DC315D" w:rsidTr="003E18EC">
        <w:tc>
          <w:tcPr>
            <w:tcW w:w="5637" w:type="dxa"/>
          </w:tcPr>
          <w:p w:rsidR="003E18EC" w:rsidRPr="00DC315D" w:rsidRDefault="003E18EC" w:rsidP="00DC315D">
            <w:pPr>
              <w:jc w:val="both"/>
            </w:pPr>
            <w:r w:rsidRPr="00DC315D">
              <w:br w:type="page"/>
              <w:t xml:space="preserve"> Чистое увеличение (уменьшение) денежных средств и их эквивалентов </w:t>
            </w:r>
          </w:p>
        </w:tc>
        <w:tc>
          <w:tcPr>
            <w:tcW w:w="708" w:type="dxa"/>
          </w:tcPr>
          <w:p w:rsidR="003E18EC" w:rsidRPr="00DC315D" w:rsidRDefault="003E18EC" w:rsidP="00DC315D">
            <w:pPr>
              <w:jc w:val="both"/>
            </w:pPr>
            <w:r w:rsidRPr="00DC315D">
              <w:t>420</w:t>
            </w:r>
          </w:p>
        </w:tc>
        <w:tc>
          <w:tcPr>
            <w:tcW w:w="1620" w:type="dxa"/>
          </w:tcPr>
          <w:p w:rsidR="003E18EC" w:rsidRPr="00DC315D" w:rsidRDefault="003E18EC" w:rsidP="00DC315D">
            <w:pPr>
              <w:jc w:val="both"/>
            </w:pPr>
            <w:r w:rsidRPr="00DC315D">
              <w:t>(144)</w:t>
            </w:r>
          </w:p>
        </w:tc>
        <w:tc>
          <w:tcPr>
            <w:tcW w:w="1426" w:type="dxa"/>
          </w:tcPr>
          <w:p w:rsidR="003E18EC" w:rsidRPr="00DC315D" w:rsidRDefault="003E18EC" w:rsidP="00DC315D">
            <w:pPr>
              <w:jc w:val="both"/>
              <w:rPr>
                <w:bCs/>
              </w:rPr>
            </w:pPr>
            <w:r w:rsidRPr="00DC315D">
              <w:rPr>
                <w:bCs/>
              </w:rPr>
              <w:t>230</w:t>
            </w:r>
          </w:p>
        </w:tc>
      </w:tr>
      <w:tr w:rsidR="003E18EC" w:rsidRPr="00DC315D" w:rsidTr="003E18EC">
        <w:tc>
          <w:tcPr>
            <w:tcW w:w="5637" w:type="dxa"/>
          </w:tcPr>
          <w:p w:rsidR="003E18EC" w:rsidRPr="00DC315D" w:rsidRDefault="003E18EC" w:rsidP="00DC315D">
            <w:pPr>
              <w:jc w:val="both"/>
              <w:rPr>
                <w:b/>
              </w:rPr>
            </w:pPr>
            <w:r w:rsidRPr="00DC315D">
              <w:rPr>
                <w:b/>
              </w:rPr>
              <w:t xml:space="preserve">Остаток денежных средств на конец отчетного </w:t>
            </w:r>
          </w:p>
          <w:p w:rsidR="003E18EC" w:rsidRPr="00DC315D" w:rsidRDefault="003E18EC" w:rsidP="00DC315D">
            <w:pPr>
              <w:jc w:val="both"/>
              <w:rPr>
                <w:b/>
              </w:rPr>
            </w:pPr>
            <w:r w:rsidRPr="00DC315D">
              <w:rPr>
                <w:b/>
              </w:rPr>
              <w:t>Периода</w:t>
            </w:r>
          </w:p>
        </w:tc>
        <w:tc>
          <w:tcPr>
            <w:tcW w:w="708" w:type="dxa"/>
          </w:tcPr>
          <w:p w:rsidR="003E18EC" w:rsidRPr="00DC315D" w:rsidRDefault="003E18EC" w:rsidP="00DC315D">
            <w:pPr>
              <w:jc w:val="both"/>
              <w:rPr>
                <w:b/>
              </w:rPr>
            </w:pPr>
            <w:r w:rsidRPr="00DC315D">
              <w:rPr>
                <w:b/>
              </w:rPr>
              <w:t>430</w:t>
            </w:r>
          </w:p>
        </w:tc>
        <w:tc>
          <w:tcPr>
            <w:tcW w:w="1620" w:type="dxa"/>
          </w:tcPr>
          <w:p w:rsidR="003E18EC" w:rsidRPr="00DC315D" w:rsidRDefault="003E18EC" w:rsidP="00DC315D">
            <w:pPr>
              <w:jc w:val="both"/>
              <w:rPr>
                <w:highlight w:val="yellow"/>
              </w:rPr>
            </w:pPr>
            <w:r w:rsidRPr="00DC315D">
              <w:t>421</w:t>
            </w:r>
          </w:p>
        </w:tc>
        <w:tc>
          <w:tcPr>
            <w:tcW w:w="1426" w:type="dxa"/>
          </w:tcPr>
          <w:p w:rsidR="003E18EC" w:rsidRPr="00DC315D" w:rsidRDefault="003E18EC" w:rsidP="00DC315D">
            <w:pPr>
              <w:jc w:val="both"/>
              <w:rPr>
                <w:bCs/>
              </w:rPr>
            </w:pPr>
            <w:r w:rsidRPr="00DC315D">
              <w:rPr>
                <w:bCs/>
              </w:rPr>
              <w:t>565</w:t>
            </w:r>
          </w:p>
        </w:tc>
      </w:tr>
      <w:tr w:rsidR="003E18EC" w:rsidRPr="00DC315D" w:rsidTr="003E18EC">
        <w:tc>
          <w:tcPr>
            <w:tcW w:w="5637" w:type="dxa"/>
          </w:tcPr>
          <w:p w:rsidR="003E18EC" w:rsidRPr="00DC315D" w:rsidRDefault="003E18EC" w:rsidP="00DC315D">
            <w:pPr>
              <w:jc w:val="both"/>
            </w:pPr>
            <w:r w:rsidRPr="00DC315D">
              <w:t>Величина влияния изменений курса иностранной валюты по отношению к рублю</w:t>
            </w:r>
          </w:p>
        </w:tc>
        <w:tc>
          <w:tcPr>
            <w:tcW w:w="708" w:type="dxa"/>
          </w:tcPr>
          <w:p w:rsidR="003E18EC" w:rsidRPr="00DC315D" w:rsidRDefault="003E18EC" w:rsidP="00DC315D">
            <w:pPr>
              <w:jc w:val="both"/>
              <w:rPr>
                <w:bCs/>
              </w:rPr>
            </w:pPr>
            <w:r w:rsidRPr="00DC315D">
              <w:rPr>
                <w:bCs/>
              </w:rPr>
              <w:t>440</w:t>
            </w:r>
          </w:p>
        </w:tc>
        <w:tc>
          <w:tcPr>
            <w:tcW w:w="1620" w:type="dxa"/>
          </w:tcPr>
          <w:p w:rsidR="003E18EC" w:rsidRPr="00DC315D" w:rsidRDefault="003E18EC" w:rsidP="00DC315D">
            <w:pPr>
              <w:jc w:val="both"/>
            </w:pPr>
            <w:r w:rsidRPr="00DC315D">
              <w:t>-</w:t>
            </w:r>
          </w:p>
        </w:tc>
        <w:tc>
          <w:tcPr>
            <w:tcW w:w="1426" w:type="dxa"/>
          </w:tcPr>
          <w:p w:rsidR="003E18EC" w:rsidRPr="00DC315D" w:rsidRDefault="003E18EC" w:rsidP="00DC315D">
            <w:pPr>
              <w:jc w:val="both"/>
            </w:pPr>
            <w:r w:rsidRPr="00DC315D">
              <w:t>-</w:t>
            </w:r>
          </w:p>
        </w:tc>
      </w:tr>
    </w:tbl>
    <w:p w:rsidR="003E18EC" w:rsidRPr="00DC315D" w:rsidRDefault="003E18EC" w:rsidP="00DC315D">
      <w:pPr>
        <w:widowControl w:val="0"/>
        <w:jc w:val="both"/>
        <w:rPr>
          <w:b/>
        </w:rPr>
      </w:pPr>
      <w:r w:rsidRPr="00DC315D">
        <w:rPr>
          <w:b/>
        </w:rPr>
        <w:t>Методические рекомендации по выполнению задания:</w:t>
      </w:r>
    </w:p>
    <w:p w:rsidR="003E18EC" w:rsidRPr="00DC315D" w:rsidRDefault="003E18EC" w:rsidP="00DC315D">
      <w:pPr>
        <w:widowControl w:val="0"/>
        <w:jc w:val="both"/>
      </w:pPr>
      <w:r w:rsidRPr="00DC315D">
        <w:t>На основании  г</w:t>
      </w:r>
      <w:r w:rsidR="00DC315D">
        <w:t>лавной книги и данных таблицы 1</w:t>
      </w:r>
      <w:r w:rsidRPr="00DC315D">
        <w:t xml:space="preserve"> составляем отчет о движении денежных средств (форма № 4) за отчётный год.  </w:t>
      </w:r>
    </w:p>
    <w:p w:rsidR="003E18EC" w:rsidRPr="00DC315D" w:rsidRDefault="003E18EC" w:rsidP="00DC315D">
      <w:pPr>
        <w:widowControl w:val="0"/>
        <w:jc w:val="both"/>
        <w:rPr>
          <w:snapToGrid w:val="0"/>
        </w:rPr>
      </w:pPr>
      <w:r w:rsidRPr="00DC315D">
        <w:rPr>
          <w:snapToGrid w:val="0"/>
        </w:rPr>
        <w:t>По строке 010 «Остаток денежных средств на начало периода» указывается сумма остатков по счетам 50 (за исключением субсчета «Денежные документы»), 51, 52 и 55 на 1 января отчетного года.</w:t>
      </w:r>
    </w:p>
    <w:p w:rsidR="003E18EC" w:rsidRPr="00DC315D" w:rsidRDefault="003E18EC" w:rsidP="00DC315D">
      <w:pPr>
        <w:widowControl w:val="0"/>
        <w:jc w:val="both"/>
        <w:rPr>
          <w:snapToGrid w:val="0"/>
        </w:rPr>
      </w:pPr>
      <w:r w:rsidRPr="00DC315D">
        <w:rPr>
          <w:snapToGrid w:val="0"/>
        </w:rPr>
        <w:t>По строке 020 записывают дебетовый оборот по счетам 50, 51, 52 в корреспонденции со счетами 62, 76.</w:t>
      </w:r>
    </w:p>
    <w:p w:rsidR="003E18EC" w:rsidRPr="00DC315D" w:rsidRDefault="003E18EC" w:rsidP="00DC315D">
      <w:pPr>
        <w:widowControl w:val="0"/>
        <w:jc w:val="both"/>
        <w:rPr>
          <w:snapToGrid w:val="0"/>
        </w:rPr>
      </w:pPr>
      <w:r w:rsidRPr="00DC315D">
        <w:rPr>
          <w:snapToGrid w:val="0"/>
        </w:rPr>
        <w:t>По строке 050 отражают дебетовый оборот по счетам 50, 51, 52, 55 в корреспонденции со счетами 71, 73, 86, 98, 73, 68, 69.</w:t>
      </w:r>
    </w:p>
    <w:p w:rsidR="003E18EC" w:rsidRPr="00DC315D" w:rsidRDefault="003E18EC" w:rsidP="00DC315D">
      <w:pPr>
        <w:widowControl w:val="0"/>
        <w:jc w:val="both"/>
        <w:rPr>
          <w:snapToGrid w:val="0"/>
        </w:rPr>
      </w:pPr>
      <w:r w:rsidRPr="00DC315D">
        <w:rPr>
          <w:snapToGrid w:val="0"/>
        </w:rPr>
        <w:t>По строке 150 приводят кредитовый оборот по счетам 50, 51, 52 и 55 в корреспонденции со счетами 60 (за исключением субсчета «Расчеты по авансам выданным») и 76 в части расчетов за товары, работы, услуги, сырье.</w:t>
      </w:r>
    </w:p>
    <w:p w:rsidR="003E18EC" w:rsidRPr="00DC315D" w:rsidRDefault="003E18EC" w:rsidP="00DC315D">
      <w:pPr>
        <w:widowControl w:val="0"/>
        <w:jc w:val="both"/>
        <w:rPr>
          <w:snapToGrid w:val="0"/>
        </w:rPr>
      </w:pPr>
      <w:r w:rsidRPr="00DC315D">
        <w:rPr>
          <w:snapToGrid w:val="0"/>
        </w:rPr>
        <w:t>По строке 160 указывают  кредитовый оборот по счетам 50,51 в корреспонденции со счетом 70. По строке 170 отражают кредитовый оборот по счетам 50, 51 в корреспонденции со счетами 75 субсчет «Расчеты по выплате доходов», 70 субсчет «Расчеты по выплате дивидендов», а также кредитовый оборот по счетам 51 и 52 в корреспон</w:t>
      </w:r>
      <w:r w:rsidRPr="00DC315D">
        <w:rPr>
          <w:snapToGrid w:val="0"/>
        </w:rPr>
        <w:softHyphen/>
        <w:t>денции со счетами 66, 67, где учтены проценты по кредитам и займам.</w:t>
      </w:r>
    </w:p>
    <w:p w:rsidR="003E18EC" w:rsidRPr="00DC315D" w:rsidRDefault="003E18EC" w:rsidP="00DC315D">
      <w:pPr>
        <w:widowControl w:val="0"/>
        <w:jc w:val="both"/>
        <w:rPr>
          <w:snapToGrid w:val="0"/>
        </w:rPr>
      </w:pPr>
      <w:r w:rsidRPr="00DC315D">
        <w:rPr>
          <w:snapToGrid w:val="0"/>
        </w:rPr>
        <w:t>По строке 180 отражают кредитовый оборот по счету 51 в корреспонденции со счетом 68. По строке 190указывают кредитовый оборот по счетам 50, 51, 52 в корреспонденции со счетами учета прочих расходов.</w:t>
      </w:r>
    </w:p>
    <w:p w:rsidR="003E18EC" w:rsidRPr="00DC315D" w:rsidRDefault="003E18EC" w:rsidP="00DC315D">
      <w:pPr>
        <w:widowControl w:val="0"/>
        <w:jc w:val="both"/>
        <w:rPr>
          <w:snapToGrid w:val="0"/>
        </w:rPr>
      </w:pPr>
      <w:r w:rsidRPr="00DC315D">
        <w:rPr>
          <w:snapToGrid w:val="0"/>
        </w:rPr>
        <w:t>По строке 200 отражают чистые денежные средства от текущей деятельности которые находятся по формуле: строка 020 + строка 050 - строка 150 - строка 160 - строка 170 - строка 180 - строка 190.</w:t>
      </w:r>
    </w:p>
    <w:p w:rsidR="003E18EC" w:rsidRPr="00DC315D" w:rsidRDefault="003E18EC" w:rsidP="00DC315D">
      <w:pPr>
        <w:widowControl w:val="0"/>
        <w:jc w:val="both"/>
        <w:rPr>
          <w:snapToGrid w:val="0"/>
        </w:rPr>
      </w:pPr>
      <w:r w:rsidRPr="00DC315D">
        <w:rPr>
          <w:snapToGrid w:val="0"/>
        </w:rPr>
        <w:t xml:space="preserve">По строке 210 приводится дебетовый оборот счетов 50, 51, 52 в корреспонденции со счетами 62, </w:t>
      </w:r>
      <w:r w:rsidRPr="00DC315D">
        <w:rPr>
          <w:snapToGrid w:val="0"/>
          <w:spacing w:val="-4"/>
        </w:rPr>
        <w:t>76, на которых отражена выручка от реализации внеоборотных активов.</w:t>
      </w:r>
    </w:p>
    <w:p w:rsidR="003E18EC" w:rsidRPr="00DC315D" w:rsidRDefault="003E18EC" w:rsidP="00DC315D">
      <w:pPr>
        <w:widowControl w:val="0"/>
        <w:jc w:val="both"/>
        <w:rPr>
          <w:snapToGrid w:val="0"/>
        </w:rPr>
      </w:pPr>
      <w:r w:rsidRPr="00DC315D">
        <w:rPr>
          <w:snapToGrid w:val="0"/>
        </w:rPr>
        <w:t xml:space="preserve">Строка 220 «Выручка от продажи ценных бумаг и иных финансовых вложений» отражает дебетовый оборот счетов 50, 51, 52 в корреспонденции со счетами 62, </w:t>
      </w:r>
      <w:r w:rsidRPr="00DC315D">
        <w:rPr>
          <w:snapToGrid w:val="0"/>
          <w:spacing w:val="-2"/>
        </w:rPr>
        <w:t xml:space="preserve">76, на которых учтена выручка от реализации ценных бумаг и прочих </w:t>
      </w:r>
      <w:r w:rsidRPr="00DC315D">
        <w:rPr>
          <w:snapToGrid w:val="0"/>
        </w:rPr>
        <w:t xml:space="preserve">финансовых вложений. </w:t>
      </w:r>
    </w:p>
    <w:p w:rsidR="003E18EC" w:rsidRPr="00DC315D" w:rsidRDefault="003E18EC" w:rsidP="00DC315D">
      <w:pPr>
        <w:widowControl w:val="0"/>
        <w:jc w:val="both"/>
        <w:rPr>
          <w:snapToGrid w:val="0"/>
        </w:rPr>
      </w:pPr>
      <w:r w:rsidRPr="00DC315D">
        <w:rPr>
          <w:snapToGrid w:val="0"/>
        </w:rPr>
        <w:t>По строке 230 «Полученные дивиденды» указывают дебетовый оборот счетов 50, 51, 52 в  корреспонденции со счетом 91 субсчет «Прочие доходы», где учитывают полученные дивиденды, а по строке 240 «Полученные проценты» - дебетовый оборот счетов 50, 51, 52 в корреспонденции со счетом 91 субсчет «Прочие доходы», где отражают полученные проценты.</w:t>
      </w:r>
    </w:p>
    <w:p w:rsidR="003E18EC" w:rsidRPr="00DC315D" w:rsidRDefault="003E18EC" w:rsidP="00DC315D">
      <w:pPr>
        <w:widowControl w:val="0"/>
        <w:jc w:val="both"/>
        <w:rPr>
          <w:snapToGrid w:val="0"/>
        </w:rPr>
      </w:pPr>
      <w:r w:rsidRPr="00DC315D">
        <w:rPr>
          <w:snapToGrid w:val="0"/>
          <w:spacing w:val="-2"/>
        </w:rPr>
        <w:lastRenderedPageBreak/>
        <w:t xml:space="preserve">Строка 250 «Поступления от погашения займов, предоставленных другим организациям» отражает дебетовый оборот счетов 50, 51, 52 в корреспонденции со счетом 58 </w:t>
      </w:r>
      <w:r w:rsidRPr="00DC315D">
        <w:rPr>
          <w:snapToGrid w:val="0"/>
        </w:rPr>
        <w:t>субсчет «Предоставленные займы».</w:t>
      </w:r>
    </w:p>
    <w:p w:rsidR="003E18EC" w:rsidRPr="00DC315D" w:rsidRDefault="003E18EC" w:rsidP="00DC315D">
      <w:pPr>
        <w:widowControl w:val="0"/>
        <w:jc w:val="both"/>
        <w:rPr>
          <w:snapToGrid w:val="0"/>
        </w:rPr>
      </w:pPr>
      <w:r w:rsidRPr="00DC315D">
        <w:rPr>
          <w:snapToGrid w:val="0"/>
          <w:spacing w:val="-2"/>
        </w:rPr>
        <w:t xml:space="preserve">Строка 280 «Приобретение дочерних организаций» показывает кредитовый оборот счетов 50, 51, 52 в корреспонденции со счетом 58 </w:t>
      </w:r>
      <w:r w:rsidRPr="00DC315D">
        <w:rPr>
          <w:snapToGrid w:val="0"/>
          <w:spacing w:val="-4"/>
        </w:rPr>
        <w:t>субсчет «Паи и акции».</w:t>
      </w:r>
    </w:p>
    <w:p w:rsidR="003E18EC" w:rsidRPr="00DC315D" w:rsidRDefault="003E18EC" w:rsidP="00DC315D">
      <w:pPr>
        <w:widowControl w:val="0"/>
        <w:jc w:val="both"/>
        <w:rPr>
          <w:snapToGrid w:val="0"/>
        </w:rPr>
      </w:pPr>
      <w:r w:rsidRPr="00DC315D">
        <w:rPr>
          <w:snapToGrid w:val="0"/>
        </w:rPr>
        <w:t>По строке 290 указывают к</w:t>
      </w:r>
      <w:r w:rsidRPr="00DC315D">
        <w:rPr>
          <w:snapToGrid w:val="0"/>
          <w:spacing w:val="-1"/>
        </w:rPr>
        <w:t>редитовый оборот счетов 50, 51, 52 в корреспонденции со счета</w:t>
      </w:r>
      <w:r w:rsidRPr="00DC315D">
        <w:rPr>
          <w:snapToGrid w:val="0"/>
          <w:spacing w:val="-2"/>
        </w:rPr>
        <w:t>ми 60, 76, на которых отражена задолженность по приобретенным ос</w:t>
      </w:r>
      <w:r w:rsidRPr="00DC315D">
        <w:rPr>
          <w:snapToGrid w:val="0"/>
          <w:spacing w:val="-2"/>
        </w:rPr>
        <w:softHyphen/>
        <w:t xml:space="preserve">новным средствам, доходным вложениям в материальные ценности </w:t>
      </w:r>
      <w:r w:rsidRPr="00DC315D">
        <w:rPr>
          <w:snapToGrid w:val="0"/>
        </w:rPr>
        <w:t>и нематериальным активам.</w:t>
      </w:r>
    </w:p>
    <w:p w:rsidR="003E18EC" w:rsidRPr="00DC315D" w:rsidRDefault="003E18EC" w:rsidP="00DC315D">
      <w:pPr>
        <w:widowControl w:val="0"/>
        <w:jc w:val="both"/>
        <w:rPr>
          <w:snapToGrid w:val="0"/>
        </w:rPr>
      </w:pPr>
      <w:r w:rsidRPr="00DC315D">
        <w:rPr>
          <w:snapToGrid w:val="0"/>
        </w:rPr>
        <w:t>По строке 300 «Приобретение ценных бумаг и иных финансовых вложений» записывают</w:t>
      </w:r>
      <w:r w:rsidRPr="00DC315D">
        <w:rPr>
          <w:snapToGrid w:val="0"/>
        </w:rPr>
        <w:tab/>
        <w:t>к</w:t>
      </w:r>
      <w:r w:rsidRPr="00DC315D">
        <w:rPr>
          <w:snapToGrid w:val="0"/>
          <w:spacing w:val="-2"/>
        </w:rPr>
        <w:t xml:space="preserve">редитовый оборот счетов 50, 51, 52 в корреспонденции со счетом 58 </w:t>
      </w:r>
      <w:r w:rsidRPr="00DC315D">
        <w:rPr>
          <w:snapToGrid w:val="0"/>
          <w:spacing w:val="-4"/>
        </w:rPr>
        <w:t>субсчета «Долговые ценные бумаги» и «Приобретение дебиторской за</w:t>
      </w:r>
      <w:r w:rsidRPr="00DC315D">
        <w:rPr>
          <w:snapToGrid w:val="0"/>
          <w:spacing w:val="-4"/>
        </w:rPr>
        <w:softHyphen/>
      </w:r>
      <w:r w:rsidRPr="00DC315D">
        <w:rPr>
          <w:snapToGrid w:val="0"/>
        </w:rPr>
        <w:t>долженности».</w:t>
      </w:r>
    </w:p>
    <w:p w:rsidR="003E18EC" w:rsidRPr="00DC315D" w:rsidRDefault="003E18EC" w:rsidP="00DC315D">
      <w:pPr>
        <w:widowControl w:val="0"/>
        <w:jc w:val="both"/>
        <w:rPr>
          <w:snapToGrid w:val="0"/>
        </w:rPr>
      </w:pPr>
      <w:r w:rsidRPr="00DC315D">
        <w:rPr>
          <w:snapToGrid w:val="0"/>
        </w:rPr>
        <w:t>Строка 310 «Займы предоставленные другим организациям» отражает к</w:t>
      </w:r>
      <w:r w:rsidRPr="00DC315D">
        <w:rPr>
          <w:snapToGrid w:val="0"/>
          <w:spacing w:val="-2"/>
        </w:rPr>
        <w:t xml:space="preserve">редитовый оборот счетов 50, 51, 52 в корреспонденции со счетом 58 </w:t>
      </w:r>
      <w:r w:rsidRPr="00DC315D">
        <w:rPr>
          <w:snapToGrid w:val="0"/>
          <w:spacing w:val="-4"/>
        </w:rPr>
        <w:t>субсчет «Предоставленные займы».</w:t>
      </w:r>
    </w:p>
    <w:p w:rsidR="003E18EC" w:rsidRPr="00DC315D" w:rsidRDefault="003E18EC" w:rsidP="00DC315D">
      <w:pPr>
        <w:widowControl w:val="0"/>
        <w:jc w:val="both"/>
        <w:rPr>
          <w:snapToGrid w:val="0"/>
        </w:rPr>
      </w:pPr>
      <w:r w:rsidRPr="00DC315D">
        <w:rPr>
          <w:snapToGrid w:val="0"/>
          <w:spacing w:val="-2"/>
        </w:rPr>
        <w:t>Чистые денежные средства от инвестиционной деятельности отражаются по строке 340, которая находится как с</w:t>
      </w:r>
      <w:r w:rsidRPr="00DC315D">
        <w:rPr>
          <w:snapToGrid w:val="0"/>
        </w:rPr>
        <w:t>трока 210 + строка 220 + строка 230 + строке 240 + строка 250 - строка 280 - строка 290 - строка 300 - строка 310.</w:t>
      </w:r>
    </w:p>
    <w:p w:rsidR="003E18EC" w:rsidRPr="00DC315D" w:rsidRDefault="003E18EC" w:rsidP="00DC315D">
      <w:pPr>
        <w:widowControl w:val="0"/>
        <w:jc w:val="both"/>
        <w:rPr>
          <w:snapToGrid w:val="0"/>
        </w:rPr>
      </w:pPr>
      <w:r w:rsidRPr="00DC315D">
        <w:rPr>
          <w:snapToGrid w:val="0"/>
          <w:lang w:val="en-US"/>
        </w:rPr>
        <w:t>C</w:t>
      </w:r>
      <w:r w:rsidRPr="00DC315D">
        <w:rPr>
          <w:snapToGrid w:val="0"/>
        </w:rPr>
        <w:t>трока 350 «Поступления от эмиссии акций и иных долевых ценных бумаг» отражает д</w:t>
      </w:r>
      <w:r w:rsidRPr="00DC315D">
        <w:rPr>
          <w:snapToGrid w:val="0"/>
          <w:spacing w:val="-2"/>
        </w:rPr>
        <w:t xml:space="preserve">ебетовый оборот счетов 50, 51, 52 в корреспонденции со счетом 75 </w:t>
      </w:r>
      <w:r w:rsidRPr="00DC315D">
        <w:rPr>
          <w:snapToGrid w:val="0"/>
          <w:spacing w:val="-4"/>
        </w:rPr>
        <w:t>субсчет «Расчеты с учредителями по вкладам в уставный капитал».</w:t>
      </w:r>
    </w:p>
    <w:p w:rsidR="003E18EC" w:rsidRPr="00DC315D" w:rsidRDefault="003E18EC" w:rsidP="00DC315D">
      <w:pPr>
        <w:widowControl w:val="0"/>
        <w:jc w:val="both"/>
        <w:rPr>
          <w:snapToGrid w:val="0"/>
        </w:rPr>
      </w:pPr>
      <w:r w:rsidRPr="00DC315D">
        <w:rPr>
          <w:snapToGrid w:val="0"/>
        </w:rPr>
        <w:t>Строка 360 «Поступления от займов и кредитов, предоставленных другим организациям» показывает д</w:t>
      </w:r>
      <w:r w:rsidRPr="00DC315D">
        <w:rPr>
          <w:snapToGrid w:val="0"/>
          <w:spacing w:val="-2"/>
        </w:rPr>
        <w:t xml:space="preserve">ебетовый оборот счетов 50, 51, 52 в корреспонденции </w:t>
      </w:r>
      <w:r w:rsidRPr="00DC315D">
        <w:rPr>
          <w:snapToGrid w:val="0"/>
        </w:rPr>
        <w:t>со счетами 66, 67.</w:t>
      </w:r>
    </w:p>
    <w:p w:rsidR="003E18EC" w:rsidRPr="00DC315D" w:rsidRDefault="003E18EC" w:rsidP="00DC315D">
      <w:pPr>
        <w:widowControl w:val="0"/>
        <w:jc w:val="both"/>
        <w:rPr>
          <w:snapToGrid w:val="0"/>
        </w:rPr>
      </w:pPr>
      <w:r w:rsidRPr="00DC315D">
        <w:rPr>
          <w:snapToGrid w:val="0"/>
        </w:rPr>
        <w:t xml:space="preserve"> По строке 390 «Погашение займов и кредитов (без процентов)» указывают к</w:t>
      </w:r>
      <w:r w:rsidRPr="00DC315D">
        <w:rPr>
          <w:snapToGrid w:val="0"/>
          <w:spacing w:val="-1"/>
        </w:rPr>
        <w:t>редитовый оборот счетов 50, 51, 52 в корреспонденции со счета</w:t>
      </w:r>
      <w:r w:rsidRPr="00DC315D">
        <w:rPr>
          <w:snapToGrid w:val="0"/>
          <w:spacing w:val="-2"/>
        </w:rPr>
        <w:t xml:space="preserve">ми 66, 67, на которых отражен основной долг по кредитам и займам </w:t>
      </w:r>
      <w:r w:rsidRPr="00DC315D">
        <w:rPr>
          <w:snapToGrid w:val="0"/>
        </w:rPr>
        <w:t>(без учета процентов).</w:t>
      </w:r>
    </w:p>
    <w:p w:rsidR="003E18EC" w:rsidRPr="00DC315D" w:rsidRDefault="003E18EC" w:rsidP="00DC315D">
      <w:pPr>
        <w:widowControl w:val="0"/>
        <w:jc w:val="both"/>
        <w:rPr>
          <w:snapToGrid w:val="0"/>
        </w:rPr>
      </w:pPr>
      <w:r w:rsidRPr="00DC315D">
        <w:rPr>
          <w:snapToGrid w:val="0"/>
        </w:rPr>
        <w:t>По строке 400 «Погашение обязательств по финансовой аренде» записывают к</w:t>
      </w:r>
      <w:r w:rsidRPr="00DC315D">
        <w:rPr>
          <w:snapToGrid w:val="0"/>
          <w:spacing w:val="-2"/>
        </w:rPr>
        <w:t xml:space="preserve">редитовый оборот счетов 50, 51, 52 в корреспонденции со счетом 76 </w:t>
      </w:r>
      <w:r w:rsidRPr="00DC315D">
        <w:rPr>
          <w:snapToGrid w:val="0"/>
          <w:spacing w:val="-4"/>
        </w:rPr>
        <w:t>субсчет «Расчеты по арендованному имуществу».</w:t>
      </w:r>
    </w:p>
    <w:p w:rsidR="003E18EC" w:rsidRPr="00DC315D" w:rsidRDefault="003E18EC" w:rsidP="00DC315D">
      <w:pPr>
        <w:widowControl w:val="0"/>
        <w:jc w:val="both"/>
        <w:rPr>
          <w:snapToGrid w:val="0"/>
        </w:rPr>
      </w:pPr>
      <w:r w:rsidRPr="00DC315D">
        <w:rPr>
          <w:snapToGrid w:val="0"/>
        </w:rPr>
        <w:t>Чистые денежные средства от финансовой деятельности отражаются по строке 410 и определяются:  строка 350 + строка 360 - строка 390 - строка 400.</w:t>
      </w:r>
    </w:p>
    <w:p w:rsidR="003E18EC" w:rsidRPr="00DC315D" w:rsidRDefault="003E18EC" w:rsidP="00DC315D">
      <w:pPr>
        <w:widowControl w:val="0"/>
        <w:jc w:val="both"/>
        <w:rPr>
          <w:snapToGrid w:val="0"/>
        </w:rPr>
      </w:pPr>
      <w:r w:rsidRPr="00DC315D">
        <w:rPr>
          <w:snapToGrid w:val="0"/>
        </w:rPr>
        <w:t>Данные строки 420 «Чистое увеличение (уменьшение) денежных средств и их эквивалентов» определяются: строка 200 +(-) строка 340 +(-) строка 410.</w:t>
      </w:r>
    </w:p>
    <w:p w:rsidR="003E18EC" w:rsidRPr="00DC315D" w:rsidRDefault="003E18EC" w:rsidP="00DC315D">
      <w:pPr>
        <w:widowControl w:val="0"/>
        <w:jc w:val="both"/>
        <w:rPr>
          <w:snapToGrid w:val="0"/>
        </w:rPr>
      </w:pPr>
      <w:r w:rsidRPr="00DC315D">
        <w:rPr>
          <w:snapToGrid w:val="0"/>
        </w:rPr>
        <w:t xml:space="preserve">Строка 430 показывает остаток денежных средств на </w:t>
      </w:r>
      <w:r w:rsidR="00014C7F">
        <w:rPr>
          <w:snapToGrid w:val="0"/>
        </w:rPr>
        <w:t xml:space="preserve">конец отчетного периода который </w:t>
      </w:r>
      <w:r w:rsidRPr="00DC315D">
        <w:rPr>
          <w:snapToGrid w:val="0"/>
        </w:rPr>
        <w:t>определяется как строка 010 +(-) строка 420. Результат должен быть равен сумме остатков по счетам 50, 51, 52, 55 на 31 декабря отчетного года.</w:t>
      </w:r>
    </w:p>
    <w:p w:rsidR="003E18EC" w:rsidRPr="00DC315D" w:rsidRDefault="003E18EC" w:rsidP="00DC315D">
      <w:pPr>
        <w:widowControl w:val="0"/>
        <w:jc w:val="both"/>
        <w:rPr>
          <w:snapToGrid w:val="0"/>
        </w:rPr>
      </w:pPr>
      <w:r w:rsidRPr="00DC315D">
        <w:rPr>
          <w:snapToGrid w:val="0"/>
        </w:rPr>
        <w:t xml:space="preserve">Строка 440 «Величина влияния изменений курса иностранной валюты по отношению к рублю» отражает сумму курсовых разниц (образовавшихся из-за отличия курса валюты </w:t>
      </w:r>
      <w:r w:rsidRPr="00DC315D">
        <w:rPr>
          <w:snapToGrid w:val="0"/>
          <w:spacing w:val="-4"/>
        </w:rPr>
        <w:t>на дату составления отчета и на дату совершения операций в иностран</w:t>
      </w:r>
      <w:r w:rsidRPr="00DC315D">
        <w:rPr>
          <w:snapToGrid w:val="0"/>
          <w:spacing w:val="-4"/>
        </w:rPr>
        <w:softHyphen/>
      </w:r>
      <w:r w:rsidRPr="00DC315D">
        <w:rPr>
          <w:snapToGrid w:val="0"/>
          <w:spacing w:val="-1"/>
        </w:rPr>
        <w:t xml:space="preserve">ной валюте) по каждой операции в иностранной валюте. </w:t>
      </w:r>
    </w:p>
    <w:p w:rsidR="004E598E" w:rsidRDefault="004E598E" w:rsidP="00E9251C">
      <w:pPr>
        <w:tabs>
          <w:tab w:val="left" w:pos="6941"/>
        </w:tabs>
        <w:spacing w:before="100" w:beforeAutospacing="1" w:after="100" w:afterAutospacing="1"/>
        <w:jc w:val="center"/>
        <w:rPr>
          <w:rFonts w:eastAsia="Calibri"/>
          <w:b/>
          <w:lang w:eastAsia="en-US"/>
        </w:rPr>
      </w:pPr>
    </w:p>
    <w:p w:rsidR="004E598E" w:rsidRDefault="004E598E" w:rsidP="00E9251C">
      <w:pPr>
        <w:tabs>
          <w:tab w:val="left" w:pos="6941"/>
        </w:tabs>
        <w:spacing w:before="100" w:beforeAutospacing="1" w:after="100" w:afterAutospacing="1"/>
        <w:jc w:val="center"/>
        <w:rPr>
          <w:rFonts w:eastAsia="Calibri"/>
          <w:b/>
          <w:lang w:eastAsia="en-US"/>
        </w:rPr>
      </w:pPr>
    </w:p>
    <w:p w:rsidR="004E598E" w:rsidRDefault="004E598E" w:rsidP="00E9251C">
      <w:pPr>
        <w:tabs>
          <w:tab w:val="left" w:pos="6941"/>
        </w:tabs>
        <w:spacing w:before="100" w:beforeAutospacing="1" w:after="100" w:afterAutospacing="1"/>
        <w:jc w:val="center"/>
        <w:rPr>
          <w:rFonts w:eastAsia="Calibri"/>
          <w:b/>
          <w:lang w:eastAsia="en-US"/>
        </w:rPr>
      </w:pPr>
    </w:p>
    <w:p w:rsidR="004E598E" w:rsidRDefault="004E598E" w:rsidP="00E9251C">
      <w:pPr>
        <w:tabs>
          <w:tab w:val="left" w:pos="6941"/>
        </w:tabs>
        <w:spacing w:before="100" w:beforeAutospacing="1" w:after="100" w:afterAutospacing="1"/>
        <w:jc w:val="center"/>
        <w:rPr>
          <w:rFonts w:eastAsia="Calibri"/>
          <w:b/>
          <w:lang w:eastAsia="en-US"/>
        </w:rPr>
      </w:pPr>
    </w:p>
    <w:p w:rsidR="004E598E" w:rsidRDefault="004E598E" w:rsidP="00E9251C">
      <w:pPr>
        <w:tabs>
          <w:tab w:val="left" w:pos="6941"/>
        </w:tabs>
        <w:spacing w:before="100" w:beforeAutospacing="1" w:after="100" w:afterAutospacing="1"/>
        <w:jc w:val="center"/>
        <w:rPr>
          <w:rFonts w:eastAsia="Calibri"/>
          <w:b/>
          <w:lang w:eastAsia="en-US"/>
        </w:rPr>
      </w:pPr>
    </w:p>
    <w:p w:rsidR="004E598E" w:rsidRDefault="004E598E" w:rsidP="00E9251C">
      <w:pPr>
        <w:tabs>
          <w:tab w:val="left" w:pos="6941"/>
        </w:tabs>
        <w:spacing w:before="100" w:beforeAutospacing="1" w:after="100" w:afterAutospacing="1"/>
        <w:jc w:val="center"/>
        <w:rPr>
          <w:rFonts w:eastAsia="Calibri"/>
          <w:b/>
          <w:lang w:eastAsia="en-US"/>
        </w:rPr>
      </w:pPr>
    </w:p>
    <w:p w:rsidR="004E598E" w:rsidRDefault="004E598E" w:rsidP="00E9251C">
      <w:pPr>
        <w:tabs>
          <w:tab w:val="left" w:pos="6941"/>
        </w:tabs>
        <w:spacing w:before="100" w:beforeAutospacing="1" w:after="100" w:afterAutospacing="1"/>
        <w:jc w:val="center"/>
        <w:rPr>
          <w:rFonts w:eastAsia="Calibri"/>
          <w:b/>
          <w:lang w:eastAsia="en-US"/>
        </w:rPr>
      </w:pPr>
    </w:p>
    <w:p w:rsidR="00E9251C" w:rsidRPr="00E9251C" w:rsidRDefault="00E9251C" w:rsidP="00E9251C">
      <w:pPr>
        <w:tabs>
          <w:tab w:val="left" w:pos="6941"/>
        </w:tabs>
        <w:spacing w:before="100" w:beforeAutospacing="1" w:after="100" w:afterAutospacing="1"/>
        <w:jc w:val="center"/>
        <w:rPr>
          <w:rFonts w:eastAsia="Calibri"/>
          <w:b/>
          <w:lang w:eastAsia="en-US"/>
        </w:rPr>
      </w:pPr>
      <w:r w:rsidRPr="00E9251C">
        <w:rPr>
          <w:rFonts w:eastAsia="Calibri"/>
          <w:b/>
          <w:lang w:eastAsia="en-US"/>
        </w:rPr>
        <w:lastRenderedPageBreak/>
        <w:t>Практическое задание № 5.</w:t>
      </w:r>
    </w:p>
    <w:p w:rsidR="003E18EC" w:rsidRPr="00014C7F" w:rsidRDefault="003E18EC" w:rsidP="00014C7F">
      <w:pPr>
        <w:jc w:val="center"/>
      </w:pPr>
      <w:r w:rsidRPr="00014C7F">
        <w:t>Составление пояснительной записки.</w:t>
      </w:r>
    </w:p>
    <w:p w:rsidR="003E18EC" w:rsidRPr="00014C7F" w:rsidRDefault="003E18EC" w:rsidP="00014C7F">
      <w:pPr>
        <w:jc w:val="both"/>
      </w:pPr>
    </w:p>
    <w:p w:rsidR="003E18EC" w:rsidRPr="00014C7F" w:rsidRDefault="003E18EC" w:rsidP="00014C7F">
      <w:pPr>
        <w:jc w:val="both"/>
      </w:pPr>
      <w:r w:rsidRPr="00014C7F">
        <w:rPr>
          <w:b/>
        </w:rPr>
        <w:t>Цель:</w:t>
      </w:r>
      <w:r w:rsidRPr="00014C7F">
        <w:t xml:space="preserve"> приобрести практические навыки отражения информации об условных фактах хозяйственной деятельности, событий после отчетной даты и информации о связанных сторонах в пояснительной записке предприятия.  Научиться рассчитывать основные показатели финансово-хозяйственной деятельности предприятия, и производить анализ деятельности предприятия в пояснительной записке на основе полученных данных.</w:t>
      </w:r>
    </w:p>
    <w:p w:rsidR="003E18EC" w:rsidRPr="00014C7F" w:rsidRDefault="003E18EC" w:rsidP="00014C7F">
      <w:pPr>
        <w:jc w:val="both"/>
      </w:pPr>
      <w:r w:rsidRPr="00014C7F">
        <w:rPr>
          <w:b/>
        </w:rPr>
        <w:t>Методическое обеспечение:</w:t>
      </w:r>
    </w:p>
    <w:p w:rsidR="003E18EC" w:rsidRPr="00014C7F" w:rsidRDefault="00014C7F" w:rsidP="00014C7F">
      <w:pPr>
        <w:tabs>
          <w:tab w:val="left" w:pos="993"/>
        </w:tabs>
        <w:jc w:val="both"/>
      </w:pPr>
      <w:r>
        <w:t>1.</w:t>
      </w:r>
      <w:r w:rsidR="003E18EC" w:rsidRPr="00014C7F">
        <w:t>Налоговый кодекс Российской Федерации, ч.1 и 2.</w:t>
      </w:r>
    </w:p>
    <w:p w:rsidR="003E18EC" w:rsidRPr="00014C7F" w:rsidRDefault="00014C7F" w:rsidP="00014C7F">
      <w:pPr>
        <w:tabs>
          <w:tab w:val="left" w:pos="993"/>
        </w:tabs>
        <w:jc w:val="both"/>
      </w:pPr>
      <w:r>
        <w:t>2.</w:t>
      </w:r>
      <w:r w:rsidR="003E18EC" w:rsidRPr="00014C7F">
        <w:t>Федеральный закон «О бухгалтерском учете» № 129-ФЗ.</w:t>
      </w:r>
    </w:p>
    <w:p w:rsidR="003E18EC" w:rsidRPr="00014C7F" w:rsidRDefault="00014C7F" w:rsidP="00014C7F">
      <w:pPr>
        <w:tabs>
          <w:tab w:val="left" w:pos="993"/>
        </w:tabs>
        <w:jc w:val="both"/>
      </w:pPr>
      <w:r>
        <w:t>3.</w:t>
      </w:r>
      <w:r w:rsidR="003E18EC" w:rsidRPr="00014C7F">
        <w:t>Задание.</w:t>
      </w:r>
    </w:p>
    <w:p w:rsidR="003E18EC" w:rsidRPr="00014C7F" w:rsidRDefault="00014C7F" w:rsidP="00014C7F">
      <w:pPr>
        <w:jc w:val="both"/>
        <w:rPr>
          <w:b/>
        </w:rPr>
      </w:pPr>
      <w:r>
        <w:rPr>
          <w:b/>
        </w:rPr>
        <w:t>Задание:</w:t>
      </w:r>
    </w:p>
    <w:p w:rsidR="003E18EC" w:rsidRPr="00014C7F" w:rsidRDefault="003E18EC" w:rsidP="00014C7F">
      <w:pPr>
        <w:jc w:val="both"/>
      </w:pPr>
      <w:r w:rsidRPr="00014C7F">
        <w:t xml:space="preserve">Составить пояснительную записку к годовому бухгалтерскому отчёту  ООО «Этанол». В пояснительной записке раскрыть и представить: </w:t>
      </w:r>
    </w:p>
    <w:p w:rsidR="003E18EC" w:rsidRPr="00014C7F" w:rsidRDefault="003E18EC" w:rsidP="00014C7F">
      <w:pPr>
        <w:jc w:val="both"/>
      </w:pPr>
      <w:r w:rsidRPr="00014C7F">
        <w:t>- основные элементы учетной политики, оказавшие влияние на формирование показателей бухгалтерской отчетности;</w:t>
      </w:r>
    </w:p>
    <w:p w:rsidR="003E18EC" w:rsidRPr="00014C7F" w:rsidRDefault="003E18EC" w:rsidP="00014C7F">
      <w:pPr>
        <w:jc w:val="both"/>
      </w:pPr>
      <w:r w:rsidRPr="00014C7F">
        <w:t>- краткую характеристику деятельности организации (обычных видов деятельности; текущей, инвестиционной и финансовой деятельности);</w:t>
      </w:r>
    </w:p>
    <w:p w:rsidR="003E18EC" w:rsidRPr="00014C7F" w:rsidRDefault="003E18EC" w:rsidP="00014C7F">
      <w:pPr>
        <w:widowControl w:val="0"/>
        <w:jc w:val="both"/>
      </w:pPr>
      <w:r w:rsidRPr="00014C7F">
        <w:t>-  условные факты хозяйственной деятельности и события после отчетной даты;</w:t>
      </w:r>
    </w:p>
    <w:p w:rsidR="003E18EC" w:rsidRPr="00014C7F" w:rsidRDefault="003E18EC" w:rsidP="00014C7F">
      <w:pPr>
        <w:widowControl w:val="0"/>
        <w:jc w:val="both"/>
      </w:pPr>
      <w:r w:rsidRPr="00014C7F">
        <w:t>- информацию о связанных сторонах</w:t>
      </w:r>
    </w:p>
    <w:p w:rsidR="003E18EC" w:rsidRPr="00014C7F" w:rsidRDefault="003E18EC" w:rsidP="00014C7F">
      <w:pPr>
        <w:widowControl w:val="0"/>
        <w:jc w:val="both"/>
      </w:pPr>
      <w:r w:rsidRPr="00014C7F">
        <w:t xml:space="preserve">-  основные показатели деятельности и факторы, повлиявшие в отчетном году на финансовые результаты деятельности организации; </w:t>
      </w:r>
    </w:p>
    <w:p w:rsidR="003E18EC" w:rsidRPr="00014C7F" w:rsidRDefault="003E18EC" w:rsidP="00014C7F">
      <w:pPr>
        <w:jc w:val="both"/>
      </w:pPr>
      <w:r w:rsidRPr="00014C7F">
        <w:t xml:space="preserve">- оценку финансового состояния на краткосрочную перспективу; </w:t>
      </w:r>
    </w:p>
    <w:p w:rsidR="003E18EC" w:rsidRPr="00014C7F" w:rsidRDefault="003E18EC" w:rsidP="00014C7F">
      <w:pPr>
        <w:jc w:val="both"/>
      </w:pPr>
      <w:r w:rsidRPr="00014C7F">
        <w:t>- оценку финансового положения на долгосрочную перспективу.</w:t>
      </w:r>
    </w:p>
    <w:p w:rsidR="003E18EC" w:rsidRPr="00014C7F" w:rsidRDefault="003E18EC" w:rsidP="00014C7F">
      <w:pPr>
        <w:widowControl w:val="0"/>
        <w:jc w:val="both"/>
        <w:rPr>
          <w:b/>
        </w:rPr>
      </w:pPr>
      <w:r w:rsidRPr="00014C7F">
        <w:rPr>
          <w:b/>
        </w:rPr>
        <w:t>Материалы для выполнения задания:</w:t>
      </w:r>
    </w:p>
    <w:p w:rsidR="003E18EC" w:rsidRPr="00014C7F" w:rsidRDefault="003E18EC" w:rsidP="00014C7F">
      <w:pPr>
        <w:jc w:val="both"/>
      </w:pPr>
      <w:r w:rsidRPr="00014C7F">
        <w:t>1. Исходные данные и результаты решения предыдущих задач.</w:t>
      </w:r>
    </w:p>
    <w:p w:rsidR="003E18EC" w:rsidRPr="00014C7F" w:rsidRDefault="003E18EC" w:rsidP="00014C7F">
      <w:pPr>
        <w:widowControl w:val="0"/>
        <w:jc w:val="both"/>
      </w:pPr>
      <w:r w:rsidRPr="00014C7F">
        <w:t>2. Условные факты хозяйственной деятельности:</w:t>
      </w:r>
    </w:p>
    <w:p w:rsidR="003E18EC" w:rsidRPr="00014C7F" w:rsidRDefault="003E18EC" w:rsidP="00014C7F">
      <w:pPr>
        <w:jc w:val="both"/>
      </w:pPr>
      <w:r w:rsidRPr="00014C7F">
        <w:t>В январе отчетного года ООО «Этанол» выдало поручительство по займу в сумме 1000000 руб., предоставленному его дочерней организации (ООО «Техника») сроком на 18 месяцев. В течение года имело место ухудшение финансового положения ООО «Техника», в связи с чем оно, вероятно, не сможет выполнить свои обязательства по возврату займа более чем на 60 процентов. Вероятность уменьшения экономических выгод ООО «Этанол» в результате неисполнения ООО «Техника» обязательств по займу  по оценкам экспертов составляет 40 процентов.</w:t>
      </w:r>
    </w:p>
    <w:p w:rsidR="003E18EC" w:rsidRPr="00014C7F" w:rsidRDefault="003E18EC" w:rsidP="00014C7F">
      <w:pPr>
        <w:widowControl w:val="0"/>
        <w:jc w:val="both"/>
      </w:pPr>
      <w:r w:rsidRPr="00014C7F">
        <w:t>3. События после отчетной даты</w:t>
      </w:r>
    </w:p>
    <w:p w:rsidR="003E18EC" w:rsidRPr="00014C7F" w:rsidRDefault="003E18EC" w:rsidP="00014C7F">
      <w:pPr>
        <w:widowControl w:val="0"/>
        <w:jc w:val="both"/>
      </w:pPr>
      <w:r w:rsidRPr="00014C7F">
        <w:t>После отчетной даты  в ООО «Этанол» имели место следующие факты хозяйственной  деятельности, признаваемые событиями после отчетной даты:</w:t>
      </w:r>
    </w:p>
    <w:p w:rsidR="003E18EC" w:rsidRPr="00014C7F" w:rsidRDefault="003E18EC" w:rsidP="00014C7F">
      <w:pPr>
        <w:widowControl w:val="0"/>
        <w:jc w:val="both"/>
      </w:pPr>
      <w:r w:rsidRPr="00014C7F">
        <w:t>- в феврале (до даты утверждения годового бухгалтерского отчета) в результате пожара на складе готовой продукции организации нанесен материальный ущерб в сумме 150000 руб.;</w:t>
      </w:r>
    </w:p>
    <w:p w:rsidR="003E18EC" w:rsidRPr="00014C7F" w:rsidRDefault="003E18EC" w:rsidP="00014C7F">
      <w:pPr>
        <w:widowControl w:val="0"/>
        <w:jc w:val="both"/>
      </w:pPr>
      <w:r w:rsidRPr="00014C7F">
        <w:t>- в марте принято решение о реконструкции ремонтного цеха, которая потребует инвестиций в сумме 1200000 руб.</w:t>
      </w:r>
    </w:p>
    <w:p w:rsidR="003E18EC" w:rsidRPr="00014C7F" w:rsidRDefault="003E18EC" w:rsidP="00014C7F">
      <w:pPr>
        <w:widowControl w:val="0"/>
        <w:jc w:val="both"/>
      </w:pPr>
      <w:r w:rsidRPr="00014C7F">
        <w:t>4.  Информация о связанных сторонах.</w:t>
      </w:r>
    </w:p>
    <w:p w:rsidR="003E18EC" w:rsidRPr="00014C7F" w:rsidRDefault="003E18EC" w:rsidP="00014C7F">
      <w:pPr>
        <w:widowControl w:val="0"/>
        <w:jc w:val="both"/>
      </w:pPr>
      <w:r w:rsidRPr="00014C7F">
        <w:t>Связанными сторонами является ООО «Этанол» и ООО «Техника»</w:t>
      </w:r>
    </w:p>
    <w:p w:rsidR="003E18EC" w:rsidRPr="00014C7F" w:rsidRDefault="003E18EC" w:rsidP="00014C7F">
      <w:pPr>
        <w:widowControl w:val="0"/>
        <w:jc w:val="both"/>
      </w:pPr>
      <w:r w:rsidRPr="00014C7F">
        <w:t>Характер взаимоотношений: ООО «Этанол»  контролирует деятельность ООО «Техника» в силу того, что имеет право распоряжаться более чем 50 процентами уставного капитала ООО «Техника».</w:t>
      </w:r>
    </w:p>
    <w:p w:rsidR="003E18EC" w:rsidRPr="00014C7F" w:rsidRDefault="003E18EC" w:rsidP="00014C7F">
      <w:pPr>
        <w:widowControl w:val="0"/>
        <w:jc w:val="both"/>
      </w:pPr>
      <w:r w:rsidRPr="00014C7F">
        <w:t>Виды операций со связанной стороной:</w:t>
      </w:r>
      <w:r w:rsidRPr="00014C7F">
        <w:rPr>
          <w:i/>
        </w:rPr>
        <w:t xml:space="preserve"> </w:t>
      </w:r>
      <w:r w:rsidRPr="00014C7F">
        <w:t>приобретение материально-производственных запасов.</w:t>
      </w:r>
    </w:p>
    <w:p w:rsidR="004E598E" w:rsidRDefault="004E598E" w:rsidP="00014C7F">
      <w:pPr>
        <w:widowControl w:val="0"/>
        <w:jc w:val="both"/>
      </w:pPr>
    </w:p>
    <w:p w:rsidR="003E18EC" w:rsidRPr="00014C7F" w:rsidRDefault="003E18EC" w:rsidP="00014C7F">
      <w:pPr>
        <w:widowControl w:val="0"/>
        <w:jc w:val="both"/>
      </w:pPr>
      <w:r w:rsidRPr="00014C7F">
        <w:lastRenderedPageBreak/>
        <w:t>Объем операций:</w:t>
      </w:r>
      <w:r w:rsidRPr="00014C7F">
        <w:rPr>
          <w:i/>
        </w:rPr>
        <w:t xml:space="preserve"> </w:t>
      </w:r>
      <w:r w:rsidRPr="00014C7F">
        <w:t>40 процентов от общего объема закупок сырья и материалов</w:t>
      </w:r>
    </w:p>
    <w:p w:rsidR="003E18EC" w:rsidRPr="00014C7F" w:rsidRDefault="003E18EC" w:rsidP="00014C7F">
      <w:pPr>
        <w:widowControl w:val="0"/>
        <w:jc w:val="both"/>
      </w:pPr>
      <w:r w:rsidRPr="00014C7F">
        <w:t xml:space="preserve">Использованные методы определения цен по операциям со связанной стороной:   рыночные цены. </w:t>
      </w:r>
    </w:p>
    <w:p w:rsidR="003E18EC" w:rsidRPr="00014C7F" w:rsidRDefault="003E18EC" w:rsidP="00014C7F">
      <w:pPr>
        <w:widowControl w:val="0"/>
        <w:jc w:val="both"/>
        <w:rPr>
          <w:b/>
        </w:rPr>
      </w:pPr>
      <w:r w:rsidRPr="00014C7F">
        <w:rPr>
          <w:b/>
        </w:rPr>
        <w:t>Методические рекомендации по выполнению задания:</w:t>
      </w:r>
    </w:p>
    <w:p w:rsidR="003E18EC" w:rsidRPr="00014C7F" w:rsidRDefault="003E18EC" w:rsidP="00014C7F">
      <w:pPr>
        <w:widowControl w:val="0"/>
        <w:jc w:val="both"/>
      </w:pPr>
      <w:r w:rsidRPr="00014C7F">
        <w:t>В целях представления в пояснительной записке информации об основных показателях деятельности ООО «Этанол» и факторах, повлиявших в отчетном году на финансовые результаты деятельности организации, проведите анализ уровня и динамики ф</w:t>
      </w:r>
      <w:r w:rsidR="00014C7F">
        <w:t xml:space="preserve">инансовых показателей (таблица </w:t>
      </w:r>
      <w:r w:rsidRPr="00014C7F">
        <w:t>1), расходов по обычным видам деятельност</w:t>
      </w:r>
      <w:r w:rsidR="00014C7F">
        <w:t xml:space="preserve">и по элементам затрат (таблица </w:t>
      </w:r>
      <w:r w:rsidRPr="00014C7F">
        <w:t>2), рентабельности (порядок расчета и экономическое содержание показателей рентабель</w:t>
      </w:r>
      <w:r w:rsidR="00014C7F">
        <w:t xml:space="preserve">ности приведены в таблице </w:t>
      </w:r>
      <w:r w:rsidRPr="00014C7F">
        <w:t xml:space="preserve">3). </w:t>
      </w:r>
    </w:p>
    <w:p w:rsidR="003E18EC" w:rsidRPr="00014C7F" w:rsidRDefault="003E18EC" w:rsidP="00014C7F">
      <w:pPr>
        <w:widowControl w:val="0"/>
        <w:jc w:val="both"/>
      </w:pPr>
    </w:p>
    <w:p w:rsidR="003E18EC" w:rsidRPr="00014C7F" w:rsidRDefault="00014C7F" w:rsidP="00014C7F">
      <w:pPr>
        <w:jc w:val="both"/>
      </w:pPr>
      <w:r>
        <w:t xml:space="preserve">Таблица </w:t>
      </w:r>
      <w:r w:rsidR="003E18EC" w:rsidRPr="00014C7F">
        <w:t>1</w:t>
      </w:r>
      <w:r>
        <w:t>.</w:t>
      </w:r>
      <w:r w:rsidR="003E18EC" w:rsidRPr="00014C7F">
        <w:t xml:space="preserve"> Анализ уровня и динамики финансовых показателей</w:t>
      </w:r>
      <w:r>
        <w:t>.</w:t>
      </w:r>
    </w:p>
    <w:tbl>
      <w:tblPr>
        <w:tblW w:w="94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987"/>
        <w:gridCol w:w="850"/>
        <w:gridCol w:w="851"/>
        <w:gridCol w:w="992"/>
        <w:gridCol w:w="1045"/>
        <w:gridCol w:w="1044"/>
        <w:gridCol w:w="999"/>
      </w:tblGrid>
      <w:tr w:rsidR="003E18EC" w:rsidRPr="00014C7F" w:rsidTr="003E18EC">
        <w:trPr>
          <w:cantSplit/>
          <w:trHeight w:val="188"/>
        </w:trPr>
        <w:tc>
          <w:tcPr>
            <w:tcW w:w="2660" w:type="dxa"/>
            <w:vMerge w:val="restart"/>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rPr>
                <w:bCs/>
              </w:rPr>
            </w:pPr>
            <w:r w:rsidRPr="00014C7F">
              <w:rPr>
                <w:bCs/>
              </w:rPr>
              <w:t>Наименование показателей</w:t>
            </w:r>
          </w:p>
        </w:tc>
        <w:tc>
          <w:tcPr>
            <w:tcW w:w="3680" w:type="dxa"/>
            <w:gridSpan w:val="4"/>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rPr>
                <w:bCs/>
              </w:rPr>
            </w:pPr>
            <w:r w:rsidRPr="00014C7F">
              <w:rPr>
                <w:bCs/>
              </w:rPr>
              <w:t>Качественные изменения</w:t>
            </w:r>
          </w:p>
        </w:tc>
        <w:tc>
          <w:tcPr>
            <w:tcW w:w="1045" w:type="dxa"/>
            <w:vMerge w:val="restart"/>
            <w:tcBorders>
              <w:top w:val="single" w:sz="4" w:space="0" w:color="auto"/>
              <w:left w:val="single" w:sz="4" w:space="0" w:color="auto"/>
              <w:bottom w:val="single" w:sz="4" w:space="0" w:color="auto"/>
              <w:right w:val="single" w:sz="4" w:space="0" w:color="auto"/>
            </w:tcBorders>
          </w:tcPr>
          <w:p w:rsidR="003E18EC" w:rsidRPr="00014C7F" w:rsidRDefault="003E18EC" w:rsidP="00014C7F">
            <w:pPr>
              <w:ind w:left="-108" w:right="-55"/>
              <w:jc w:val="both"/>
              <w:rPr>
                <w:bCs/>
              </w:rPr>
            </w:pPr>
            <w:r w:rsidRPr="00014C7F">
              <w:rPr>
                <w:bCs/>
              </w:rPr>
              <w:t>Уровень в % к выручке от продаж  в предыдущем году</w:t>
            </w:r>
          </w:p>
        </w:tc>
        <w:tc>
          <w:tcPr>
            <w:tcW w:w="1044" w:type="dxa"/>
            <w:vMerge w:val="restart"/>
            <w:tcBorders>
              <w:top w:val="single" w:sz="4" w:space="0" w:color="auto"/>
              <w:left w:val="single" w:sz="4" w:space="0" w:color="auto"/>
              <w:bottom w:val="single" w:sz="4" w:space="0" w:color="auto"/>
              <w:right w:val="single" w:sz="4" w:space="0" w:color="auto"/>
            </w:tcBorders>
          </w:tcPr>
          <w:p w:rsidR="003E18EC" w:rsidRPr="00014C7F" w:rsidRDefault="003E18EC" w:rsidP="00014C7F">
            <w:pPr>
              <w:ind w:left="-161" w:right="-145"/>
              <w:jc w:val="both"/>
              <w:rPr>
                <w:bCs/>
              </w:rPr>
            </w:pPr>
            <w:r w:rsidRPr="00014C7F">
              <w:rPr>
                <w:bCs/>
              </w:rPr>
              <w:t>Уровень в % к выручке от продаж в отчетном году</w:t>
            </w:r>
          </w:p>
        </w:tc>
        <w:tc>
          <w:tcPr>
            <w:tcW w:w="999" w:type="dxa"/>
            <w:vMerge w:val="restart"/>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rPr>
                <w:bCs/>
              </w:rPr>
            </w:pPr>
            <w:r w:rsidRPr="00014C7F">
              <w:rPr>
                <w:bCs/>
              </w:rPr>
              <w:t>Абсолютное изменение (+,-) гр. (8-7)</w:t>
            </w:r>
          </w:p>
        </w:tc>
      </w:tr>
      <w:tr w:rsidR="003E18EC" w:rsidRPr="00014C7F" w:rsidTr="003E18EC">
        <w:trPr>
          <w:cantSplit/>
          <w:trHeight w:val="188"/>
        </w:trPr>
        <w:tc>
          <w:tcPr>
            <w:tcW w:w="2660" w:type="dxa"/>
            <w:vMerge/>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rPr>
                <w:b/>
                <w:bCs/>
              </w:rPr>
            </w:pPr>
          </w:p>
        </w:tc>
        <w:tc>
          <w:tcPr>
            <w:tcW w:w="987"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rPr>
                <w:bCs/>
              </w:rPr>
            </w:pPr>
            <w:r w:rsidRPr="00014C7F">
              <w:rPr>
                <w:bCs/>
              </w:rPr>
              <w:t>Предыдущий год, тыс. руб.</w:t>
            </w:r>
          </w:p>
        </w:tc>
        <w:tc>
          <w:tcPr>
            <w:tcW w:w="85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rPr>
                <w:bCs/>
              </w:rPr>
            </w:pPr>
            <w:r w:rsidRPr="00014C7F">
              <w:rPr>
                <w:bCs/>
              </w:rPr>
              <w:t>Отчётный год, тыс. руб.</w:t>
            </w:r>
          </w:p>
        </w:tc>
        <w:tc>
          <w:tcPr>
            <w:tcW w:w="8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ind w:left="-18"/>
              <w:jc w:val="both"/>
              <w:rPr>
                <w:bCs/>
              </w:rPr>
            </w:pPr>
            <w:r w:rsidRPr="00014C7F">
              <w:rPr>
                <w:bCs/>
              </w:rPr>
              <w:t>Абсолютное изменение (+,-) гр. (4-3)</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rPr>
                <w:bCs/>
              </w:rPr>
            </w:pPr>
            <w:r w:rsidRPr="00014C7F">
              <w:rPr>
                <w:bCs/>
              </w:rPr>
              <w:t>Относительное изменение (+,-) гр. (4/3) –   100 %</w:t>
            </w:r>
          </w:p>
        </w:tc>
        <w:tc>
          <w:tcPr>
            <w:tcW w:w="1045" w:type="dxa"/>
            <w:vMerge/>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rPr>
                <w:b/>
                <w:bCs/>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rPr>
                <w:b/>
                <w:bCs/>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rPr>
                <w:b/>
                <w:bCs/>
              </w:rPr>
            </w:pPr>
          </w:p>
        </w:tc>
      </w:tr>
      <w:tr w:rsidR="003E18EC" w:rsidRPr="00014C7F" w:rsidTr="003E18EC">
        <w:trPr>
          <w:trHeight w:val="188"/>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1</w:t>
            </w:r>
          </w:p>
        </w:tc>
        <w:tc>
          <w:tcPr>
            <w:tcW w:w="987"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3</w:t>
            </w:r>
          </w:p>
        </w:tc>
        <w:tc>
          <w:tcPr>
            <w:tcW w:w="85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4</w:t>
            </w:r>
          </w:p>
        </w:tc>
        <w:tc>
          <w:tcPr>
            <w:tcW w:w="8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5</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6</w:t>
            </w:r>
          </w:p>
        </w:tc>
        <w:tc>
          <w:tcPr>
            <w:tcW w:w="1045"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7</w:t>
            </w:r>
          </w:p>
        </w:tc>
        <w:tc>
          <w:tcPr>
            <w:tcW w:w="104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8</w:t>
            </w:r>
          </w:p>
        </w:tc>
        <w:tc>
          <w:tcPr>
            <w:tcW w:w="99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9</w:t>
            </w:r>
          </w:p>
        </w:tc>
      </w:tr>
      <w:tr w:rsidR="003E18EC" w:rsidRPr="00014C7F" w:rsidTr="003E18EC">
        <w:trPr>
          <w:trHeight w:val="188"/>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 xml:space="preserve">Выручка (нетто) от продажи товаров, продукции, работ, услуг </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188"/>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tabs>
                <w:tab w:val="left" w:pos="851"/>
                <w:tab w:val="left" w:pos="1418"/>
              </w:tabs>
              <w:jc w:val="both"/>
            </w:pPr>
            <w:r w:rsidRPr="00014C7F">
              <w:t>Себестоимость проданных товаров, продукции, работ, услуг</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188"/>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Валовая прибыль</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188"/>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Коммерческие расходы</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188"/>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Управленческие расходы</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188"/>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Прибыль (убыток) от продаж</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188"/>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Проценты к получению</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188"/>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Проценты к уплате</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188"/>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Доходы от участия в других организациях</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188"/>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Прочие доходы</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188"/>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Прочие расходы</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311"/>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tabs>
                <w:tab w:val="left" w:pos="0"/>
              </w:tabs>
              <w:jc w:val="both"/>
            </w:pPr>
            <w:r w:rsidRPr="00014C7F">
              <w:t>Прибыль (убыток) до налогообложения</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114"/>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Отложенные налоговые активы</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276"/>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Отложенные налоговые обязательства</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77"/>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 xml:space="preserve">Текущий налог на прибыль </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242"/>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lastRenderedPageBreak/>
              <w:t>Чистая прибыль  (убыток) отчетного периода</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209"/>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Постоянные налоговые обязательства</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bl>
    <w:p w:rsidR="003E18EC" w:rsidRPr="00014C7F" w:rsidRDefault="00014C7F" w:rsidP="00014C7F">
      <w:pPr>
        <w:jc w:val="both"/>
      </w:pPr>
      <w:r>
        <w:t xml:space="preserve">Таблица </w:t>
      </w:r>
      <w:r w:rsidR="003E18EC" w:rsidRPr="00014C7F">
        <w:t>2. Анализ расходов по обычным видам деятельности по элементам затрат</w:t>
      </w:r>
      <w:r>
        <w:t>.</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975"/>
        <w:gridCol w:w="1029"/>
        <w:gridCol w:w="1044"/>
        <w:gridCol w:w="1080"/>
        <w:gridCol w:w="957"/>
        <w:gridCol w:w="999"/>
      </w:tblGrid>
      <w:tr w:rsidR="003E18EC" w:rsidRPr="00014C7F" w:rsidTr="003E18EC">
        <w:trPr>
          <w:cantSplit/>
          <w:trHeight w:val="266"/>
        </w:trPr>
        <w:tc>
          <w:tcPr>
            <w:tcW w:w="2628" w:type="dxa"/>
            <w:vMerge w:val="restart"/>
          </w:tcPr>
          <w:p w:rsidR="003E18EC" w:rsidRPr="00014C7F" w:rsidRDefault="003E18EC" w:rsidP="00014C7F">
            <w:pPr>
              <w:jc w:val="both"/>
              <w:rPr>
                <w:bCs/>
              </w:rPr>
            </w:pPr>
            <w:r w:rsidRPr="00014C7F">
              <w:rPr>
                <w:bCs/>
              </w:rPr>
              <w:t>Наименование показателей</w:t>
            </w:r>
          </w:p>
        </w:tc>
        <w:tc>
          <w:tcPr>
            <w:tcW w:w="3948" w:type="dxa"/>
            <w:gridSpan w:val="4"/>
          </w:tcPr>
          <w:p w:rsidR="003E18EC" w:rsidRPr="00014C7F" w:rsidRDefault="003E18EC" w:rsidP="00014C7F">
            <w:pPr>
              <w:jc w:val="both"/>
              <w:rPr>
                <w:bCs/>
              </w:rPr>
            </w:pPr>
            <w:r w:rsidRPr="00014C7F">
              <w:rPr>
                <w:bCs/>
              </w:rPr>
              <w:t>Качественные изменения</w:t>
            </w:r>
          </w:p>
        </w:tc>
        <w:tc>
          <w:tcPr>
            <w:tcW w:w="3036" w:type="dxa"/>
            <w:gridSpan w:val="3"/>
          </w:tcPr>
          <w:p w:rsidR="003E18EC" w:rsidRPr="00014C7F" w:rsidRDefault="003E18EC" w:rsidP="00014C7F">
            <w:pPr>
              <w:jc w:val="both"/>
              <w:rPr>
                <w:bCs/>
              </w:rPr>
            </w:pPr>
            <w:r w:rsidRPr="00014C7F">
              <w:rPr>
                <w:bCs/>
              </w:rPr>
              <w:t>Структурные изменения</w:t>
            </w:r>
          </w:p>
        </w:tc>
      </w:tr>
      <w:tr w:rsidR="003E18EC" w:rsidRPr="00014C7F" w:rsidTr="003E18EC">
        <w:trPr>
          <w:cantSplit/>
          <w:trHeight w:val="141"/>
        </w:trPr>
        <w:tc>
          <w:tcPr>
            <w:tcW w:w="2628" w:type="dxa"/>
            <w:vMerge/>
          </w:tcPr>
          <w:p w:rsidR="003E18EC" w:rsidRPr="00014C7F" w:rsidRDefault="003E18EC" w:rsidP="00014C7F">
            <w:pPr>
              <w:jc w:val="both"/>
              <w:rPr>
                <w:bCs/>
              </w:rPr>
            </w:pPr>
          </w:p>
        </w:tc>
        <w:tc>
          <w:tcPr>
            <w:tcW w:w="900" w:type="dxa"/>
          </w:tcPr>
          <w:p w:rsidR="003E18EC" w:rsidRPr="00014C7F" w:rsidRDefault="003E18EC" w:rsidP="00014C7F">
            <w:pPr>
              <w:jc w:val="both"/>
              <w:rPr>
                <w:bCs/>
              </w:rPr>
            </w:pPr>
            <w:r w:rsidRPr="00014C7F">
              <w:rPr>
                <w:bCs/>
              </w:rPr>
              <w:t>Пре-дыду-щий год, тыс. руб.</w:t>
            </w:r>
          </w:p>
        </w:tc>
        <w:tc>
          <w:tcPr>
            <w:tcW w:w="975" w:type="dxa"/>
          </w:tcPr>
          <w:p w:rsidR="003E18EC" w:rsidRPr="00014C7F" w:rsidRDefault="003E18EC" w:rsidP="00014C7F">
            <w:pPr>
              <w:jc w:val="both"/>
              <w:rPr>
                <w:bCs/>
              </w:rPr>
            </w:pPr>
            <w:r w:rsidRPr="00014C7F">
              <w:rPr>
                <w:bCs/>
              </w:rPr>
              <w:t>Отчетный год, тыс. руб.</w:t>
            </w:r>
          </w:p>
        </w:tc>
        <w:tc>
          <w:tcPr>
            <w:tcW w:w="1029" w:type="dxa"/>
          </w:tcPr>
          <w:p w:rsidR="003E18EC" w:rsidRPr="00014C7F" w:rsidRDefault="003E18EC" w:rsidP="00014C7F">
            <w:pPr>
              <w:jc w:val="both"/>
              <w:rPr>
                <w:bCs/>
              </w:rPr>
            </w:pPr>
            <w:r w:rsidRPr="00014C7F">
              <w:rPr>
                <w:bCs/>
              </w:rPr>
              <w:t>Абсолютное изме-нение, тыс. руб. гр. (4-3)</w:t>
            </w:r>
          </w:p>
        </w:tc>
        <w:tc>
          <w:tcPr>
            <w:tcW w:w="1044" w:type="dxa"/>
          </w:tcPr>
          <w:p w:rsidR="003E18EC" w:rsidRPr="00014C7F" w:rsidRDefault="003E18EC" w:rsidP="00014C7F">
            <w:pPr>
              <w:jc w:val="both"/>
              <w:rPr>
                <w:bCs/>
              </w:rPr>
            </w:pPr>
            <w:r w:rsidRPr="00014C7F">
              <w:rPr>
                <w:bCs/>
              </w:rPr>
              <w:t>Относительное изменение,  %  гр. (4 / 3) –100 %</w:t>
            </w:r>
          </w:p>
        </w:tc>
        <w:tc>
          <w:tcPr>
            <w:tcW w:w="1080" w:type="dxa"/>
          </w:tcPr>
          <w:p w:rsidR="003E18EC" w:rsidRPr="00014C7F" w:rsidRDefault="003E18EC" w:rsidP="00014C7F">
            <w:pPr>
              <w:jc w:val="both"/>
              <w:rPr>
                <w:bCs/>
              </w:rPr>
            </w:pPr>
            <w:r w:rsidRPr="00014C7F">
              <w:rPr>
                <w:bCs/>
              </w:rPr>
              <w:t>В % к итогу  за предыду-щий год</w:t>
            </w:r>
          </w:p>
        </w:tc>
        <w:tc>
          <w:tcPr>
            <w:tcW w:w="957" w:type="dxa"/>
          </w:tcPr>
          <w:p w:rsidR="003E18EC" w:rsidRPr="00014C7F" w:rsidRDefault="003E18EC" w:rsidP="00014C7F">
            <w:pPr>
              <w:jc w:val="both"/>
              <w:rPr>
                <w:bCs/>
              </w:rPr>
            </w:pPr>
            <w:r w:rsidRPr="00014C7F">
              <w:rPr>
                <w:bCs/>
              </w:rPr>
              <w:t>В % к итогу за отчетный год</w:t>
            </w:r>
          </w:p>
        </w:tc>
        <w:tc>
          <w:tcPr>
            <w:tcW w:w="999" w:type="dxa"/>
          </w:tcPr>
          <w:p w:rsidR="003E18EC" w:rsidRPr="00014C7F" w:rsidRDefault="003E18EC" w:rsidP="00014C7F">
            <w:pPr>
              <w:jc w:val="both"/>
              <w:rPr>
                <w:bCs/>
              </w:rPr>
            </w:pPr>
            <w:r w:rsidRPr="00014C7F">
              <w:rPr>
                <w:bCs/>
              </w:rPr>
              <w:t>Абсолютное изменение  гр. (8-7)</w:t>
            </w:r>
          </w:p>
        </w:tc>
      </w:tr>
      <w:tr w:rsidR="003E18EC" w:rsidRPr="00014C7F" w:rsidTr="003E18EC">
        <w:trPr>
          <w:cantSplit/>
          <w:trHeight w:val="266"/>
        </w:trPr>
        <w:tc>
          <w:tcPr>
            <w:tcW w:w="2628" w:type="dxa"/>
          </w:tcPr>
          <w:p w:rsidR="003E18EC" w:rsidRPr="00014C7F" w:rsidRDefault="003E18EC" w:rsidP="00014C7F">
            <w:pPr>
              <w:jc w:val="both"/>
            </w:pPr>
            <w:r w:rsidRPr="00014C7F">
              <w:t>1</w:t>
            </w:r>
          </w:p>
        </w:tc>
        <w:tc>
          <w:tcPr>
            <w:tcW w:w="900" w:type="dxa"/>
          </w:tcPr>
          <w:p w:rsidR="003E18EC" w:rsidRPr="00014C7F" w:rsidRDefault="003E18EC" w:rsidP="00014C7F">
            <w:pPr>
              <w:jc w:val="both"/>
            </w:pPr>
            <w:r w:rsidRPr="00014C7F">
              <w:t>3</w:t>
            </w:r>
          </w:p>
        </w:tc>
        <w:tc>
          <w:tcPr>
            <w:tcW w:w="975" w:type="dxa"/>
          </w:tcPr>
          <w:p w:rsidR="003E18EC" w:rsidRPr="00014C7F" w:rsidRDefault="003E18EC" w:rsidP="00014C7F">
            <w:pPr>
              <w:jc w:val="both"/>
            </w:pPr>
            <w:r w:rsidRPr="00014C7F">
              <w:t>4</w:t>
            </w:r>
          </w:p>
        </w:tc>
        <w:tc>
          <w:tcPr>
            <w:tcW w:w="1029" w:type="dxa"/>
          </w:tcPr>
          <w:p w:rsidR="003E18EC" w:rsidRPr="00014C7F" w:rsidRDefault="003E18EC" w:rsidP="00014C7F">
            <w:pPr>
              <w:jc w:val="both"/>
            </w:pPr>
            <w:r w:rsidRPr="00014C7F">
              <w:t>5</w:t>
            </w:r>
          </w:p>
        </w:tc>
        <w:tc>
          <w:tcPr>
            <w:tcW w:w="1044" w:type="dxa"/>
          </w:tcPr>
          <w:p w:rsidR="003E18EC" w:rsidRPr="00014C7F" w:rsidRDefault="003E18EC" w:rsidP="00014C7F">
            <w:pPr>
              <w:jc w:val="both"/>
            </w:pPr>
            <w:r w:rsidRPr="00014C7F">
              <w:t>6</w:t>
            </w:r>
          </w:p>
        </w:tc>
        <w:tc>
          <w:tcPr>
            <w:tcW w:w="1080" w:type="dxa"/>
          </w:tcPr>
          <w:p w:rsidR="003E18EC" w:rsidRPr="00014C7F" w:rsidRDefault="003E18EC" w:rsidP="00014C7F">
            <w:pPr>
              <w:jc w:val="both"/>
            </w:pPr>
            <w:r w:rsidRPr="00014C7F">
              <w:t>7</w:t>
            </w:r>
          </w:p>
        </w:tc>
        <w:tc>
          <w:tcPr>
            <w:tcW w:w="957" w:type="dxa"/>
          </w:tcPr>
          <w:p w:rsidR="003E18EC" w:rsidRPr="00014C7F" w:rsidRDefault="003E18EC" w:rsidP="00014C7F">
            <w:pPr>
              <w:jc w:val="both"/>
            </w:pPr>
            <w:r w:rsidRPr="00014C7F">
              <w:t>8</w:t>
            </w:r>
          </w:p>
        </w:tc>
        <w:tc>
          <w:tcPr>
            <w:tcW w:w="999" w:type="dxa"/>
          </w:tcPr>
          <w:p w:rsidR="003E18EC" w:rsidRPr="00014C7F" w:rsidRDefault="003E18EC" w:rsidP="00014C7F">
            <w:pPr>
              <w:jc w:val="both"/>
            </w:pPr>
            <w:r w:rsidRPr="00014C7F">
              <w:t>9</w:t>
            </w:r>
          </w:p>
        </w:tc>
      </w:tr>
      <w:tr w:rsidR="003E18EC" w:rsidRPr="00014C7F" w:rsidTr="003E18EC">
        <w:trPr>
          <w:cantSplit/>
          <w:trHeight w:val="77"/>
        </w:trPr>
        <w:tc>
          <w:tcPr>
            <w:tcW w:w="2628" w:type="dxa"/>
          </w:tcPr>
          <w:p w:rsidR="003E18EC" w:rsidRPr="00014C7F" w:rsidRDefault="003E18EC" w:rsidP="00014C7F">
            <w:pPr>
              <w:jc w:val="both"/>
            </w:pPr>
            <w:r w:rsidRPr="00014C7F">
              <w:t>Материальные затраты</w:t>
            </w:r>
          </w:p>
        </w:tc>
        <w:tc>
          <w:tcPr>
            <w:tcW w:w="900" w:type="dxa"/>
          </w:tcPr>
          <w:p w:rsidR="003E18EC" w:rsidRPr="00014C7F" w:rsidRDefault="003E18EC" w:rsidP="00014C7F">
            <w:pPr>
              <w:jc w:val="both"/>
            </w:pPr>
          </w:p>
        </w:tc>
        <w:tc>
          <w:tcPr>
            <w:tcW w:w="975" w:type="dxa"/>
          </w:tcPr>
          <w:p w:rsidR="003E18EC" w:rsidRPr="00014C7F" w:rsidRDefault="003E18EC" w:rsidP="00014C7F">
            <w:pPr>
              <w:jc w:val="both"/>
            </w:pPr>
          </w:p>
        </w:tc>
        <w:tc>
          <w:tcPr>
            <w:tcW w:w="1029" w:type="dxa"/>
          </w:tcPr>
          <w:p w:rsidR="003E18EC" w:rsidRPr="00014C7F" w:rsidRDefault="003E18EC" w:rsidP="00014C7F">
            <w:pPr>
              <w:jc w:val="both"/>
            </w:pPr>
          </w:p>
        </w:tc>
        <w:tc>
          <w:tcPr>
            <w:tcW w:w="1044" w:type="dxa"/>
          </w:tcPr>
          <w:p w:rsidR="003E18EC" w:rsidRPr="00014C7F" w:rsidRDefault="003E18EC" w:rsidP="00014C7F">
            <w:pPr>
              <w:jc w:val="both"/>
            </w:pPr>
          </w:p>
        </w:tc>
        <w:tc>
          <w:tcPr>
            <w:tcW w:w="1080" w:type="dxa"/>
          </w:tcPr>
          <w:p w:rsidR="003E18EC" w:rsidRPr="00014C7F" w:rsidRDefault="003E18EC" w:rsidP="00014C7F">
            <w:pPr>
              <w:jc w:val="both"/>
            </w:pPr>
          </w:p>
        </w:tc>
        <w:tc>
          <w:tcPr>
            <w:tcW w:w="957" w:type="dxa"/>
          </w:tcPr>
          <w:p w:rsidR="003E18EC" w:rsidRPr="00014C7F" w:rsidRDefault="003E18EC" w:rsidP="00014C7F">
            <w:pPr>
              <w:jc w:val="both"/>
            </w:pPr>
          </w:p>
        </w:tc>
        <w:tc>
          <w:tcPr>
            <w:tcW w:w="999" w:type="dxa"/>
          </w:tcPr>
          <w:p w:rsidR="003E18EC" w:rsidRPr="00014C7F" w:rsidRDefault="003E18EC" w:rsidP="00014C7F">
            <w:pPr>
              <w:jc w:val="both"/>
            </w:pPr>
          </w:p>
        </w:tc>
      </w:tr>
      <w:tr w:rsidR="003E18EC" w:rsidRPr="00014C7F" w:rsidTr="003E18EC">
        <w:trPr>
          <w:cantSplit/>
          <w:trHeight w:val="128"/>
        </w:trPr>
        <w:tc>
          <w:tcPr>
            <w:tcW w:w="2628" w:type="dxa"/>
          </w:tcPr>
          <w:p w:rsidR="003E18EC" w:rsidRPr="00014C7F" w:rsidRDefault="003E18EC" w:rsidP="00014C7F">
            <w:pPr>
              <w:jc w:val="both"/>
            </w:pPr>
            <w:r w:rsidRPr="00014C7F">
              <w:t>Затраты на оплату труда</w:t>
            </w:r>
          </w:p>
        </w:tc>
        <w:tc>
          <w:tcPr>
            <w:tcW w:w="900" w:type="dxa"/>
          </w:tcPr>
          <w:p w:rsidR="003E18EC" w:rsidRPr="00014C7F" w:rsidRDefault="003E18EC" w:rsidP="00014C7F">
            <w:pPr>
              <w:jc w:val="both"/>
            </w:pPr>
          </w:p>
        </w:tc>
        <w:tc>
          <w:tcPr>
            <w:tcW w:w="975" w:type="dxa"/>
          </w:tcPr>
          <w:p w:rsidR="003E18EC" w:rsidRPr="00014C7F" w:rsidRDefault="003E18EC" w:rsidP="00014C7F">
            <w:pPr>
              <w:jc w:val="both"/>
            </w:pPr>
          </w:p>
        </w:tc>
        <w:tc>
          <w:tcPr>
            <w:tcW w:w="1029" w:type="dxa"/>
          </w:tcPr>
          <w:p w:rsidR="003E18EC" w:rsidRPr="00014C7F" w:rsidRDefault="003E18EC" w:rsidP="00014C7F">
            <w:pPr>
              <w:jc w:val="both"/>
            </w:pPr>
          </w:p>
        </w:tc>
        <w:tc>
          <w:tcPr>
            <w:tcW w:w="1044" w:type="dxa"/>
          </w:tcPr>
          <w:p w:rsidR="003E18EC" w:rsidRPr="00014C7F" w:rsidRDefault="003E18EC" w:rsidP="00014C7F">
            <w:pPr>
              <w:jc w:val="both"/>
            </w:pPr>
          </w:p>
        </w:tc>
        <w:tc>
          <w:tcPr>
            <w:tcW w:w="1080" w:type="dxa"/>
          </w:tcPr>
          <w:p w:rsidR="003E18EC" w:rsidRPr="00014C7F" w:rsidRDefault="003E18EC" w:rsidP="00014C7F">
            <w:pPr>
              <w:jc w:val="both"/>
            </w:pPr>
          </w:p>
        </w:tc>
        <w:tc>
          <w:tcPr>
            <w:tcW w:w="957" w:type="dxa"/>
          </w:tcPr>
          <w:p w:rsidR="003E18EC" w:rsidRPr="00014C7F" w:rsidRDefault="003E18EC" w:rsidP="00014C7F">
            <w:pPr>
              <w:jc w:val="both"/>
            </w:pPr>
          </w:p>
        </w:tc>
        <w:tc>
          <w:tcPr>
            <w:tcW w:w="999" w:type="dxa"/>
          </w:tcPr>
          <w:p w:rsidR="003E18EC" w:rsidRPr="00014C7F" w:rsidRDefault="003E18EC" w:rsidP="00014C7F">
            <w:pPr>
              <w:jc w:val="both"/>
            </w:pPr>
          </w:p>
        </w:tc>
      </w:tr>
      <w:tr w:rsidR="003E18EC" w:rsidRPr="00014C7F" w:rsidTr="003E18EC">
        <w:trPr>
          <w:cantSplit/>
          <w:trHeight w:val="98"/>
        </w:trPr>
        <w:tc>
          <w:tcPr>
            <w:tcW w:w="2628" w:type="dxa"/>
          </w:tcPr>
          <w:p w:rsidR="003E18EC" w:rsidRPr="00014C7F" w:rsidRDefault="003E18EC" w:rsidP="00014C7F">
            <w:pPr>
              <w:jc w:val="both"/>
            </w:pPr>
            <w:r w:rsidRPr="00014C7F">
              <w:t>Отчисления на социальные нужды</w:t>
            </w:r>
          </w:p>
        </w:tc>
        <w:tc>
          <w:tcPr>
            <w:tcW w:w="900" w:type="dxa"/>
          </w:tcPr>
          <w:p w:rsidR="003E18EC" w:rsidRPr="00014C7F" w:rsidRDefault="003E18EC" w:rsidP="00014C7F">
            <w:pPr>
              <w:jc w:val="both"/>
            </w:pPr>
          </w:p>
        </w:tc>
        <w:tc>
          <w:tcPr>
            <w:tcW w:w="975" w:type="dxa"/>
          </w:tcPr>
          <w:p w:rsidR="003E18EC" w:rsidRPr="00014C7F" w:rsidRDefault="003E18EC" w:rsidP="00014C7F">
            <w:pPr>
              <w:jc w:val="both"/>
            </w:pPr>
          </w:p>
        </w:tc>
        <w:tc>
          <w:tcPr>
            <w:tcW w:w="1029" w:type="dxa"/>
          </w:tcPr>
          <w:p w:rsidR="003E18EC" w:rsidRPr="00014C7F" w:rsidRDefault="003E18EC" w:rsidP="00014C7F">
            <w:pPr>
              <w:jc w:val="both"/>
            </w:pPr>
          </w:p>
        </w:tc>
        <w:tc>
          <w:tcPr>
            <w:tcW w:w="1044" w:type="dxa"/>
          </w:tcPr>
          <w:p w:rsidR="003E18EC" w:rsidRPr="00014C7F" w:rsidRDefault="003E18EC" w:rsidP="00014C7F">
            <w:pPr>
              <w:jc w:val="both"/>
            </w:pPr>
          </w:p>
        </w:tc>
        <w:tc>
          <w:tcPr>
            <w:tcW w:w="1080" w:type="dxa"/>
          </w:tcPr>
          <w:p w:rsidR="003E18EC" w:rsidRPr="00014C7F" w:rsidRDefault="003E18EC" w:rsidP="00014C7F">
            <w:pPr>
              <w:jc w:val="both"/>
            </w:pPr>
          </w:p>
        </w:tc>
        <w:tc>
          <w:tcPr>
            <w:tcW w:w="957" w:type="dxa"/>
          </w:tcPr>
          <w:p w:rsidR="003E18EC" w:rsidRPr="00014C7F" w:rsidRDefault="003E18EC" w:rsidP="00014C7F">
            <w:pPr>
              <w:jc w:val="both"/>
            </w:pPr>
          </w:p>
        </w:tc>
        <w:tc>
          <w:tcPr>
            <w:tcW w:w="999" w:type="dxa"/>
          </w:tcPr>
          <w:p w:rsidR="003E18EC" w:rsidRPr="00014C7F" w:rsidRDefault="003E18EC" w:rsidP="00014C7F">
            <w:pPr>
              <w:jc w:val="both"/>
            </w:pPr>
          </w:p>
        </w:tc>
      </w:tr>
      <w:tr w:rsidR="003E18EC" w:rsidRPr="00014C7F" w:rsidTr="003E18EC">
        <w:trPr>
          <w:cantSplit/>
          <w:trHeight w:val="95"/>
        </w:trPr>
        <w:tc>
          <w:tcPr>
            <w:tcW w:w="2628" w:type="dxa"/>
          </w:tcPr>
          <w:p w:rsidR="003E18EC" w:rsidRPr="00014C7F" w:rsidRDefault="003E18EC" w:rsidP="00014C7F">
            <w:pPr>
              <w:jc w:val="both"/>
            </w:pPr>
            <w:r w:rsidRPr="00014C7F">
              <w:t>Амортизация</w:t>
            </w:r>
          </w:p>
        </w:tc>
        <w:tc>
          <w:tcPr>
            <w:tcW w:w="900" w:type="dxa"/>
          </w:tcPr>
          <w:p w:rsidR="003E18EC" w:rsidRPr="00014C7F" w:rsidRDefault="003E18EC" w:rsidP="00014C7F">
            <w:pPr>
              <w:jc w:val="both"/>
            </w:pPr>
          </w:p>
        </w:tc>
        <w:tc>
          <w:tcPr>
            <w:tcW w:w="975" w:type="dxa"/>
          </w:tcPr>
          <w:p w:rsidR="003E18EC" w:rsidRPr="00014C7F" w:rsidRDefault="003E18EC" w:rsidP="00014C7F">
            <w:pPr>
              <w:jc w:val="both"/>
            </w:pPr>
          </w:p>
        </w:tc>
        <w:tc>
          <w:tcPr>
            <w:tcW w:w="1029" w:type="dxa"/>
          </w:tcPr>
          <w:p w:rsidR="003E18EC" w:rsidRPr="00014C7F" w:rsidRDefault="003E18EC" w:rsidP="00014C7F">
            <w:pPr>
              <w:jc w:val="both"/>
            </w:pPr>
          </w:p>
        </w:tc>
        <w:tc>
          <w:tcPr>
            <w:tcW w:w="1044" w:type="dxa"/>
          </w:tcPr>
          <w:p w:rsidR="003E18EC" w:rsidRPr="00014C7F" w:rsidRDefault="003E18EC" w:rsidP="00014C7F">
            <w:pPr>
              <w:jc w:val="both"/>
            </w:pPr>
          </w:p>
        </w:tc>
        <w:tc>
          <w:tcPr>
            <w:tcW w:w="1080" w:type="dxa"/>
          </w:tcPr>
          <w:p w:rsidR="003E18EC" w:rsidRPr="00014C7F" w:rsidRDefault="003E18EC" w:rsidP="00014C7F">
            <w:pPr>
              <w:jc w:val="both"/>
            </w:pPr>
          </w:p>
        </w:tc>
        <w:tc>
          <w:tcPr>
            <w:tcW w:w="957" w:type="dxa"/>
          </w:tcPr>
          <w:p w:rsidR="003E18EC" w:rsidRPr="00014C7F" w:rsidRDefault="003E18EC" w:rsidP="00014C7F">
            <w:pPr>
              <w:jc w:val="both"/>
            </w:pPr>
          </w:p>
        </w:tc>
        <w:tc>
          <w:tcPr>
            <w:tcW w:w="999" w:type="dxa"/>
          </w:tcPr>
          <w:p w:rsidR="003E18EC" w:rsidRPr="00014C7F" w:rsidRDefault="003E18EC" w:rsidP="00014C7F">
            <w:pPr>
              <w:jc w:val="both"/>
            </w:pPr>
          </w:p>
        </w:tc>
      </w:tr>
      <w:tr w:rsidR="003E18EC" w:rsidRPr="00014C7F" w:rsidTr="003E18EC">
        <w:trPr>
          <w:cantSplit/>
          <w:trHeight w:val="80"/>
        </w:trPr>
        <w:tc>
          <w:tcPr>
            <w:tcW w:w="2628" w:type="dxa"/>
          </w:tcPr>
          <w:p w:rsidR="003E18EC" w:rsidRPr="00014C7F" w:rsidRDefault="003E18EC" w:rsidP="00014C7F">
            <w:pPr>
              <w:jc w:val="both"/>
            </w:pPr>
            <w:r w:rsidRPr="00014C7F">
              <w:t>Прочие затраты</w:t>
            </w:r>
          </w:p>
        </w:tc>
        <w:tc>
          <w:tcPr>
            <w:tcW w:w="900" w:type="dxa"/>
          </w:tcPr>
          <w:p w:rsidR="003E18EC" w:rsidRPr="00014C7F" w:rsidRDefault="003E18EC" w:rsidP="00014C7F">
            <w:pPr>
              <w:jc w:val="both"/>
            </w:pPr>
          </w:p>
        </w:tc>
        <w:tc>
          <w:tcPr>
            <w:tcW w:w="975" w:type="dxa"/>
          </w:tcPr>
          <w:p w:rsidR="003E18EC" w:rsidRPr="00014C7F" w:rsidRDefault="003E18EC" w:rsidP="00014C7F">
            <w:pPr>
              <w:jc w:val="both"/>
            </w:pPr>
          </w:p>
        </w:tc>
        <w:tc>
          <w:tcPr>
            <w:tcW w:w="1029" w:type="dxa"/>
          </w:tcPr>
          <w:p w:rsidR="003E18EC" w:rsidRPr="00014C7F" w:rsidRDefault="003E18EC" w:rsidP="00014C7F">
            <w:pPr>
              <w:jc w:val="both"/>
            </w:pPr>
          </w:p>
        </w:tc>
        <w:tc>
          <w:tcPr>
            <w:tcW w:w="1044" w:type="dxa"/>
          </w:tcPr>
          <w:p w:rsidR="003E18EC" w:rsidRPr="00014C7F" w:rsidRDefault="003E18EC" w:rsidP="00014C7F">
            <w:pPr>
              <w:jc w:val="both"/>
            </w:pPr>
          </w:p>
        </w:tc>
        <w:tc>
          <w:tcPr>
            <w:tcW w:w="1080" w:type="dxa"/>
          </w:tcPr>
          <w:p w:rsidR="003E18EC" w:rsidRPr="00014C7F" w:rsidRDefault="003E18EC" w:rsidP="00014C7F">
            <w:pPr>
              <w:jc w:val="both"/>
            </w:pPr>
          </w:p>
        </w:tc>
        <w:tc>
          <w:tcPr>
            <w:tcW w:w="957" w:type="dxa"/>
          </w:tcPr>
          <w:p w:rsidR="003E18EC" w:rsidRPr="00014C7F" w:rsidRDefault="003E18EC" w:rsidP="00014C7F">
            <w:pPr>
              <w:jc w:val="both"/>
            </w:pPr>
          </w:p>
        </w:tc>
        <w:tc>
          <w:tcPr>
            <w:tcW w:w="999" w:type="dxa"/>
          </w:tcPr>
          <w:p w:rsidR="003E18EC" w:rsidRPr="00014C7F" w:rsidRDefault="003E18EC" w:rsidP="00014C7F">
            <w:pPr>
              <w:jc w:val="both"/>
            </w:pPr>
          </w:p>
        </w:tc>
      </w:tr>
      <w:tr w:rsidR="003E18EC" w:rsidRPr="00014C7F" w:rsidTr="003E18EC">
        <w:trPr>
          <w:cantSplit/>
          <w:trHeight w:val="78"/>
        </w:trPr>
        <w:tc>
          <w:tcPr>
            <w:tcW w:w="2628" w:type="dxa"/>
          </w:tcPr>
          <w:p w:rsidR="003E18EC" w:rsidRPr="00014C7F" w:rsidRDefault="003E18EC" w:rsidP="00014C7F">
            <w:pPr>
              <w:jc w:val="both"/>
            </w:pPr>
            <w:r w:rsidRPr="00014C7F">
              <w:t>Итого по элементам затрат</w:t>
            </w:r>
          </w:p>
        </w:tc>
        <w:tc>
          <w:tcPr>
            <w:tcW w:w="900" w:type="dxa"/>
          </w:tcPr>
          <w:p w:rsidR="003E18EC" w:rsidRPr="00014C7F" w:rsidRDefault="003E18EC" w:rsidP="00014C7F">
            <w:pPr>
              <w:jc w:val="both"/>
            </w:pPr>
          </w:p>
        </w:tc>
        <w:tc>
          <w:tcPr>
            <w:tcW w:w="975" w:type="dxa"/>
          </w:tcPr>
          <w:p w:rsidR="003E18EC" w:rsidRPr="00014C7F" w:rsidRDefault="003E18EC" w:rsidP="00014C7F">
            <w:pPr>
              <w:jc w:val="both"/>
            </w:pPr>
          </w:p>
        </w:tc>
        <w:tc>
          <w:tcPr>
            <w:tcW w:w="1029" w:type="dxa"/>
          </w:tcPr>
          <w:p w:rsidR="003E18EC" w:rsidRPr="00014C7F" w:rsidRDefault="003E18EC" w:rsidP="00014C7F">
            <w:pPr>
              <w:jc w:val="both"/>
            </w:pPr>
          </w:p>
        </w:tc>
        <w:tc>
          <w:tcPr>
            <w:tcW w:w="1044" w:type="dxa"/>
          </w:tcPr>
          <w:p w:rsidR="003E18EC" w:rsidRPr="00014C7F" w:rsidRDefault="003E18EC" w:rsidP="00014C7F">
            <w:pPr>
              <w:jc w:val="both"/>
            </w:pPr>
          </w:p>
        </w:tc>
        <w:tc>
          <w:tcPr>
            <w:tcW w:w="1080" w:type="dxa"/>
          </w:tcPr>
          <w:p w:rsidR="003E18EC" w:rsidRPr="00014C7F" w:rsidRDefault="003E18EC" w:rsidP="00014C7F">
            <w:pPr>
              <w:jc w:val="both"/>
            </w:pPr>
          </w:p>
        </w:tc>
        <w:tc>
          <w:tcPr>
            <w:tcW w:w="957" w:type="dxa"/>
          </w:tcPr>
          <w:p w:rsidR="003E18EC" w:rsidRPr="00014C7F" w:rsidRDefault="003E18EC" w:rsidP="00014C7F">
            <w:pPr>
              <w:jc w:val="both"/>
            </w:pPr>
          </w:p>
        </w:tc>
        <w:tc>
          <w:tcPr>
            <w:tcW w:w="999" w:type="dxa"/>
          </w:tcPr>
          <w:p w:rsidR="003E18EC" w:rsidRPr="00014C7F" w:rsidRDefault="003E18EC" w:rsidP="00014C7F">
            <w:pPr>
              <w:jc w:val="both"/>
            </w:pPr>
          </w:p>
        </w:tc>
      </w:tr>
    </w:tbl>
    <w:p w:rsidR="003E18EC" w:rsidRPr="00014C7F" w:rsidRDefault="003E18EC" w:rsidP="00014C7F">
      <w:pPr>
        <w:widowControl w:val="0"/>
        <w:jc w:val="both"/>
      </w:pPr>
    </w:p>
    <w:p w:rsidR="003E18EC" w:rsidRPr="00014C7F" w:rsidRDefault="00014C7F" w:rsidP="00014C7F">
      <w:pPr>
        <w:widowControl w:val="0"/>
        <w:jc w:val="both"/>
      </w:pPr>
      <w:r>
        <w:t xml:space="preserve">Таблица </w:t>
      </w:r>
      <w:r w:rsidR="003E18EC" w:rsidRPr="00014C7F">
        <w:t>3. Показатели рентабельности по данным бухгалтерской отчетности</w:t>
      </w:r>
      <w: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51"/>
        <w:gridCol w:w="5704"/>
      </w:tblGrid>
      <w:tr w:rsidR="003E18EC" w:rsidRPr="00014C7F" w:rsidTr="00014C7F">
        <w:trPr>
          <w:trHeight w:val="144"/>
        </w:trPr>
        <w:tc>
          <w:tcPr>
            <w:tcW w:w="1951" w:type="dxa"/>
          </w:tcPr>
          <w:p w:rsidR="003E18EC" w:rsidRPr="00014C7F" w:rsidRDefault="003E18EC" w:rsidP="00014C7F">
            <w:pPr>
              <w:jc w:val="both"/>
              <w:rPr>
                <w:b/>
                <w:bCs/>
              </w:rPr>
            </w:pPr>
            <w:r w:rsidRPr="00014C7F">
              <w:rPr>
                <w:b/>
                <w:bCs/>
              </w:rPr>
              <w:t>Наименование показателей</w:t>
            </w:r>
          </w:p>
        </w:tc>
        <w:tc>
          <w:tcPr>
            <w:tcW w:w="1951" w:type="dxa"/>
          </w:tcPr>
          <w:p w:rsidR="003E18EC" w:rsidRPr="00014C7F" w:rsidRDefault="003E18EC" w:rsidP="00014C7F">
            <w:pPr>
              <w:jc w:val="both"/>
              <w:rPr>
                <w:b/>
                <w:bCs/>
              </w:rPr>
            </w:pPr>
            <w:r w:rsidRPr="00014C7F">
              <w:rPr>
                <w:b/>
                <w:bCs/>
              </w:rPr>
              <w:t>Расчетная формула</w:t>
            </w:r>
          </w:p>
        </w:tc>
        <w:tc>
          <w:tcPr>
            <w:tcW w:w="5704" w:type="dxa"/>
          </w:tcPr>
          <w:p w:rsidR="003E18EC" w:rsidRPr="00014C7F" w:rsidRDefault="003E18EC" w:rsidP="00014C7F">
            <w:pPr>
              <w:jc w:val="both"/>
              <w:rPr>
                <w:b/>
                <w:bCs/>
              </w:rPr>
            </w:pPr>
            <w:r w:rsidRPr="00014C7F">
              <w:rPr>
                <w:b/>
                <w:bCs/>
              </w:rPr>
              <w:t>Экономическое содержание</w:t>
            </w:r>
          </w:p>
        </w:tc>
      </w:tr>
      <w:tr w:rsidR="003E18EC" w:rsidRPr="00014C7F" w:rsidTr="00014C7F">
        <w:trPr>
          <w:trHeight w:val="144"/>
        </w:trPr>
        <w:tc>
          <w:tcPr>
            <w:tcW w:w="1951" w:type="dxa"/>
          </w:tcPr>
          <w:p w:rsidR="003E18EC" w:rsidRPr="00014C7F" w:rsidRDefault="003E18EC" w:rsidP="00014C7F">
            <w:pPr>
              <w:jc w:val="both"/>
            </w:pPr>
            <w:r w:rsidRPr="00014C7F">
              <w:t>1</w:t>
            </w:r>
          </w:p>
        </w:tc>
        <w:tc>
          <w:tcPr>
            <w:tcW w:w="1951" w:type="dxa"/>
          </w:tcPr>
          <w:p w:rsidR="003E18EC" w:rsidRPr="00014C7F" w:rsidRDefault="003E18EC" w:rsidP="00014C7F">
            <w:pPr>
              <w:jc w:val="both"/>
            </w:pPr>
            <w:r w:rsidRPr="00014C7F">
              <w:t>2</w:t>
            </w:r>
          </w:p>
        </w:tc>
        <w:tc>
          <w:tcPr>
            <w:tcW w:w="5704" w:type="dxa"/>
          </w:tcPr>
          <w:p w:rsidR="003E18EC" w:rsidRPr="00014C7F" w:rsidRDefault="003E18EC" w:rsidP="00014C7F">
            <w:pPr>
              <w:jc w:val="both"/>
            </w:pPr>
            <w:r w:rsidRPr="00014C7F">
              <w:t>3</w:t>
            </w:r>
          </w:p>
        </w:tc>
      </w:tr>
      <w:tr w:rsidR="003E18EC" w:rsidRPr="00014C7F" w:rsidTr="003E18EC">
        <w:trPr>
          <w:cantSplit/>
          <w:trHeight w:val="144"/>
        </w:trPr>
        <w:tc>
          <w:tcPr>
            <w:tcW w:w="9606" w:type="dxa"/>
            <w:gridSpan w:val="3"/>
          </w:tcPr>
          <w:p w:rsidR="003E18EC" w:rsidRPr="00014C7F" w:rsidRDefault="003E18EC" w:rsidP="00014C7F">
            <w:pPr>
              <w:jc w:val="both"/>
              <w:rPr>
                <w:b/>
                <w:bCs/>
                <w:i/>
                <w:iCs/>
              </w:rPr>
            </w:pPr>
            <w:r w:rsidRPr="00014C7F">
              <w:rPr>
                <w:b/>
                <w:bCs/>
                <w:i/>
                <w:iCs/>
              </w:rPr>
              <w:t xml:space="preserve">1. Показатели рентабельности деятельности </w:t>
            </w:r>
          </w:p>
        </w:tc>
      </w:tr>
      <w:tr w:rsidR="003E18EC" w:rsidRPr="00014C7F" w:rsidTr="00014C7F">
        <w:trPr>
          <w:trHeight w:val="144"/>
        </w:trPr>
        <w:tc>
          <w:tcPr>
            <w:tcW w:w="1951" w:type="dxa"/>
          </w:tcPr>
          <w:p w:rsidR="003E18EC" w:rsidRPr="00014C7F" w:rsidRDefault="003E18EC" w:rsidP="00014C7F">
            <w:pPr>
              <w:jc w:val="both"/>
            </w:pPr>
            <w:r w:rsidRPr="00014C7F">
              <w:t xml:space="preserve">Рентабельность основной деятельности </w:t>
            </w:r>
            <w:r w:rsidRPr="00014C7F">
              <w:rPr>
                <w:b/>
                <w:bCs/>
                <w:i/>
                <w:iCs/>
              </w:rPr>
              <w:t>(Род)</w:t>
            </w:r>
          </w:p>
        </w:tc>
        <w:tc>
          <w:tcPr>
            <w:tcW w:w="1951" w:type="dxa"/>
          </w:tcPr>
          <w:p w:rsidR="003E18EC" w:rsidRPr="00014C7F" w:rsidRDefault="003E18EC" w:rsidP="00014C7F">
            <w:pPr>
              <w:pBdr>
                <w:bottom w:val="single" w:sz="6" w:space="1" w:color="auto"/>
              </w:pBdr>
              <w:jc w:val="both"/>
            </w:pPr>
            <w:r w:rsidRPr="00014C7F">
              <w:t>Прибыль (убыток) от продаж (ф.№2)</w:t>
            </w:r>
          </w:p>
          <w:p w:rsidR="003E18EC" w:rsidRPr="00014C7F" w:rsidRDefault="003E18EC" w:rsidP="00014C7F">
            <w:pPr>
              <w:jc w:val="both"/>
            </w:pPr>
            <w:r w:rsidRPr="00014C7F">
              <w:t>Себестоимость продаж + управленческие и коммерческие расходы (ф.№2)</w:t>
            </w:r>
          </w:p>
        </w:tc>
        <w:tc>
          <w:tcPr>
            <w:tcW w:w="5704" w:type="dxa"/>
          </w:tcPr>
          <w:p w:rsidR="003E18EC" w:rsidRPr="00014C7F" w:rsidRDefault="003E18EC" w:rsidP="00014C7F">
            <w:pPr>
              <w:jc w:val="both"/>
            </w:pPr>
            <w:r w:rsidRPr="00014C7F">
              <w:t xml:space="preserve">Характеризуют сумму прибыли от продаж, приходящейся на каждый рубль затрат на производство и сбыт продукции. </w:t>
            </w:r>
          </w:p>
          <w:p w:rsidR="003E18EC" w:rsidRPr="00014C7F" w:rsidRDefault="003E18EC" w:rsidP="00014C7F">
            <w:pPr>
              <w:jc w:val="both"/>
            </w:pPr>
            <w:r w:rsidRPr="00014C7F">
              <w:t>Чем выше значение числителя и ниже знаменателя, тем рентабельнее деятельность организации. Организация должна придерживаться финансовой стратегии минимизации затрат на производство и сбыт продукции (товаров, работ, услуг)</w:t>
            </w:r>
          </w:p>
        </w:tc>
      </w:tr>
      <w:tr w:rsidR="003E18EC" w:rsidRPr="00014C7F" w:rsidTr="00014C7F">
        <w:trPr>
          <w:trHeight w:val="144"/>
        </w:trPr>
        <w:tc>
          <w:tcPr>
            <w:tcW w:w="1951" w:type="dxa"/>
          </w:tcPr>
          <w:p w:rsidR="003E18EC" w:rsidRPr="00014C7F" w:rsidRDefault="003E18EC" w:rsidP="00014C7F">
            <w:pPr>
              <w:jc w:val="both"/>
            </w:pPr>
            <w:r w:rsidRPr="00014C7F">
              <w:t xml:space="preserve">Рентабельность продаж </w:t>
            </w:r>
            <w:r w:rsidRPr="00014C7F">
              <w:rPr>
                <w:b/>
                <w:bCs/>
                <w:i/>
                <w:iCs/>
              </w:rPr>
              <w:t>(Рп)</w:t>
            </w:r>
          </w:p>
        </w:tc>
        <w:tc>
          <w:tcPr>
            <w:tcW w:w="1951" w:type="dxa"/>
          </w:tcPr>
          <w:p w:rsidR="003E18EC" w:rsidRPr="00014C7F" w:rsidRDefault="003E18EC" w:rsidP="00014C7F">
            <w:pPr>
              <w:pBdr>
                <w:bottom w:val="single" w:sz="6" w:space="1" w:color="auto"/>
              </w:pBdr>
              <w:jc w:val="both"/>
            </w:pPr>
            <w:r w:rsidRPr="00014C7F">
              <w:t>Прибыль (убыток) от продаж (ф.№2)</w:t>
            </w:r>
          </w:p>
          <w:p w:rsidR="003E18EC" w:rsidRPr="00014C7F" w:rsidRDefault="003E18EC" w:rsidP="00014C7F">
            <w:pPr>
              <w:jc w:val="both"/>
            </w:pPr>
            <w:r w:rsidRPr="00014C7F">
              <w:t>Себестоимость продаж (ф.№2)</w:t>
            </w:r>
          </w:p>
        </w:tc>
        <w:tc>
          <w:tcPr>
            <w:tcW w:w="5704" w:type="dxa"/>
          </w:tcPr>
          <w:p w:rsidR="003E18EC" w:rsidRPr="00014C7F" w:rsidRDefault="003E18EC" w:rsidP="00014C7F">
            <w:pPr>
              <w:jc w:val="both"/>
            </w:pPr>
            <w:r w:rsidRPr="00014C7F">
              <w:rPr>
                <w:lang w:val="uk-UA"/>
              </w:rPr>
              <w:t xml:space="preserve">Отражает соотношение прибыли от продаж и выручки, полученной организацией в отчетном году. Определяет, сколько рублей прибыли получено организацией в результате продажи продукции (товаров, работ, услуг) на один рубль выручки. </w:t>
            </w:r>
          </w:p>
          <w:p w:rsidR="003E18EC" w:rsidRPr="00014C7F" w:rsidRDefault="003E18EC" w:rsidP="00014C7F">
            <w:pPr>
              <w:jc w:val="both"/>
            </w:pPr>
            <w:r w:rsidRPr="00014C7F">
              <w:t>Оптимальным является  пропорциональный рост показателей в числителе и знаменателе</w:t>
            </w:r>
          </w:p>
        </w:tc>
      </w:tr>
      <w:tr w:rsidR="003E18EC" w:rsidRPr="00014C7F" w:rsidTr="003E18EC">
        <w:trPr>
          <w:cantSplit/>
          <w:trHeight w:val="144"/>
        </w:trPr>
        <w:tc>
          <w:tcPr>
            <w:tcW w:w="9606" w:type="dxa"/>
            <w:gridSpan w:val="3"/>
          </w:tcPr>
          <w:p w:rsidR="00573EDC" w:rsidRDefault="00573EDC" w:rsidP="00014C7F">
            <w:pPr>
              <w:jc w:val="both"/>
              <w:rPr>
                <w:b/>
                <w:bCs/>
                <w:i/>
                <w:iCs/>
              </w:rPr>
            </w:pPr>
          </w:p>
          <w:p w:rsidR="00573EDC" w:rsidRDefault="00573EDC" w:rsidP="00014C7F">
            <w:pPr>
              <w:jc w:val="both"/>
              <w:rPr>
                <w:b/>
                <w:bCs/>
                <w:i/>
                <w:iCs/>
              </w:rPr>
            </w:pPr>
          </w:p>
          <w:p w:rsidR="00573EDC" w:rsidRDefault="00573EDC" w:rsidP="00014C7F">
            <w:pPr>
              <w:jc w:val="both"/>
              <w:rPr>
                <w:b/>
                <w:bCs/>
                <w:i/>
                <w:iCs/>
              </w:rPr>
            </w:pPr>
          </w:p>
          <w:p w:rsidR="00573EDC" w:rsidRDefault="00573EDC" w:rsidP="00014C7F">
            <w:pPr>
              <w:jc w:val="both"/>
              <w:rPr>
                <w:b/>
                <w:bCs/>
                <w:i/>
                <w:iCs/>
              </w:rPr>
            </w:pPr>
          </w:p>
          <w:p w:rsidR="00573EDC" w:rsidRDefault="00573EDC" w:rsidP="00014C7F">
            <w:pPr>
              <w:jc w:val="both"/>
              <w:rPr>
                <w:b/>
                <w:bCs/>
                <w:i/>
                <w:iCs/>
              </w:rPr>
            </w:pPr>
          </w:p>
          <w:p w:rsidR="00573EDC" w:rsidRDefault="00573EDC" w:rsidP="00014C7F">
            <w:pPr>
              <w:jc w:val="both"/>
              <w:rPr>
                <w:b/>
                <w:bCs/>
                <w:i/>
                <w:iCs/>
              </w:rPr>
            </w:pPr>
          </w:p>
          <w:p w:rsidR="003E18EC" w:rsidRPr="00014C7F" w:rsidRDefault="003E18EC" w:rsidP="00014C7F">
            <w:pPr>
              <w:jc w:val="both"/>
              <w:rPr>
                <w:b/>
                <w:bCs/>
                <w:i/>
                <w:iCs/>
              </w:rPr>
            </w:pPr>
            <w:r w:rsidRPr="00014C7F">
              <w:rPr>
                <w:b/>
                <w:bCs/>
                <w:i/>
                <w:iCs/>
              </w:rPr>
              <w:t>2. Показатели рентабельности активов</w:t>
            </w:r>
          </w:p>
        </w:tc>
      </w:tr>
      <w:tr w:rsidR="003E18EC" w:rsidRPr="00014C7F" w:rsidTr="00014C7F">
        <w:trPr>
          <w:trHeight w:val="144"/>
        </w:trPr>
        <w:tc>
          <w:tcPr>
            <w:tcW w:w="1951" w:type="dxa"/>
          </w:tcPr>
          <w:p w:rsidR="003E18EC" w:rsidRPr="00014C7F" w:rsidRDefault="003E18EC" w:rsidP="00014C7F">
            <w:pPr>
              <w:jc w:val="both"/>
            </w:pPr>
            <w:r w:rsidRPr="00014C7F">
              <w:t xml:space="preserve">Рентабельность внеоборотного капитала </w:t>
            </w:r>
            <w:r w:rsidRPr="00014C7F">
              <w:rPr>
                <w:b/>
                <w:bCs/>
                <w:i/>
                <w:iCs/>
              </w:rPr>
              <w:t>(Рвк)</w:t>
            </w:r>
          </w:p>
        </w:tc>
        <w:tc>
          <w:tcPr>
            <w:tcW w:w="1951" w:type="dxa"/>
          </w:tcPr>
          <w:p w:rsidR="003E18EC" w:rsidRPr="00014C7F" w:rsidRDefault="003E18EC" w:rsidP="00014C7F">
            <w:pPr>
              <w:pBdr>
                <w:bottom w:val="single" w:sz="6" w:space="1" w:color="auto"/>
              </w:pBdr>
              <w:jc w:val="both"/>
            </w:pPr>
            <w:r w:rsidRPr="00014C7F">
              <w:t>Чистая прибыль (убыток) отчетного периода (ф. №2)</w:t>
            </w:r>
          </w:p>
          <w:p w:rsidR="003E18EC" w:rsidRPr="00014C7F" w:rsidRDefault="003E18EC" w:rsidP="00014C7F">
            <w:pPr>
              <w:jc w:val="both"/>
            </w:pPr>
            <w:r w:rsidRPr="00014C7F">
              <w:t>Внеоборотные активы (стр. 190 ф. 1)</w:t>
            </w:r>
          </w:p>
        </w:tc>
        <w:tc>
          <w:tcPr>
            <w:tcW w:w="5704" w:type="dxa"/>
          </w:tcPr>
          <w:p w:rsidR="003E18EC" w:rsidRPr="00014C7F" w:rsidRDefault="003E18EC" w:rsidP="00014C7F">
            <w:pPr>
              <w:jc w:val="both"/>
            </w:pPr>
            <w:r w:rsidRPr="00014C7F">
              <w:t>Отражает эффективность использования внеоборотного капитала организации. Определяет величину прибыли, приходящейся на один рубль, вложенный во внеоборотные активы. При расчете и анализе этого показателя следует оценить реальную стоимость внеоборотных активов, имеющихся на балансе организации (т. к. их оценка может быть занижена) и долю активной части основных средств, участвующих в производственном процессе и, соответственно, приносящих прибыль</w:t>
            </w:r>
          </w:p>
        </w:tc>
      </w:tr>
      <w:tr w:rsidR="003E18EC" w:rsidRPr="00014C7F" w:rsidTr="00014C7F">
        <w:trPr>
          <w:trHeight w:val="144"/>
        </w:trPr>
        <w:tc>
          <w:tcPr>
            <w:tcW w:w="1951" w:type="dxa"/>
            <w:tcBorders>
              <w:bottom w:val="nil"/>
            </w:tcBorders>
          </w:tcPr>
          <w:p w:rsidR="003E18EC" w:rsidRPr="00014C7F" w:rsidRDefault="003E18EC" w:rsidP="00014C7F">
            <w:pPr>
              <w:jc w:val="both"/>
            </w:pPr>
            <w:r w:rsidRPr="00014C7F">
              <w:t xml:space="preserve">Рентабельность оборотного капитала </w:t>
            </w:r>
            <w:r w:rsidRPr="00014C7F">
              <w:rPr>
                <w:b/>
                <w:bCs/>
                <w:i/>
                <w:iCs/>
              </w:rPr>
              <w:t>(Рок)</w:t>
            </w:r>
          </w:p>
        </w:tc>
        <w:tc>
          <w:tcPr>
            <w:tcW w:w="1951" w:type="dxa"/>
            <w:tcBorders>
              <w:bottom w:val="nil"/>
            </w:tcBorders>
          </w:tcPr>
          <w:p w:rsidR="003E18EC" w:rsidRPr="00014C7F" w:rsidRDefault="003E18EC" w:rsidP="00014C7F">
            <w:pPr>
              <w:pBdr>
                <w:bottom w:val="single" w:sz="6" w:space="1" w:color="auto"/>
              </w:pBdr>
              <w:jc w:val="both"/>
            </w:pPr>
            <w:r w:rsidRPr="00014C7F">
              <w:t>Чистая прибыль (убыток) отчетного периода (ф. 2)</w:t>
            </w:r>
          </w:p>
          <w:p w:rsidR="003E18EC" w:rsidRPr="00014C7F" w:rsidRDefault="003E18EC" w:rsidP="00014C7F">
            <w:pPr>
              <w:jc w:val="both"/>
            </w:pPr>
            <w:r w:rsidRPr="00014C7F">
              <w:t>Оборотные активы (стр. 290 ф. 1)</w:t>
            </w:r>
          </w:p>
        </w:tc>
        <w:tc>
          <w:tcPr>
            <w:tcW w:w="5704" w:type="dxa"/>
            <w:tcBorders>
              <w:bottom w:val="nil"/>
            </w:tcBorders>
          </w:tcPr>
          <w:p w:rsidR="003E18EC" w:rsidRPr="00014C7F" w:rsidRDefault="003E18EC" w:rsidP="00014C7F">
            <w:pPr>
              <w:jc w:val="both"/>
            </w:pPr>
            <w:r w:rsidRPr="00014C7F">
              <w:t>Отражает эффективность и прибыльность использования оборотного капитала. Определяет величину прибыли, приходящейся на один рубль, вложенный в оборотные активы</w:t>
            </w:r>
          </w:p>
        </w:tc>
      </w:tr>
      <w:tr w:rsidR="003E18EC" w:rsidRPr="00014C7F" w:rsidTr="003E18EC">
        <w:trPr>
          <w:trHeight w:val="144"/>
        </w:trPr>
        <w:tc>
          <w:tcPr>
            <w:tcW w:w="9606" w:type="dxa"/>
            <w:gridSpan w:val="3"/>
            <w:tcBorders>
              <w:top w:val="nil"/>
              <w:left w:val="nil"/>
              <w:right w:val="nil"/>
            </w:tcBorders>
          </w:tcPr>
          <w:p w:rsidR="003E18EC" w:rsidRPr="00014C7F" w:rsidRDefault="00014C7F" w:rsidP="00014C7F">
            <w:pPr>
              <w:jc w:val="both"/>
            </w:pPr>
            <w:r>
              <w:t xml:space="preserve">Продолжение таблицы </w:t>
            </w:r>
            <w:r w:rsidR="003E18EC" w:rsidRPr="00014C7F">
              <w:t>3</w:t>
            </w:r>
            <w:r>
              <w:t>.</w:t>
            </w:r>
          </w:p>
        </w:tc>
      </w:tr>
      <w:tr w:rsidR="003E18EC" w:rsidRPr="00014C7F" w:rsidTr="00014C7F">
        <w:trPr>
          <w:trHeight w:val="144"/>
        </w:trPr>
        <w:tc>
          <w:tcPr>
            <w:tcW w:w="1951" w:type="dxa"/>
          </w:tcPr>
          <w:p w:rsidR="003E18EC" w:rsidRPr="00014C7F" w:rsidRDefault="003E18EC" w:rsidP="00014C7F">
            <w:pPr>
              <w:jc w:val="both"/>
            </w:pPr>
            <w:r w:rsidRPr="00014C7F">
              <w:t>1</w:t>
            </w:r>
          </w:p>
        </w:tc>
        <w:tc>
          <w:tcPr>
            <w:tcW w:w="1951" w:type="dxa"/>
          </w:tcPr>
          <w:p w:rsidR="003E18EC" w:rsidRPr="00014C7F" w:rsidRDefault="003E18EC" w:rsidP="00014C7F">
            <w:pPr>
              <w:pBdr>
                <w:bottom w:val="single" w:sz="6" w:space="1" w:color="auto"/>
              </w:pBdr>
              <w:jc w:val="both"/>
            </w:pPr>
            <w:r w:rsidRPr="00014C7F">
              <w:t>2</w:t>
            </w:r>
          </w:p>
        </w:tc>
        <w:tc>
          <w:tcPr>
            <w:tcW w:w="5704" w:type="dxa"/>
          </w:tcPr>
          <w:p w:rsidR="003E18EC" w:rsidRPr="00014C7F" w:rsidRDefault="003E18EC" w:rsidP="00014C7F">
            <w:pPr>
              <w:jc w:val="both"/>
            </w:pPr>
            <w:r w:rsidRPr="00014C7F">
              <w:t>3</w:t>
            </w:r>
          </w:p>
        </w:tc>
      </w:tr>
      <w:tr w:rsidR="003E18EC" w:rsidRPr="00014C7F" w:rsidTr="00014C7F">
        <w:trPr>
          <w:trHeight w:val="144"/>
        </w:trPr>
        <w:tc>
          <w:tcPr>
            <w:tcW w:w="1951" w:type="dxa"/>
          </w:tcPr>
          <w:p w:rsidR="003E18EC" w:rsidRPr="00014C7F" w:rsidRDefault="003E18EC" w:rsidP="00014C7F">
            <w:pPr>
              <w:jc w:val="both"/>
            </w:pPr>
            <w:r w:rsidRPr="00014C7F">
              <w:t xml:space="preserve">Рентабельность совокупных активов </w:t>
            </w:r>
            <w:r w:rsidRPr="00014C7F">
              <w:rPr>
                <w:b/>
                <w:bCs/>
                <w:i/>
                <w:iCs/>
              </w:rPr>
              <w:t>(Рса)</w:t>
            </w:r>
          </w:p>
        </w:tc>
        <w:tc>
          <w:tcPr>
            <w:tcW w:w="1951" w:type="dxa"/>
          </w:tcPr>
          <w:p w:rsidR="003E18EC" w:rsidRPr="00014C7F" w:rsidRDefault="003E18EC" w:rsidP="00014C7F">
            <w:pPr>
              <w:pBdr>
                <w:bottom w:val="single" w:sz="6" w:space="1" w:color="auto"/>
              </w:pBdr>
              <w:jc w:val="both"/>
            </w:pPr>
            <w:r w:rsidRPr="00014C7F">
              <w:t>Чистая прибыль (убыток) отчетного периода (ф. 2)</w:t>
            </w:r>
          </w:p>
          <w:p w:rsidR="003E18EC" w:rsidRPr="00014C7F" w:rsidRDefault="003E18EC" w:rsidP="00014C7F">
            <w:pPr>
              <w:jc w:val="both"/>
            </w:pPr>
            <w:r w:rsidRPr="00014C7F">
              <w:t>Актив баланса (стр. 300 ф. 1)</w:t>
            </w:r>
          </w:p>
        </w:tc>
        <w:tc>
          <w:tcPr>
            <w:tcW w:w="5704" w:type="dxa"/>
          </w:tcPr>
          <w:p w:rsidR="003E18EC" w:rsidRPr="00014C7F" w:rsidRDefault="003E18EC" w:rsidP="00014C7F">
            <w:pPr>
              <w:jc w:val="both"/>
            </w:pPr>
            <w:r w:rsidRPr="00014C7F">
              <w:t>Характеризует эффективность и прибыльность использования всех активов организации. Отражает величины прибыли, приходящейся на один рубль, вложенный во внеоборотные и оборотные активы организации</w:t>
            </w:r>
          </w:p>
        </w:tc>
      </w:tr>
      <w:tr w:rsidR="003E18EC" w:rsidRPr="00014C7F" w:rsidTr="00014C7F">
        <w:trPr>
          <w:trHeight w:val="144"/>
        </w:trPr>
        <w:tc>
          <w:tcPr>
            <w:tcW w:w="1951" w:type="dxa"/>
          </w:tcPr>
          <w:p w:rsidR="003E18EC" w:rsidRPr="00014C7F" w:rsidRDefault="003E18EC" w:rsidP="00014C7F">
            <w:pPr>
              <w:jc w:val="both"/>
            </w:pPr>
            <w:r w:rsidRPr="00014C7F">
              <w:t xml:space="preserve">Рентабельность акционерного капитала </w:t>
            </w:r>
            <w:r w:rsidRPr="00014C7F">
              <w:rPr>
                <w:b/>
                <w:bCs/>
                <w:i/>
                <w:iCs/>
              </w:rPr>
              <w:t>(Рак)</w:t>
            </w:r>
          </w:p>
        </w:tc>
        <w:tc>
          <w:tcPr>
            <w:tcW w:w="1951" w:type="dxa"/>
          </w:tcPr>
          <w:p w:rsidR="003E18EC" w:rsidRPr="00014C7F" w:rsidRDefault="003E18EC" w:rsidP="00014C7F">
            <w:pPr>
              <w:pBdr>
                <w:bottom w:val="single" w:sz="6" w:space="1" w:color="auto"/>
              </w:pBdr>
              <w:jc w:val="both"/>
            </w:pPr>
            <w:r w:rsidRPr="00014C7F">
              <w:t>Чистая прибыль (убыток) отчетного периода (ф. 2)</w:t>
            </w:r>
          </w:p>
          <w:p w:rsidR="003E18EC" w:rsidRPr="00014C7F" w:rsidRDefault="003E18EC" w:rsidP="00014C7F">
            <w:pPr>
              <w:jc w:val="both"/>
            </w:pPr>
            <w:r w:rsidRPr="00014C7F">
              <w:t>Уставный капитал (стр. 410 ф. 1)</w:t>
            </w:r>
          </w:p>
        </w:tc>
        <w:tc>
          <w:tcPr>
            <w:tcW w:w="5704" w:type="dxa"/>
          </w:tcPr>
          <w:p w:rsidR="003E18EC" w:rsidRPr="00014C7F" w:rsidRDefault="003E18EC" w:rsidP="00014C7F">
            <w:pPr>
              <w:jc w:val="both"/>
            </w:pPr>
            <w:r w:rsidRPr="00014C7F">
              <w:t>Характеризует эффективность вложения средств собственниками. Определяет норму прибыли на вложенные в фирму средства акционерами или учредителями. Является основным показателем в инвестиционном анализе</w:t>
            </w:r>
          </w:p>
        </w:tc>
      </w:tr>
      <w:tr w:rsidR="003E18EC" w:rsidRPr="00014C7F" w:rsidTr="00014C7F">
        <w:trPr>
          <w:trHeight w:val="77"/>
        </w:trPr>
        <w:tc>
          <w:tcPr>
            <w:tcW w:w="1951" w:type="dxa"/>
          </w:tcPr>
          <w:p w:rsidR="003E18EC" w:rsidRPr="00014C7F" w:rsidRDefault="003E18EC" w:rsidP="00014C7F">
            <w:pPr>
              <w:jc w:val="both"/>
            </w:pPr>
            <w:r w:rsidRPr="00014C7F">
              <w:t xml:space="preserve">Рентабельность собственного капитала </w:t>
            </w:r>
            <w:r w:rsidRPr="00014C7F">
              <w:rPr>
                <w:b/>
                <w:bCs/>
                <w:i/>
                <w:iCs/>
              </w:rPr>
              <w:t>(Рск)</w:t>
            </w:r>
          </w:p>
        </w:tc>
        <w:tc>
          <w:tcPr>
            <w:tcW w:w="1951" w:type="dxa"/>
          </w:tcPr>
          <w:p w:rsidR="003E18EC" w:rsidRPr="00014C7F" w:rsidRDefault="003E18EC" w:rsidP="00014C7F">
            <w:pPr>
              <w:pBdr>
                <w:bottom w:val="single" w:sz="6" w:space="1" w:color="auto"/>
              </w:pBdr>
              <w:jc w:val="both"/>
            </w:pPr>
            <w:r w:rsidRPr="00014C7F">
              <w:t>Чистая прибыль (убыток) отчетного периода (ф. 2)</w:t>
            </w:r>
          </w:p>
          <w:p w:rsidR="003E18EC" w:rsidRPr="00014C7F" w:rsidRDefault="003E18EC" w:rsidP="00014C7F">
            <w:pPr>
              <w:jc w:val="both"/>
            </w:pPr>
            <w:r w:rsidRPr="00014C7F">
              <w:t>Капитал и резервы (стр. 490 ф. 1)</w:t>
            </w:r>
          </w:p>
        </w:tc>
        <w:tc>
          <w:tcPr>
            <w:tcW w:w="5704" w:type="dxa"/>
          </w:tcPr>
          <w:p w:rsidR="003E18EC" w:rsidRPr="00014C7F" w:rsidRDefault="003E18EC" w:rsidP="00573EDC">
            <w:pPr>
              <w:jc w:val="both"/>
            </w:pPr>
            <w:r w:rsidRPr="00014C7F">
              <w:t xml:space="preserve">Характеризует эффективность использования организацией ее собственного капитала. Низкое значение коэффициента может свидетельствовать о наличии избытка собственного капитала по отношению к заемным средствам, что с точки зрения акционеров (учредителей) подтвердит неудовлетворительность использования капитала или недостаточность привлечения заемного капитала. </w:t>
            </w:r>
            <w:r w:rsidR="00573EDC" w:rsidRPr="00014C7F">
              <w:t>С другой стороны,</w:t>
            </w:r>
            <w:r w:rsidRPr="00014C7F">
              <w:t xml:space="preserve"> высокое значение показателя может стать причиной нехватки капитала, которое является следствием избыточного привлечения заемных средств</w:t>
            </w:r>
          </w:p>
        </w:tc>
      </w:tr>
    </w:tbl>
    <w:p w:rsidR="003E18EC" w:rsidRPr="00014C7F" w:rsidRDefault="003E18EC" w:rsidP="00014C7F">
      <w:pPr>
        <w:widowControl w:val="0"/>
        <w:jc w:val="both"/>
        <w:rPr>
          <w:iCs/>
        </w:rPr>
      </w:pPr>
      <w:r w:rsidRPr="00014C7F">
        <w:lastRenderedPageBreak/>
        <w:t>В целях представления в пояснительной записке информации о финансовом положении ООО «Этанол» на краткосрочную и долгосрочную перспективу, проведите анализ динамики и структуры собственного и п</w:t>
      </w:r>
      <w:r w:rsidR="00014C7F">
        <w:t xml:space="preserve">ривлеченного капитала (таблица </w:t>
      </w:r>
      <w:r w:rsidRPr="00014C7F">
        <w:t xml:space="preserve">4); </w:t>
      </w:r>
      <w:r w:rsidRPr="00014C7F">
        <w:rPr>
          <w:iCs/>
        </w:rPr>
        <w:t>анализ структуры актива и пассива баланса и эффективности размещения собственного и п</w:t>
      </w:r>
      <w:r w:rsidR="00014C7F">
        <w:rPr>
          <w:iCs/>
        </w:rPr>
        <w:t xml:space="preserve">ривлеченного капитала (таблица </w:t>
      </w:r>
      <w:r w:rsidRPr="00014C7F">
        <w:rPr>
          <w:iCs/>
        </w:rPr>
        <w:t xml:space="preserve">5); анализ состояния и движения </w:t>
      </w:r>
      <w:r w:rsidR="00014C7F">
        <w:rPr>
          <w:iCs/>
        </w:rPr>
        <w:t xml:space="preserve">собственного капитала (таблица </w:t>
      </w:r>
      <w:r w:rsidRPr="00014C7F">
        <w:rPr>
          <w:iCs/>
        </w:rPr>
        <w:t>6); анализ финансовой устойчивости (порядок расчета и экономическое содержание п</w:t>
      </w:r>
      <w:r w:rsidR="00014C7F">
        <w:rPr>
          <w:iCs/>
        </w:rPr>
        <w:t xml:space="preserve">оказателей приведены в таблице </w:t>
      </w:r>
      <w:r w:rsidRPr="00014C7F">
        <w:rPr>
          <w:iCs/>
        </w:rPr>
        <w:t>7); анализ финансового состояния (порядок расчета и экономическое содержание п</w:t>
      </w:r>
      <w:r w:rsidR="00014C7F">
        <w:rPr>
          <w:iCs/>
        </w:rPr>
        <w:t xml:space="preserve">оказателей приведены в таблице </w:t>
      </w:r>
      <w:r w:rsidRPr="00014C7F">
        <w:rPr>
          <w:iCs/>
        </w:rPr>
        <w:t>8).</w:t>
      </w:r>
    </w:p>
    <w:p w:rsidR="003E18EC" w:rsidRPr="00014C7F" w:rsidRDefault="003E18EC" w:rsidP="00014C7F">
      <w:pPr>
        <w:widowControl w:val="0"/>
        <w:jc w:val="both"/>
      </w:pPr>
    </w:p>
    <w:p w:rsidR="003E18EC" w:rsidRPr="00014C7F" w:rsidRDefault="00014C7F" w:rsidP="00014C7F">
      <w:pPr>
        <w:jc w:val="both"/>
      </w:pPr>
      <w:r>
        <w:t xml:space="preserve">Таблица </w:t>
      </w:r>
      <w:r w:rsidR="003E18EC" w:rsidRPr="00014C7F">
        <w:t>4. Анализ динамики и структуры собственного и привлеченного капитала</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1"/>
        <w:gridCol w:w="746"/>
        <w:gridCol w:w="847"/>
        <w:gridCol w:w="938"/>
        <w:gridCol w:w="1046"/>
        <w:gridCol w:w="1193"/>
        <w:gridCol w:w="894"/>
        <w:gridCol w:w="895"/>
        <w:gridCol w:w="987"/>
      </w:tblGrid>
      <w:tr w:rsidR="003E18EC" w:rsidRPr="00014C7F" w:rsidTr="003E18EC">
        <w:trPr>
          <w:cantSplit/>
          <w:trHeight w:val="144"/>
        </w:trPr>
        <w:tc>
          <w:tcPr>
            <w:tcW w:w="2201" w:type="dxa"/>
            <w:vMerge w:val="restart"/>
            <w:vAlign w:val="center"/>
          </w:tcPr>
          <w:p w:rsidR="003E18EC" w:rsidRPr="00014C7F" w:rsidRDefault="003E18EC" w:rsidP="00014C7F">
            <w:pPr>
              <w:jc w:val="both"/>
              <w:rPr>
                <w:bCs/>
              </w:rPr>
            </w:pPr>
            <w:r w:rsidRPr="00014C7F">
              <w:rPr>
                <w:bCs/>
              </w:rPr>
              <w:t>Наименование показателя</w:t>
            </w:r>
          </w:p>
        </w:tc>
        <w:tc>
          <w:tcPr>
            <w:tcW w:w="746" w:type="dxa"/>
            <w:vMerge w:val="restart"/>
            <w:vAlign w:val="center"/>
          </w:tcPr>
          <w:p w:rsidR="003E18EC" w:rsidRPr="00014C7F" w:rsidRDefault="003E18EC" w:rsidP="00014C7F">
            <w:pPr>
              <w:jc w:val="both"/>
              <w:rPr>
                <w:bCs/>
              </w:rPr>
            </w:pPr>
            <w:r w:rsidRPr="00014C7F">
              <w:rPr>
                <w:bCs/>
              </w:rPr>
              <w:t>Код строки</w:t>
            </w:r>
          </w:p>
          <w:p w:rsidR="003E18EC" w:rsidRPr="00014C7F" w:rsidRDefault="003E18EC" w:rsidP="00014C7F">
            <w:pPr>
              <w:jc w:val="both"/>
              <w:rPr>
                <w:bCs/>
              </w:rPr>
            </w:pPr>
            <w:r w:rsidRPr="00014C7F">
              <w:rPr>
                <w:bCs/>
              </w:rPr>
              <w:t>Ф. № 1</w:t>
            </w:r>
          </w:p>
        </w:tc>
        <w:tc>
          <w:tcPr>
            <w:tcW w:w="4024" w:type="dxa"/>
            <w:gridSpan w:val="4"/>
            <w:vAlign w:val="center"/>
          </w:tcPr>
          <w:p w:rsidR="003E18EC" w:rsidRPr="00014C7F" w:rsidRDefault="003E18EC" w:rsidP="00014C7F">
            <w:pPr>
              <w:jc w:val="both"/>
              <w:rPr>
                <w:bCs/>
              </w:rPr>
            </w:pPr>
            <w:r w:rsidRPr="00014C7F">
              <w:rPr>
                <w:bCs/>
              </w:rPr>
              <w:t>Качественные изменения</w:t>
            </w:r>
          </w:p>
        </w:tc>
        <w:tc>
          <w:tcPr>
            <w:tcW w:w="2776" w:type="dxa"/>
            <w:gridSpan w:val="3"/>
            <w:vAlign w:val="center"/>
          </w:tcPr>
          <w:p w:rsidR="003E18EC" w:rsidRPr="00014C7F" w:rsidRDefault="003E18EC" w:rsidP="00014C7F">
            <w:pPr>
              <w:jc w:val="both"/>
              <w:rPr>
                <w:bCs/>
              </w:rPr>
            </w:pPr>
            <w:r w:rsidRPr="00014C7F">
              <w:rPr>
                <w:bCs/>
              </w:rPr>
              <w:t>Структурные изменения</w:t>
            </w:r>
          </w:p>
        </w:tc>
      </w:tr>
      <w:tr w:rsidR="003E18EC" w:rsidRPr="00014C7F" w:rsidTr="003E18EC">
        <w:trPr>
          <w:cantSplit/>
          <w:trHeight w:val="144"/>
        </w:trPr>
        <w:tc>
          <w:tcPr>
            <w:tcW w:w="2201" w:type="dxa"/>
            <w:vMerge/>
            <w:vAlign w:val="center"/>
          </w:tcPr>
          <w:p w:rsidR="003E18EC" w:rsidRPr="00014C7F" w:rsidRDefault="003E18EC" w:rsidP="00014C7F">
            <w:pPr>
              <w:jc w:val="both"/>
              <w:rPr>
                <w:bCs/>
              </w:rPr>
            </w:pPr>
          </w:p>
        </w:tc>
        <w:tc>
          <w:tcPr>
            <w:tcW w:w="746" w:type="dxa"/>
            <w:vMerge/>
            <w:vAlign w:val="center"/>
          </w:tcPr>
          <w:p w:rsidR="003E18EC" w:rsidRPr="00014C7F" w:rsidRDefault="003E18EC" w:rsidP="00014C7F">
            <w:pPr>
              <w:jc w:val="both"/>
              <w:rPr>
                <w:bCs/>
              </w:rPr>
            </w:pPr>
          </w:p>
        </w:tc>
        <w:tc>
          <w:tcPr>
            <w:tcW w:w="847" w:type="dxa"/>
          </w:tcPr>
          <w:p w:rsidR="003E18EC" w:rsidRPr="00014C7F" w:rsidRDefault="003E18EC" w:rsidP="00014C7F">
            <w:pPr>
              <w:jc w:val="both"/>
              <w:rPr>
                <w:bCs/>
              </w:rPr>
            </w:pPr>
            <w:r w:rsidRPr="00014C7F">
              <w:rPr>
                <w:bCs/>
              </w:rPr>
              <w:t>На начало года, тыс. руб.</w:t>
            </w:r>
          </w:p>
        </w:tc>
        <w:tc>
          <w:tcPr>
            <w:tcW w:w="938" w:type="dxa"/>
          </w:tcPr>
          <w:p w:rsidR="003E18EC" w:rsidRPr="00014C7F" w:rsidRDefault="003E18EC" w:rsidP="00014C7F">
            <w:pPr>
              <w:jc w:val="both"/>
              <w:rPr>
                <w:bCs/>
              </w:rPr>
            </w:pPr>
            <w:r w:rsidRPr="00014C7F">
              <w:rPr>
                <w:bCs/>
              </w:rPr>
              <w:t>На конец года, тыс. руб.</w:t>
            </w:r>
          </w:p>
        </w:tc>
        <w:tc>
          <w:tcPr>
            <w:tcW w:w="1046" w:type="dxa"/>
          </w:tcPr>
          <w:p w:rsidR="003E18EC" w:rsidRPr="00014C7F" w:rsidRDefault="003E18EC" w:rsidP="00014C7F">
            <w:pPr>
              <w:jc w:val="both"/>
              <w:rPr>
                <w:bCs/>
              </w:rPr>
            </w:pPr>
            <w:r w:rsidRPr="00014C7F">
              <w:rPr>
                <w:bCs/>
              </w:rPr>
              <w:t>Абсолютное изменение    (+,-), тыс. руб. гр. (4-3)</w:t>
            </w:r>
          </w:p>
        </w:tc>
        <w:tc>
          <w:tcPr>
            <w:tcW w:w="1193" w:type="dxa"/>
          </w:tcPr>
          <w:p w:rsidR="003E18EC" w:rsidRPr="00014C7F" w:rsidRDefault="003E18EC" w:rsidP="00014C7F">
            <w:pPr>
              <w:jc w:val="both"/>
              <w:rPr>
                <w:bCs/>
              </w:rPr>
            </w:pPr>
            <w:r w:rsidRPr="00014C7F">
              <w:rPr>
                <w:bCs/>
              </w:rPr>
              <w:t>Относительное изменение (+,-) (%)  гр. (4 / 3) –100 %</w:t>
            </w:r>
          </w:p>
        </w:tc>
        <w:tc>
          <w:tcPr>
            <w:tcW w:w="894" w:type="dxa"/>
          </w:tcPr>
          <w:p w:rsidR="003E18EC" w:rsidRPr="00014C7F" w:rsidRDefault="003E18EC" w:rsidP="00014C7F">
            <w:pPr>
              <w:jc w:val="both"/>
              <w:rPr>
                <w:bCs/>
              </w:rPr>
            </w:pPr>
            <w:r w:rsidRPr="00014C7F">
              <w:rPr>
                <w:bCs/>
              </w:rPr>
              <w:t>В % к итогу на начало года</w:t>
            </w:r>
          </w:p>
        </w:tc>
        <w:tc>
          <w:tcPr>
            <w:tcW w:w="895" w:type="dxa"/>
          </w:tcPr>
          <w:p w:rsidR="003E18EC" w:rsidRPr="00014C7F" w:rsidRDefault="003E18EC" w:rsidP="00014C7F">
            <w:pPr>
              <w:jc w:val="both"/>
              <w:rPr>
                <w:bCs/>
              </w:rPr>
            </w:pPr>
            <w:r w:rsidRPr="00014C7F">
              <w:rPr>
                <w:bCs/>
              </w:rPr>
              <w:t>В % к итогу на конец года</w:t>
            </w:r>
          </w:p>
        </w:tc>
        <w:tc>
          <w:tcPr>
            <w:tcW w:w="987" w:type="dxa"/>
          </w:tcPr>
          <w:p w:rsidR="003E18EC" w:rsidRPr="00014C7F" w:rsidRDefault="003E18EC" w:rsidP="00014C7F">
            <w:pPr>
              <w:jc w:val="both"/>
              <w:rPr>
                <w:bCs/>
              </w:rPr>
            </w:pPr>
            <w:r w:rsidRPr="00014C7F">
              <w:rPr>
                <w:bCs/>
              </w:rPr>
              <w:t>Абсолютное изменение (+,-) (%) гр. (8 - 7)</w:t>
            </w:r>
          </w:p>
        </w:tc>
      </w:tr>
      <w:tr w:rsidR="003E18EC" w:rsidRPr="00014C7F" w:rsidTr="003E18EC">
        <w:trPr>
          <w:trHeight w:val="77"/>
        </w:trPr>
        <w:tc>
          <w:tcPr>
            <w:tcW w:w="2201" w:type="dxa"/>
            <w:vAlign w:val="center"/>
          </w:tcPr>
          <w:p w:rsidR="003E18EC" w:rsidRPr="00014C7F" w:rsidRDefault="003E18EC" w:rsidP="00014C7F">
            <w:pPr>
              <w:jc w:val="both"/>
            </w:pPr>
            <w:r w:rsidRPr="00014C7F">
              <w:t>1</w:t>
            </w:r>
          </w:p>
        </w:tc>
        <w:tc>
          <w:tcPr>
            <w:tcW w:w="746" w:type="dxa"/>
            <w:vAlign w:val="center"/>
          </w:tcPr>
          <w:p w:rsidR="003E18EC" w:rsidRPr="00014C7F" w:rsidRDefault="003E18EC" w:rsidP="00014C7F">
            <w:pPr>
              <w:jc w:val="both"/>
            </w:pPr>
            <w:r w:rsidRPr="00014C7F">
              <w:t>2</w:t>
            </w:r>
          </w:p>
        </w:tc>
        <w:tc>
          <w:tcPr>
            <w:tcW w:w="847" w:type="dxa"/>
            <w:vAlign w:val="center"/>
          </w:tcPr>
          <w:p w:rsidR="003E18EC" w:rsidRPr="00014C7F" w:rsidRDefault="003E18EC" w:rsidP="00014C7F">
            <w:pPr>
              <w:jc w:val="both"/>
            </w:pPr>
            <w:r w:rsidRPr="00014C7F">
              <w:t>3</w:t>
            </w:r>
          </w:p>
        </w:tc>
        <w:tc>
          <w:tcPr>
            <w:tcW w:w="938" w:type="dxa"/>
            <w:vAlign w:val="center"/>
          </w:tcPr>
          <w:p w:rsidR="003E18EC" w:rsidRPr="00014C7F" w:rsidRDefault="003E18EC" w:rsidP="00014C7F">
            <w:pPr>
              <w:jc w:val="both"/>
            </w:pPr>
            <w:r w:rsidRPr="00014C7F">
              <w:t>4</w:t>
            </w:r>
          </w:p>
        </w:tc>
        <w:tc>
          <w:tcPr>
            <w:tcW w:w="1046" w:type="dxa"/>
            <w:vAlign w:val="center"/>
          </w:tcPr>
          <w:p w:rsidR="003E18EC" w:rsidRPr="00014C7F" w:rsidRDefault="003E18EC" w:rsidP="00014C7F">
            <w:pPr>
              <w:jc w:val="both"/>
            </w:pPr>
            <w:r w:rsidRPr="00014C7F">
              <w:t>5</w:t>
            </w:r>
          </w:p>
        </w:tc>
        <w:tc>
          <w:tcPr>
            <w:tcW w:w="1193" w:type="dxa"/>
            <w:vAlign w:val="center"/>
          </w:tcPr>
          <w:p w:rsidR="003E18EC" w:rsidRPr="00014C7F" w:rsidRDefault="003E18EC" w:rsidP="00014C7F">
            <w:pPr>
              <w:jc w:val="both"/>
            </w:pPr>
            <w:r w:rsidRPr="00014C7F">
              <w:t>6</w:t>
            </w:r>
          </w:p>
        </w:tc>
        <w:tc>
          <w:tcPr>
            <w:tcW w:w="894" w:type="dxa"/>
            <w:vAlign w:val="center"/>
          </w:tcPr>
          <w:p w:rsidR="003E18EC" w:rsidRPr="00014C7F" w:rsidRDefault="003E18EC" w:rsidP="00014C7F">
            <w:pPr>
              <w:jc w:val="both"/>
            </w:pPr>
            <w:r w:rsidRPr="00014C7F">
              <w:t>7</w:t>
            </w:r>
          </w:p>
        </w:tc>
        <w:tc>
          <w:tcPr>
            <w:tcW w:w="895" w:type="dxa"/>
            <w:vAlign w:val="center"/>
          </w:tcPr>
          <w:p w:rsidR="003E18EC" w:rsidRPr="00014C7F" w:rsidRDefault="003E18EC" w:rsidP="00014C7F">
            <w:pPr>
              <w:jc w:val="both"/>
            </w:pPr>
            <w:r w:rsidRPr="00014C7F">
              <w:t>8</w:t>
            </w:r>
          </w:p>
        </w:tc>
        <w:tc>
          <w:tcPr>
            <w:tcW w:w="987" w:type="dxa"/>
            <w:vAlign w:val="center"/>
          </w:tcPr>
          <w:p w:rsidR="003E18EC" w:rsidRPr="00014C7F" w:rsidRDefault="003E18EC" w:rsidP="00014C7F">
            <w:pPr>
              <w:jc w:val="both"/>
            </w:pPr>
            <w:r w:rsidRPr="00014C7F">
              <w:t>9</w:t>
            </w:r>
          </w:p>
        </w:tc>
      </w:tr>
      <w:tr w:rsidR="003E18EC" w:rsidRPr="00014C7F" w:rsidTr="003E18EC">
        <w:trPr>
          <w:trHeight w:val="780"/>
        </w:trPr>
        <w:tc>
          <w:tcPr>
            <w:tcW w:w="2201" w:type="dxa"/>
          </w:tcPr>
          <w:p w:rsidR="003E18EC" w:rsidRPr="00014C7F" w:rsidRDefault="003E18EC" w:rsidP="00014C7F">
            <w:pPr>
              <w:tabs>
                <w:tab w:val="num" w:pos="495"/>
              </w:tabs>
              <w:jc w:val="both"/>
              <w:rPr>
                <w:bCs/>
              </w:rPr>
            </w:pPr>
            <w:r w:rsidRPr="00014C7F">
              <w:t>Собственный капитал (капитал и резервы)</w:t>
            </w:r>
          </w:p>
        </w:tc>
        <w:tc>
          <w:tcPr>
            <w:tcW w:w="746" w:type="dxa"/>
          </w:tcPr>
          <w:p w:rsidR="003E18EC" w:rsidRPr="00014C7F" w:rsidRDefault="003E18EC" w:rsidP="00014C7F">
            <w:pPr>
              <w:jc w:val="both"/>
            </w:pPr>
            <w:r w:rsidRPr="00014C7F">
              <w:t>490</w:t>
            </w:r>
          </w:p>
          <w:p w:rsidR="003E18EC" w:rsidRPr="00014C7F" w:rsidRDefault="003E18EC" w:rsidP="00014C7F">
            <w:pPr>
              <w:jc w:val="both"/>
            </w:pPr>
          </w:p>
          <w:p w:rsidR="003E18EC" w:rsidRPr="00014C7F" w:rsidRDefault="003E18EC" w:rsidP="00014C7F">
            <w:pPr>
              <w:jc w:val="both"/>
            </w:pPr>
          </w:p>
        </w:tc>
        <w:tc>
          <w:tcPr>
            <w:tcW w:w="847" w:type="dxa"/>
          </w:tcPr>
          <w:p w:rsidR="003E18EC" w:rsidRPr="00014C7F" w:rsidRDefault="003E18EC" w:rsidP="00014C7F">
            <w:pPr>
              <w:jc w:val="both"/>
            </w:pPr>
          </w:p>
        </w:tc>
        <w:tc>
          <w:tcPr>
            <w:tcW w:w="938" w:type="dxa"/>
          </w:tcPr>
          <w:p w:rsidR="003E18EC" w:rsidRPr="00014C7F" w:rsidRDefault="003E18EC" w:rsidP="00014C7F">
            <w:pPr>
              <w:jc w:val="both"/>
            </w:pPr>
          </w:p>
        </w:tc>
        <w:tc>
          <w:tcPr>
            <w:tcW w:w="1046" w:type="dxa"/>
          </w:tcPr>
          <w:p w:rsidR="003E18EC" w:rsidRPr="00014C7F" w:rsidRDefault="003E18EC" w:rsidP="00014C7F">
            <w:pPr>
              <w:jc w:val="both"/>
            </w:pPr>
          </w:p>
        </w:tc>
        <w:tc>
          <w:tcPr>
            <w:tcW w:w="1193" w:type="dxa"/>
          </w:tcPr>
          <w:p w:rsidR="003E18EC" w:rsidRPr="00014C7F" w:rsidRDefault="003E18EC" w:rsidP="00014C7F">
            <w:pPr>
              <w:jc w:val="both"/>
            </w:pPr>
          </w:p>
        </w:tc>
        <w:tc>
          <w:tcPr>
            <w:tcW w:w="894" w:type="dxa"/>
          </w:tcPr>
          <w:p w:rsidR="003E18EC" w:rsidRPr="00014C7F" w:rsidRDefault="003E18EC" w:rsidP="00014C7F">
            <w:pPr>
              <w:jc w:val="both"/>
            </w:pPr>
          </w:p>
        </w:tc>
        <w:tc>
          <w:tcPr>
            <w:tcW w:w="895" w:type="dxa"/>
          </w:tcPr>
          <w:p w:rsidR="003E18EC" w:rsidRPr="00014C7F" w:rsidRDefault="003E18EC" w:rsidP="00014C7F">
            <w:pPr>
              <w:jc w:val="both"/>
            </w:pPr>
          </w:p>
        </w:tc>
        <w:tc>
          <w:tcPr>
            <w:tcW w:w="987" w:type="dxa"/>
          </w:tcPr>
          <w:p w:rsidR="003E18EC" w:rsidRPr="00014C7F" w:rsidRDefault="003E18EC" w:rsidP="00014C7F">
            <w:pPr>
              <w:jc w:val="both"/>
            </w:pPr>
          </w:p>
        </w:tc>
      </w:tr>
      <w:tr w:rsidR="003E18EC" w:rsidRPr="00014C7F" w:rsidTr="003E18EC">
        <w:trPr>
          <w:trHeight w:val="505"/>
        </w:trPr>
        <w:tc>
          <w:tcPr>
            <w:tcW w:w="2201" w:type="dxa"/>
          </w:tcPr>
          <w:p w:rsidR="003E18EC" w:rsidRPr="00014C7F" w:rsidRDefault="003E18EC" w:rsidP="00014C7F">
            <w:pPr>
              <w:tabs>
                <w:tab w:val="num" w:pos="495"/>
              </w:tabs>
              <w:jc w:val="both"/>
            </w:pPr>
            <w:r w:rsidRPr="00014C7F">
              <w:t xml:space="preserve">Привлеченный капитал          </w:t>
            </w:r>
          </w:p>
        </w:tc>
        <w:tc>
          <w:tcPr>
            <w:tcW w:w="746" w:type="dxa"/>
          </w:tcPr>
          <w:p w:rsidR="003E18EC" w:rsidRPr="00014C7F" w:rsidRDefault="003E18EC" w:rsidP="00014C7F">
            <w:pPr>
              <w:jc w:val="both"/>
            </w:pPr>
          </w:p>
          <w:p w:rsidR="003E18EC" w:rsidRPr="00014C7F" w:rsidRDefault="003E18EC" w:rsidP="00014C7F">
            <w:pPr>
              <w:jc w:val="both"/>
            </w:pPr>
            <w:r w:rsidRPr="00014C7F">
              <w:t>590</w:t>
            </w:r>
          </w:p>
        </w:tc>
        <w:tc>
          <w:tcPr>
            <w:tcW w:w="847" w:type="dxa"/>
          </w:tcPr>
          <w:p w:rsidR="003E18EC" w:rsidRPr="00014C7F" w:rsidRDefault="003E18EC" w:rsidP="00014C7F">
            <w:pPr>
              <w:jc w:val="both"/>
            </w:pPr>
          </w:p>
        </w:tc>
        <w:tc>
          <w:tcPr>
            <w:tcW w:w="938" w:type="dxa"/>
          </w:tcPr>
          <w:p w:rsidR="003E18EC" w:rsidRPr="00014C7F" w:rsidRDefault="003E18EC" w:rsidP="00014C7F">
            <w:pPr>
              <w:jc w:val="both"/>
            </w:pPr>
          </w:p>
        </w:tc>
        <w:tc>
          <w:tcPr>
            <w:tcW w:w="1046" w:type="dxa"/>
          </w:tcPr>
          <w:p w:rsidR="003E18EC" w:rsidRPr="00014C7F" w:rsidRDefault="003E18EC" w:rsidP="00014C7F">
            <w:pPr>
              <w:jc w:val="both"/>
            </w:pPr>
          </w:p>
        </w:tc>
        <w:tc>
          <w:tcPr>
            <w:tcW w:w="1193" w:type="dxa"/>
          </w:tcPr>
          <w:p w:rsidR="003E18EC" w:rsidRPr="00014C7F" w:rsidRDefault="003E18EC" w:rsidP="00014C7F">
            <w:pPr>
              <w:jc w:val="both"/>
            </w:pPr>
          </w:p>
        </w:tc>
        <w:tc>
          <w:tcPr>
            <w:tcW w:w="894" w:type="dxa"/>
          </w:tcPr>
          <w:p w:rsidR="003E18EC" w:rsidRPr="00014C7F" w:rsidRDefault="003E18EC" w:rsidP="00014C7F">
            <w:pPr>
              <w:jc w:val="both"/>
            </w:pPr>
          </w:p>
        </w:tc>
        <w:tc>
          <w:tcPr>
            <w:tcW w:w="895" w:type="dxa"/>
          </w:tcPr>
          <w:p w:rsidR="003E18EC" w:rsidRPr="00014C7F" w:rsidRDefault="003E18EC" w:rsidP="00014C7F">
            <w:pPr>
              <w:jc w:val="both"/>
            </w:pPr>
          </w:p>
        </w:tc>
        <w:tc>
          <w:tcPr>
            <w:tcW w:w="987" w:type="dxa"/>
          </w:tcPr>
          <w:p w:rsidR="003E18EC" w:rsidRPr="00014C7F" w:rsidRDefault="003E18EC" w:rsidP="00014C7F">
            <w:pPr>
              <w:jc w:val="both"/>
            </w:pPr>
          </w:p>
        </w:tc>
      </w:tr>
      <w:tr w:rsidR="003E18EC" w:rsidRPr="00014C7F" w:rsidTr="003E18EC">
        <w:trPr>
          <w:trHeight w:val="698"/>
        </w:trPr>
        <w:tc>
          <w:tcPr>
            <w:tcW w:w="2201" w:type="dxa"/>
          </w:tcPr>
          <w:p w:rsidR="003E18EC" w:rsidRPr="00014C7F" w:rsidRDefault="003E18EC" w:rsidP="00014C7F">
            <w:pPr>
              <w:tabs>
                <w:tab w:val="num" w:pos="495"/>
              </w:tabs>
              <w:jc w:val="both"/>
            </w:pPr>
            <w:r w:rsidRPr="00014C7F">
              <w:t>в том числе:</w:t>
            </w:r>
          </w:p>
          <w:p w:rsidR="003E18EC" w:rsidRPr="00014C7F" w:rsidRDefault="003E18EC" w:rsidP="00014C7F">
            <w:pPr>
              <w:tabs>
                <w:tab w:val="num" w:pos="1069"/>
              </w:tabs>
              <w:jc w:val="both"/>
            </w:pPr>
            <w:r w:rsidRPr="00014C7F">
              <w:t>долгосрочные обязательства</w:t>
            </w:r>
          </w:p>
        </w:tc>
        <w:tc>
          <w:tcPr>
            <w:tcW w:w="746" w:type="dxa"/>
          </w:tcPr>
          <w:p w:rsidR="003E18EC" w:rsidRPr="00014C7F" w:rsidRDefault="003E18EC" w:rsidP="00014C7F">
            <w:pPr>
              <w:jc w:val="both"/>
            </w:pPr>
            <w:r w:rsidRPr="00014C7F">
              <w:t>690</w:t>
            </w:r>
          </w:p>
          <w:p w:rsidR="003E18EC" w:rsidRPr="00014C7F" w:rsidRDefault="003E18EC" w:rsidP="00014C7F">
            <w:pPr>
              <w:jc w:val="both"/>
            </w:pPr>
          </w:p>
        </w:tc>
        <w:tc>
          <w:tcPr>
            <w:tcW w:w="847" w:type="dxa"/>
          </w:tcPr>
          <w:p w:rsidR="003E18EC" w:rsidRPr="00014C7F" w:rsidRDefault="003E18EC" w:rsidP="00014C7F">
            <w:pPr>
              <w:jc w:val="both"/>
            </w:pPr>
          </w:p>
        </w:tc>
        <w:tc>
          <w:tcPr>
            <w:tcW w:w="938" w:type="dxa"/>
          </w:tcPr>
          <w:p w:rsidR="003E18EC" w:rsidRPr="00014C7F" w:rsidRDefault="003E18EC" w:rsidP="00014C7F">
            <w:pPr>
              <w:jc w:val="both"/>
            </w:pPr>
          </w:p>
        </w:tc>
        <w:tc>
          <w:tcPr>
            <w:tcW w:w="1046" w:type="dxa"/>
          </w:tcPr>
          <w:p w:rsidR="003E18EC" w:rsidRPr="00014C7F" w:rsidRDefault="003E18EC" w:rsidP="00014C7F">
            <w:pPr>
              <w:jc w:val="both"/>
            </w:pPr>
          </w:p>
        </w:tc>
        <w:tc>
          <w:tcPr>
            <w:tcW w:w="1193" w:type="dxa"/>
          </w:tcPr>
          <w:p w:rsidR="003E18EC" w:rsidRPr="00014C7F" w:rsidRDefault="003E18EC" w:rsidP="00014C7F">
            <w:pPr>
              <w:jc w:val="both"/>
            </w:pPr>
          </w:p>
        </w:tc>
        <w:tc>
          <w:tcPr>
            <w:tcW w:w="894" w:type="dxa"/>
          </w:tcPr>
          <w:p w:rsidR="003E18EC" w:rsidRPr="00014C7F" w:rsidRDefault="003E18EC" w:rsidP="00014C7F">
            <w:pPr>
              <w:jc w:val="both"/>
            </w:pPr>
          </w:p>
        </w:tc>
        <w:tc>
          <w:tcPr>
            <w:tcW w:w="895" w:type="dxa"/>
          </w:tcPr>
          <w:p w:rsidR="003E18EC" w:rsidRPr="00014C7F" w:rsidRDefault="003E18EC" w:rsidP="00014C7F">
            <w:pPr>
              <w:jc w:val="both"/>
            </w:pPr>
          </w:p>
        </w:tc>
        <w:tc>
          <w:tcPr>
            <w:tcW w:w="987" w:type="dxa"/>
          </w:tcPr>
          <w:p w:rsidR="003E18EC" w:rsidRPr="00014C7F" w:rsidRDefault="003E18EC" w:rsidP="00014C7F">
            <w:pPr>
              <w:jc w:val="both"/>
            </w:pPr>
          </w:p>
        </w:tc>
      </w:tr>
      <w:tr w:rsidR="003E18EC" w:rsidRPr="00014C7F" w:rsidTr="003E18EC">
        <w:trPr>
          <w:trHeight w:val="355"/>
        </w:trPr>
        <w:tc>
          <w:tcPr>
            <w:tcW w:w="2201" w:type="dxa"/>
            <w:tcBorders>
              <w:bottom w:val="nil"/>
            </w:tcBorders>
          </w:tcPr>
          <w:p w:rsidR="003E18EC" w:rsidRPr="00014C7F" w:rsidRDefault="003E18EC" w:rsidP="00014C7F">
            <w:pPr>
              <w:tabs>
                <w:tab w:val="num" w:pos="495"/>
              </w:tabs>
              <w:jc w:val="both"/>
            </w:pPr>
            <w:r w:rsidRPr="00014C7F">
              <w:t>краткосрочные обязательства</w:t>
            </w:r>
          </w:p>
          <w:p w:rsidR="003E18EC" w:rsidRPr="00014C7F" w:rsidRDefault="003E18EC" w:rsidP="00014C7F">
            <w:pPr>
              <w:tabs>
                <w:tab w:val="num" w:pos="495"/>
              </w:tabs>
              <w:jc w:val="both"/>
            </w:pPr>
          </w:p>
        </w:tc>
        <w:tc>
          <w:tcPr>
            <w:tcW w:w="746" w:type="dxa"/>
            <w:tcBorders>
              <w:bottom w:val="nil"/>
            </w:tcBorders>
          </w:tcPr>
          <w:p w:rsidR="003E18EC" w:rsidRPr="00014C7F" w:rsidRDefault="003E18EC" w:rsidP="00014C7F">
            <w:pPr>
              <w:jc w:val="both"/>
            </w:pPr>
            <w:r w:rsidRPr="00014C7F">
              <w:t>610</w:t>
            </w:r>
          </w:p>
        </w:tc>
        <w:tc>
          <w:tcPr>
            <w:tcW w:w="847" w:type="dxa"/>
            <w:tcBorders>
              <w:bottom w:val="nil"/>
            </w:tcBorders>
          </w:tcPr>
          <w:p w:rsidR="003E18EC" w:rsidRPr="00014C7F" w:rsidRDefault="003E18EC" w:rsidP="00014C7F">
            <w:pPr>
              <w:jc w:val="both"/>
            </w:pPr>
          </w:p>
        </w:tc>
        <w:tc>
          <w:tcPr>
            <w:tcW w:w="938" w:type="dxa"/>
            <w:tcBorders>
              <w:bottom w:val="nil"/>
            </w:tcBorders>
          </w:tcPr>
          <w:p w:rsidR="003E18EC" w:rsidRPr="00014C7F" w:rsidRDefault="003E18EC" w:rsidP="00014C7F">
            <w:pPr>
              <w:jc w:val="both"/>
            </w:pPr>
          </w:p>
        </w:tc>
        <w:tc>
          <w:tcPr>
            <w:tcW w:w="1046" w:type="dxa"/>
            <w:tcBorders>
              <w:bottom w:val="nil"/>
            </w:tcBorders>
          </w:tcPr>
          <w:p w:rsidR="003E18EC" w:rsidRPr="00014C7F" w:rsidRDefault="003E18EC" w:rsidP="00014C7F">
            <w:pPr>
              <w:jc w:val="both"/>
            </w:pPr>
          </w:p>
        </w:tc>
        <w:tc>
          <w:tcPr>
            <w:tcW w:w="1193" w:type="dxa"/>
            <w:tcBorders>
              <w:bottom w:val="nil"/>
            </w:tcBorders>
          </w:tcPr>
          <w:p w:rsidR="003E18EC" w:rsidRPr="00014C7F" w:rsidRDefault="003E18EC" w:rsidP="00014C7F">
            <w:pPr>
              <w:jc w:val="both"/>
            </w:pPr>
          </w:p>
        </w:tc>
        <w:tc>
          <w:tcPr>
            <w:tcW w:w="894" w:type="dxa"/>
            <w:tcBorders>
              <w:bottom w:val="nil"/>
            </w:tcBorders>
          </w:tcPr>
          <w:p w:rsidR="003E18EC" w:rsidRPr="00014C7F" w:rsidRDefault="003E18EC" w:rsidP="00014C7F">
            <w:pPr>
              <w:jc w:val="both"/>
            </w:pPr>
          </w:p>
        </w:tc>
        <w:tc>
          <w:tcPr>
            <w:tcW w:w="895" w:type="dxa"/>
            <w:tcBorders>
              <w:bottom w:val="nil"/>
            </w:tcBorders>
          </w:tcPr>
          <w:p w:rsidR="003E18EC" w:rsidRPr="00014C7F" w:rsidRDefault="003E18EC" w:rsidP="00014C7F">
            <w:pPr>
              <w:jc w:val="both"/>
            </w:pPr>
          </w:p>
        </w:tc>
        <w:tc>
          <w:tcPr>
            <w:tcW w:w="987" w:type="dxa"/>
            <w:tcBorders>
              <w:bottom w:val="nil"/>
            </w:tcBorders>
          </w:tcPr>
          <w:p w:rsidR="003E18EC" w:rsidRPr="00014C7F" w:rsidRDefault="003E18EC" w:rsidP="00014C7F">
            <w:pPr>
              <w:jc w:val="both"/>
            </w:pPr>
          </w:p>
        </w:tc>
      </w:tr>
      <w:tr w:rsidR="003E18EC" w:rsidRPr="00014C7F" w:rsidTr="003E18EC">
        <w:trPr>
          <w:trHeight w:val="131"/>
        </w:trPr>
        <w:tc>
          <w:tcPr>
            <w:tcW w:w="9747" w:type="dxa"/>
            <w:gridSpan w:val="9"/>
            <w:tcBorders>
              <w:top w:val="nil"/>
              <w:left w:val="nil"/>
              <w:right w:val="nil"/>
            </w:tcBorders>
          </w:tcPr>
          <w:p w:rsidR="003E18EC" w:rsidRPr="00014C7F" w:rsidRDefault="00014C7F" w:rsidP="00014C7F">
            <w:pPr>
              <w:jc w:val="both"/>
            </w:pPr>
            <w:r>
              <w:t xml:space="preserve">Продолжение таблицы </w:t>
            </w:r>
            <w:r w:rsidR="003E18EC" w:rsidRPr="00014C7F">
              <w:t>4</w:t>
            </w:r>
            <w:r>
              <w:t>.</w:t>
            </w:r>
          </w:p>
        </w:tc>
      </w:tr>
      <w:tr w:rsidR="003E18EC" w:rsidRPr="00014C7F" w:rsidTr="003E18EC">
        <w:trPr>
          <w:trHeight w:val="193"/>
        </w:trPr>
        <w:tc>
          <w:tcPr>
            <w:tcW w:w="2201" w:type="dxa"/>
          </w:tcPr>
          <w:p w:rsidR="003E18EC" w:rsidRPr="00014C7F" w:rsidRDefault="003E18EC" w:rsidP="00014C7F">
            <w:pPr>
              <w:tabs>
                <w:tab w:val="num" w:pos="495"/>
              </w:tabs>
              <w:jc w:val="both"/>
            </w:pPr>
            <w:r w:rsidRPr="00014C7F">
              <w:t>1</w:t>
            </w:r>
          </w:p>
        </w:tc>
        <w:tc>
          <w:tcPr>
            <w:tcW w:w="746" w:type="dxa"/>
          </w:tcPr>
          <w:p w:rsidR="003E18EC" w:rsidRPr="00014C7F" w:rsidRDefault="003E18EC" w:rsidP="00014C7F">
            <w:pPr>
              <w:jc w:val="both"/>
            </w:pPr>
            <w:r w:rsidRPr="00014C7F">
              <w:t>2</w:t>
            </w:r>
          </w:p>
        </w:tc>
        <w:tc>
          <w:tcPr>
            <w:tcW w:w="847" w:type="dxa"/>
          </w:tcPr>
          <w:p w:rsidR="003E18EC" w:rsidRPr="00014C7F" w:rsidRDefault="003E18EC" w:rsidP="00014C7F">
            <w:pPr>
              <w:jc w:val="both"/>
            </w:pPr>
            <w:r w:rsidRPr="00014C7F">
              <w:t>3</w:t>
            </w:r>
          </w:p>
        </w:tc>
        <w:tc>
          <w:tcPr>
            <w:tcW w:w="938" w:type="dxa"/>
          </w:tcPr>
          <w:p w:rsidR="003E18EC" w:rsidRPr="00014C7F" w:rsidRDefault="003E18EC" w:rsidP="00014C7F">
            <w:pPr>
              <w:jc w:val="both"/>
            </w:pPr>
            <w:r w:rsidRPr="00014C7F">
              <w:t>4</w:t>
            </w:r>
          </w:p>
        </w:tc>
        <w:tc>
          <w:tcPr>
            <w:tcW w:w="1046" w:type="dxa"/>
          </w:tcPr>
          <w:p w:rsidR="003E18EC" w:rsidRPr="00014C7F" w:rsidRDefault="003E18EC" w:rsidP="00014C7F">
            <w:pPr>
              <w:jc w:val="both"/>
            </w:pPr>
            <w:r w:rsidRPr="00014C7F">
              <w:t>5</w:t>
            </w:r>
          </w:p>
        </w:tc>
        <w:tc>
          <w:tcPr>
            <w:tcW w:w="1193" w:type="dxa"/>
          </w:tcPr>
          <w:p w:rsidR="003E18EC" w:rsidRPr="00014C7F" w:rsidRDefault="003E18EC" w:rsidP="00014C7F">
            <w:pPr>
              <w:jc w:val="both"/>
            </w:pPr>
            <w:r w:rsidRPr="00014C7F">
              <w:t>6</w:t>
            </w:r>
          </w:p>
        </w:tc>
        <w:tc>
          <w:tcPr>
            <w:tcW w:w="894" w:type="dxa"/>
          </w:tcPr>
          <w:p w:rsidR="003E18EC" w:rsidRPr="00014C7F" w:rsidRDefault="003E18EC" w:rsidP="00014C7F">
            <w:pPr>
              <w:jc w:val="both"/>
            </w:pPr>
            <w:r w:rsidRPr="00014C7F">
              <w:t>7</w:t>
            </w:r>
          </w:p>
        </w:tc>
        <w:tc>
          <w:tcPr>
            <w:tcW w:w="895" w:type="dxa"/>
          </w:tcPr>
          <w:p w:rsidR="003E18EC" w:rsidRPr="00014C7F" w:rsidRDefault="003E18EC" w:rsidP="00014C7F">
            <w:pPr>
              <w:jc w:val="both"/>
            </w:pPr>
            <w:r w:rsidRPr="00014C7F">
              <w:t>8</w:t>
            </w:r>
          </w:p>
        </w:tc>
        <w:tc>
          <w:tcPr>
            <w:tcW w:w="987" w:type="dxa"/>
          </w:tcPr>
          <w:p w:rsidR="003E18EC" w:rsidRPr="00014C7F" w:rsidRDefault="003E18EC" w:rsidP="00014C7F">
            <w:pPr>
              <w:jc w:val="both"/>
            </w:pPr>
            <w:r w:rsidRPr="00014C7F">
              <w:t>9</w:t>
            </w:r>
          </w:p>
        </w:tc>
      </w:tr>
      <w:tr w:rsidR="003E18EC" w:rsidRPr="00014C7F" w:rsidTr="003E18EC">
        <w:trPr>
          <w:trHeight w:val="403"/>
        </w:trPr>
        <w:tc>
          <w:tcPr>
            <w:tcW w:w="2201" w:type="dxa"/>
          </w:tcPr>
          <w:p w:rsidR="003E18EC" w:rsidRPr="00014C7F" w:rsidRDefault="003E18EC" w:rsidP="00014C7F">
            <w:pPr>
              <w:jc w:val="both"/>
            </w:pPr>
            <w:r w:rsidRPr="00014C7F">
              <w:t>в том числе:</w:t>
            </w:r>
          </w:p>
          <w:p w:rsidR="003E18EC" w:rsidRPr="00014C7F" w:rsidRDefault="003E18EC" w:rsidP="00014C7F">
            <w:pPr>
              <w:tabs>
                <w:tab w:val="num" w:pos="1069"/>
              </w:tabs>
              <w:jc w:val="both"/>
            </w:pPr>
            <w:r w:rsidRPr="00014C7F">
              <w:t>займы и кредиты</w:t>
            </w:r>
          </w:p>
        </w:tc>
        <w:tc>
          <w:tcPr>
            <w:tcW w:w="746" w:type="dxa"/>
          </w:tcPr>
          <w:p w:rsidR="003E18EC" w:rsidRPr="00014C7F" w:rsidRDefault="003E18EC" w:rsidP="00014C7F">
            <w:pPr>
              <w:jc w:val="both"/>
            </w:pPr>
          </w:p>
          <w:p w:rsidR="003E18EC" w:rsidRPr="00014C7F" w:rsidRDefault="003E18EC" w:rsidP="00014C7F">
            <w:pPr>
              <w:jc w:val="both"/>
            </w:pPr>
            <w:r w:rsidRPr="00014C7F">
              <w:t>620</w:t>
            </w:r>
          </w:p>
        </w:tc>
        <w:tc>
          <w:tcPr>
            <w:tcW w:w="847" w:type="dxa"/>
          </w:tcPr>
          <w:p w:rsidR="003E18EC" w:rsidRPr="00014C7F" w:rsidRDefault="003E18EC" w:rsidP="00014C7F">
            <w:pPr>
              <w:jc w:val="both"/>
            </w:pPr>
          </w:p>
        </w:tc>
        <w:tc>
          <w:tcPr>
            <w:tcW w:w="938" w:type="dxa"/>
          </w:tcPr>
          <w:p w:rsidR="003E18EC" w:rsidRPr="00014C7F" w:rsidRDefault="003E18EC" w:rsidP="00014C7F">
            <w:pPr>
              <w:jc w:val="both"/>
            </w:pPr>
          </w:p>
        </w:tc>
        <w:tc>
          <w:tcPr>
            <w:tcW w:w="1046" w:type="dxa"/>
          </w:tcPr>
          <w:p w:rsidR="003E18EC" w:rsidRPr="00014C7F" w:rsidRDefault="003E18EC" w:rsidP="00014C7F">
            <w:pPr>
              <w:jc w:val="both"/>
            </w:pPr>
          </w:p>
        </w:tc>
        <w:tc>
          <w:tcPr>
            <w:tcW w:w="1193" w:type="dxa"/>
          </w:tcPr>
          <w:p w:rsidR="003E18EC" w:rsidRPr="00014C7F" w:rsidRDefault="003E18EC" w:rsidP="00014C7F">
            <w:pPr>
              <w:jc w:val="both"/>
            </w:pPr>
          </w:p>
        </w:tc>
        <w:tc>
          <w:tcPr>
            <w:tcW w:w="894" w:type="dxa"/>
          </w:tcPr>
          <w:p w:rsidR="003E18EC" w:rsidRPr="00014C7F" w:rsidRDefault="003E18EC" w:rsidP="00014C7F">
            <w:pPr>
              <w:jc w:val="both"/>
            </w:pPr>
          </w:p>
        </w:tc>
        <w:tc>
          <w:tcPr>
            <w:tcW w:w="895" w:type="dxa"/>
          </w:tcPr>
          <w:p w:rsidR="003E18EC" w:rsidRPr="00014C7F" w:rsidRDefault="003E18EC" w:rsidP="00014C7F">
            <w:pPr>
              <w:jc w:val="both"/>
            </w:pPr>
          </w:p>
        </w:tc>
        <w:tc>
          <w:tcPr>
            <w:tcW w:w="987" w:type="dxa"/>
          </w:tcPr>
          <w:p w:rsidR="003E18EC" w:rsidRPr="00014C7F" w:rsidRDefault="003E18EC" w:rsidP="00014C7F">
            <w:pPr>
              <w:jc w:val="both"/>
            </w:pPr>
          </w:p>
        </w:tc>
      </w:tr>
      <w:tr w:rsidR="003E18EC" w:rsidRPr="00014C7F" w:rsidTr="003E18EC">
        <w:trPr>
          <w:trHeight w:val="312"/>
        </w:trPr>
        <w:tc>
          <w:tcPr>
            <w:tcW w:w="2201" w:type="dxa"/>
          </w:tcPr>
          <w:p w:rsidR="003E18EC" w:rsidRPr="00014C7F" w:rsidRDefault="003E18EC" w:rsidP="00014C7F">
            <w:pPr>
              <w:tabs>
                <w:tab w:val="num" w:pos="1069"/>
              </w:tabs>
              <w:jc w:val="both"/>
            </w:pPr>
            <w:r w:rsidRPr="00014C7F">
              <w:t xml:space="preserve">кредиторская задолженность </w:t>
            </w:r>
          </w:p>
        </w:tc>
        <w:tc>
          <w:tcPr>
            <w:tcW w:w="746" w:type="dxa"/>
          </w:tcPr>
          <w:p w:rsidR="003E18EC" w:rsidRPr="00014C7F" w:rsidRDefault="003E18EC" w:rsidP="00014C7F">
            <w:pPr>
              <w:jc w:val="both"/>
            </w:pPr>
          </w:p>
          <w:p w:rsidR="003E18EC" w:rsidRPr="00014C7F" w:rsidRDefault="003E18EC" w:rsidP="00014C7F">
            <w:pPr>
              <w:jc w:val="both"/>
            </w:pPr>
            <w:r w:rsidRPr="00014C7F">
              <w:t>700</w:t>
            </w:r>
          </w:p>
        </w:tc>
        <w:tc>
          <w:tcPr>
            <w:tcW w:w="847" w:type="dxa"/>
          </w:tcPr>
          <w:p w:rsidR="003E18EC" w:rsidRPr="00014C7F" w:rsidRDefault="003E18EC" w:rsidP="00014C7F">
            <w:pPr>
              <w:jc w:val="both"/>
            </w:pPr>
          </w:p>
        </w:tc>
        <w:tc>
          <w:tcPr>
            <w:tcW w:w="938" w:type="dxa"/>
          </w:tcPr>
          <w:p w:rsidR="003E18EC" w:rsidRPr="00014C7F" w:rsidRDefault="003E18EC" w:rsidP="00014C7F">
            <w:pPr>
              <w:jc w:val="both"/>
            </w:pPr>
          </w:p>
        </w:tc>
        <w:tc>
          <w:tcPr>
            <w:tcW w:w="1046" w:type="dxa"/>
          </w:tcPr>
          <w:p w:rsidR="003E18EC" w:rsidRPr="00014C7F" w:rsidRDefault="003E18EC" w:rsidP="00014C7F">
            <w:pPr>
              <w:jc w:val="both"/>
            </w:pPr>
          </w:p>
        </w:tc>
        <w:tc>
          <w:tcPr>
            <w:tcW w:w="1193" w:type="dxa"/>
          </w:tcPr>
          <w:p w:rsidR="003E18EC" w:rsidRPr="00014C7F" w:rsidRDefault="003E18EC" w:rsidP="00014C7F">
            <w:pPr>
              <w:jc w:val="both"/>
            </w:pPr>
          </w:p>
        </w:tc>
        <w:tc>
          <w:tcPr>
            <w:tcW w:w="894" w:type="dxa"/>
          </w:tcPr>
          <w:p w:rsidR="003E18EC" w:rsidRPr="00014C7F" w:rsidRDefault="003E18EC" w:rsidP="00014C7F">
            <w:pPr>
              <w:jc w:val="both"/>
            </w:pPr>
          </w:p>
        </w:tc>
        <w:tc>
          <w:tcPr>
            <w:tcW w:w="895" w:type="dxa"/>
          </w:tcPr>
          <w:p w:rsidR="003E18EC" w:rsidRPr="00014C7F" w:rsidRDefault="003E18EC" w:rsidP="00014C7F">
            <w:pPr>
              <w:jc w:val="both"/>
            </w:pPr>
          </w:p>
        </w:tc>
        <w:tc>
          <w:tcPr>
            <w:tcW w:w="987" w:type="dxa"/>
          </w:tcPr>
          <w:p w:rsidR="003E18EC" w:rsidRPr="00014C7F" w:rsidRDefault="003E18EC" w:rsidP="00014C7F">
            <w:pPr>
              <w:jc w:val="both"/>
            </w:pPr>
          </w:p>
        </w:tc>
      </w:tr>
      <w:tr w:rsidR="003E18EC" w:rsidRPr="00014C7F" w:rsidTr="003E18EC">
        <w:trPr>
          <w:trHeight w:val="787"/>
        </w:trPr>
        <w:tc>
          <w:tcPr>
            <w:tcW w:w="2201" w:type="dxa"/>
          </w:tcPr>
          <w:p w:rsidR="003E18EC" w:rsidRPr="00014C7F" w:rsidRDefault="003E18EC" w:rsidP="00014C7F">
            <w:pPr>
              <w:jc w:val="both"/>
            </w:pPr>
            <w:r w:rsidRPr="00014C7F">
              <w:rPr>
                <w:bCs/>
              </w:rPr>
              <w:t>Итого источников образования имущества (валюта баланса)</w:t>
            </w:r>
          </w:p>
        </w:tc>
        <w:tc>
          <w:tcPr>
            <w:tcW w:w="746" w:type="dxa"/>
          </w:tcPr>
          <w:p w:rsidR="003E18EC" w:rsidRPr="00014C7F" w:rsidRDefault="003E18EC" w:rsidP="00014C7F">
            <w:pPr>
              <w:jc w:val="both"/>
            </w:pPr>
          </w:p>
        </w:tc>
        <w:tc>
          <w:tcPr>
            <w:tcW w:w="847" w:type="dxa"/>
          </w:tcPr>
          <w:p w:rsidR="003E18EC" w:rsidRPr="00014C7F" w:rsidRDefault="003E18EC" w:rsidP="00014C7F">
            <w:pPr>
              <w:jc w:val="both"/>
            </w:pPr>
          </w:p>
        </w:tc>
        <w:tc>
          <w:tcPr>
            <w:tcW w:w="938" w:type="dxa"/>
          </w:tcPr>
          <w:p w:rsidR="003E18EC" w:rsidRPr="00014C7F" w:rsidRDefault="003E18EC" w:rsidP="00014C7F">
            <w:pPr>
              <w:jc w:val="both"/>
            </w:pPr>
          </w:p>
        </w:tc>
        <w:tc>
          <w:tcPr>
            <w:tcW w:w="1046" w:type="dxa"/>
          </w:tcPr>
          <w:p w:rsidR="003E18EC" w:rsidRPr="00014C7F" w:rsidRDefault="003E18EC" w:rsidP="00014C7F">
            <w:pPr>
              <w:jc w:val="both"/>
            </w:pPr>
          </w:p>
        </w:tc>
        <w:tc>
          <w:tcPr>
            <w:tcW w:w="1193" w:type="dxa"/>
          </w:tcPr>
          <w:p w:rsidR="003E18EC" w:rsidRPr="00014C7F" w:rsidRDefault="003E18EC" w:rsidP="00014C7F">
            <w:pPr>
              <w:jc w:val="both"/>
            </w:pPr>
          </w:p>
        </w:tc>
        <w:tc>
          <w:tcPr>
            <w:tcW w:w="894" w:type="dxa"/>
          </w:tcPr>
          <w:p w:rsidR="003E18EC" w:rsidRPr="00014C7F" w:rsidRDefault="003E18EC" w:rsidP="00014C7F">
            <w:pPr>
              <w:jc w:val="both"/>
            </w:pPr>
          </w:p>
        </w:tc>
        <w:tc>
          <w:tcPr>
            <w:tcW w:w="895" w:type="dxa"/>
          </w:tcPr>
          <w:p w:rsidR="003E18EC" w:rsidRPr="00014C7F" w:rsidRDefault="003E18EC" w:rsidP="00014C7F">
            <w:pPr>
              <w:jc w:val="both"/>
            </w:pPr>
          </w:p>
        </w:tc>
        <w:tc>
          <w:tcPr>
            <w:tcW w:w="987" w:type="dxa"/>
          </w:tcPr>
          <w:p w:rsidR="003E18EC" w:rsidRPr="00014C7F" w:rsidRDefault="003E18EC" w:rsidP="00014C7F">
            <w:pPr>
              <w:jc w:val="both"/>
            </w:pPr>
          </w:p>
        </w:tc>
      </w:tr>
    </w:tbl>
    <w:p w:rsidR="003E18EC" w:rsidRPr="00014C7F" w:rsidRDefault="003E18EC" w:rsidP="00014C7F">
      <w:pPr>
        <w:widowControl w:val="0"/>
        <w:jc w:val="both"/>
      </w:pPr>
    </w:p>
    <w:p w:rsidR="00573EDC" w:rsidRDefault="00573EDC" w:rsidP="00014C7F">
      <w:pPr>
        <w:jc w:val="both"/>
        <w:rPr>
          <w:iCs/>
        </w:rPr>
      </w:pPr>
    </w:p>
    <w:p w:rsidR="00573EDC" w:rsidRDefault="00573EDC" w:rsidP="00014C7F">
      <w:pPr>
        <w:jc w:val="both"/>
        <w:rPr>
          <w:iCs/>
        </w:rPr>
      </w:pPr>
    </w:p>
    <w:p w:rsidR="00573EDC" w:rsidRDefault="00573EDC" w:rsidP="00014C7F">
      <w:pPr>
        <w:jc w:val="both"/>
        <w:rPr>
          <w:iCs/>
        </w:rPr>
      </w:pPr>
    </w:p>
    <w:p w:rsidR="00573EDC" w:rsidRDefault="00573EDC" w:rsidP="00014C7F">
      <w:pPr>
        <w:jc w:val="both"/>
        <w:rPr>
          <w:iCs/>
        </w:rPr>
      </w:pPr>
    </w:p>
    <w:p w:rsidR="00573EDC" w:rsidRDefault="00573EDC" w:rsidP="00014C7F">
      <w:pPr>
        <w:jc w:val="both"/>
        <w:rPr>
          <w:iCs/>
        </w:rPr>
      </w:pPr>
    </w:p>
    <w:p w:rsidR="00573EDC" w:rsidRDefault="00573EDC" w:rsidP="00014C7F">
      <w:pPr>
        <w:jc w:val="both"/>
        <w:rPr>
          <w:iCs/>
        </w:rPr>
      </w:pPr>
    </w:p>
    <w:p w:rsidR="00573EDC" w:rsidRDefault="00573EDC" w:rsidP="00014C7F">
      <w:pPr>
        <w:jc w:val="both"/>
        <w:rPr>
          <w:iCs/>
        </w:rPr>
      </w:pPr>
    </w:p>
    <w:p w:rsidR="00573EDC" w:rsidRDefault="00573EDC" w:rsidP="00014C7F">
      <w:pPr>
        <w:jc w:val="both"/>
        <w:rPr>
          <w:iCs/>
        </w:rPr>
      </w:pPr>
    </w:p>
    <w:p w:rsidR="003E18EC" w:rsidRPr="00014C7F" w:rsidRDefault="00014C7F" w:rsidP="00014C7F">
      <w:pPr>
        <w:jc w:val="both"/>
        <w:rPr>
          <w:iCs/>
        </w:rPr>
      </w:pPr>
      <w:r>
        <w:rPr>
          <w:iCs/>
        </w:rPr>
        <w:lastRenderedPageBreak/>
        <w:t xml:space="preserve">Таблица </w:t>
      </w:r>
      <w:r w:rsidR="003E18EC" w:rsidRPr="00014C7F">
        <w:rPr>
          <w:iCs/>
        </w:rPr>
        <w:t>5. Анализ структуры актива и пассива баланса и эффективности размещения собственного и привлеченного капитала (в процентах)</w:t>
      </w:r>
      <w:r>
        <w:rPr>
          <w:i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51"/>
        <w:gridCol w:w="850"/>
        <w:gridCol w:w="3686"/>
        <w:gridCol w:w="992"/>
        <w:gridCol w:w="850"/>
      </w:tblGrid>
      <w:tr w:rsidR="003E18EC" w:rsidRPr="00014C7F" w:rsidTr="003E18EC">
        <w:trPr>
          <w:trHeight w:val="441"/>
        </w:trPr>
        <w:tc>
          <w:tcPr>
            <w:tcW w:w="2518" w:type="dxa"/>
          </w:tcPr>
          <w:p w:rsidR="003E18EC" w:rsidRPr="00014C7F" w:rsidRDefault="003E18EC" w:rsidP="00014C7F">
            <w:pPr>
              <w:jc w:val="both"/>
              <w:rPr>
                <w:bCs/>
                <w:iCs/>
              </w:rPr>
            </w:pPr>
            <w:r w:rsidRPr="00014C7F">
              <w:rPr>
                <w:bCs/>
                <w:iCs/>
              </w:rPr>
              <w:t>Наименование показателя</w:t>
            </w:r>
          </w:p>
          <w:p w:rsidR="003E18EC" w:rsidRPr="00014C7F" w:rsidRDefault="003E18EC" w:rsidP="00014C7F">
            <w:pPr>
              <w:jc w:val="both"/>
              <w:rPr>
                <w:bCs/>
                <w:iCs/>
              </w:rPr>
            </w:pPr>
          </w:p>
          <w:p w:rsidR="003E18EC" w:rsidRPr="00014C7F" w:rsidRDefault="003E18EC" w:rsidP="00014C7F">
            <w:pPr>
              <w:jc w:val="both"/>
              <w:rPr>
                <w:bCs/>
                <w:iCs/>
              </w:rPr>
            </w:pPr>
            <w:r w:rsidRPr="00014C7F">
              <w:rPr>
                <w:bCs/>
                <w:iCs/>
              </w:rPr>
              <w:t>АКТИВ</w:t>
            </w:r>
          </w:p>
        </w:tc>
        <w:tc>
          <w:tcPr>
            <w:tcW w:w="851" w:type="dxa"/>
          </w:tcPr>
          <w:p w:rsidR="003E18EC" w:rsidRPr="00014C7F" w:rsidRDefault="003E18EC" w:rsidP="00014C7F">
            <w:pPr>
              <w:ind w:right="-108"/>
              <w:jc w:val="both"/>
              <w:rPr>
                <w:bCs/>
                <w:iCs/>
              </w:rPr>
            </w:pPr>
            <w:r w:rsidRPr="00014C7F">
              <w:rPr>
                <w:bCs/>
                <w:iCs/>
              </w:rPr>
              <w:t>На начало года</w:t>
            </w:r>
          </w:p>
        </w:tc>
        <w:tc>
          <w:tcPr>
            <w:tcW w:w="850" w:type="dxa"/>
          </w:tcPr>
          <w:p w:rsidR="003E18EC" w:rsidRPr="00014C7F" w:rsidRDefault="003E18EC" w:rsidP="00014C7F">
            <w:pPr>
              <w:jc w:val="both"/>
              <w:rPr>
                <w:bCs/>
                <w:iCs/>
              </w:rPr>
            </w:pPr>
            <w:r w:rsidRPr="00014C7F">
              <w:rPr>
                <w:bCs/>
                <w:iCs/>
              </w:rPr>
              <w:t>На  конец года</w:t>
            </w:r>
          </w:p>
        </w:tc>
        <w:tc>
          <w:tcPr>
            <w:tcW w:w="3686" w:type="dxa"/>
          </w:tcPr>
          <w:p w:rsidR="003E18EC" w:rsidRPr="00014C7F" w:rsidRDefault="003E18EC" w:rsidP="00014C7F">
            <w:pPr>
              <w:jc w:val="both"/>
              <w:rPr>
                <w:bCs/>
                <w:iCs/>
              </w:rPr>
            </w:pPr>
            <w:r w:rsidRPr="00014C7F">
              <w:rPr>
                <w:bCs/>
                <w:iCs/>
              </w:rPr>
              <w:t xml:space="preserve">Наименование показателя  </w:t>
            </w:r>
          </w:p>
          <w:p w:rsidR="003E18EC" w:rsidRPr="00014C7F" w:rsidRDefault="003E18EC" w:rsidP="00014C7F">
            <w:pPr>
              <w:jc w:val="both"/>
              <w:rPr>
                <w:bCs/>
                <w:iCs/>
              </w:rPr>
            </w:pPr>
          </w:p>
          <w:p w:rsidR="003E18EC" w:rsidRPr="00014C7F" w:rsidRDefault="003E18EC" w:rsidP="00014C7F">
            <w:pPr>
              <w:jc w:val="both"/>
              <w:rPr>
                <w:bCs/>
                <w:iCs/>
              </w:rPr>
            </w:pPr>
            <w:r w:rsidRPr="00014C7F">
              <w:rPr>
                <w:bCs/>
                <w:iCs/>
              </w:rPr>
              <w:t>ПАССИВ</w:t>
            </w:r>
          </w:p>
        </w:tc>
        <w:tc>
          <w:tcPr>
            <w:tcW w:w="992" w:type="dxa"/>
          </w:tcPr>
          <w:p w:rsidR="003E18EC" w:rsidRPr="00014C7F" w:rsidRDefault="003E18EC" w:rsidP="00014C7F">
            <w:pPr>
              <w:jc w:val="both"/>
              <w:rPr>
                <w:bCs/>
                <w:iCs/>
              </w:rPr>
            </w:pPr>
            <w:r w:rsidRPr="00014C7F">
              <w:rPr>
                <w:bCs/>
                <w:iCs/>
              </w:rPr>
              <w:t>На начало года</w:t>
            </w:r>
          </w:p>
        </w:tc>
        <w:tc>
          <w:tcPr>
            <w:tcW w:w="850" w:type="dxa"/>
          </w:tcPr>
          <w:p w:rsidR="003E18EC" w:rsidRPr="00014C7F" w:rsidRDefault="003E18EC" w:rsidP="00014C7F">
            <w:pPr>
              <w:jc w:val="both"/>
              <w:rPr>
                <w:bCs/>
                <w:iCs/>
              </w:rPr>
            </w:pPr>
            <w:r w:rsidRPr="00014C7F">
              <w:rPr>
                <w:bCs/>
                <w:iCs/>
              </w:rPr>
              <w:t>На конец года</w:t>
            </w:r>
          </w:p>
        </w:tc>
      </w:tr>
      <w:tr w:rsidR="003E18EC" w:rsidRPr="00014C7F" w:rsidTr="003E18EC">
        <w:trPr>
          <w:trHeight w:val="93"/>
        </w:trPr>
        <w:tc>
          <w:tcPr>
            <w:tcW w:w="2518" w:type="dxa"/>
          </w:tcPr>
          <w:p w:rsidR="003E18EC" w:rsidRPr="00014C7F" w:rsidRDefault="003E18EC" w:rsidP="00014C7F">
            <w:pPr>
              <w:jc w:val="both"/>
              <w:rPr>
                <w:iCs/>
              </w:rPr>
            </w:pPr>
            <w:r w:rsidRPr="00014C7F">
              <w:rPr>
                <w:iCs/>
                <w:lang w:val="en-US"/>
              </w:rPr>
              <w:t>I</w:t>
            </w:r>
            <w:r w:rsidRPr="00014C7F">
              <w:rPr>
                <w:iCs/>
              </w:rPr>
              <w:t>. Внеоборотные активы</w:t>
            </w:r>
          </w:p>
          <w:p w:rsidR="003E18EC" w:rsidRPr="00014C7F" w:rsidRDefault="003E18EC" w:rsidP="00014C7F">
            <w:pPr>
              <w:jc w:val="both"/>
              <w:rPr>
                <w:iCs/>
              </w:rPr>
            </w:pPr>
            <w:r w:rsidRPr="00014C7F">
              <w:rPr>
                <w:iCs/>
                <w:lang w:val="en-US"/>
              </w:rPr>
              <w:t>II</w:t>
            </w:r>
            <w:r w:rsidRPr="00014C7F">
              <w:rPr>
                <w:iCs/>
              </w:rPr>
              <w:t>. Оборотные активы</w:t>
            </w:r>
          </w:p>
          <w:p w:rsidR="003E18EC" w:rsidRPr="00014C7F" w:rsidRDefault="003E18EC" w:rsidP="00014C7F">
            <w:pPr>
              <w:jc w:val="both"/>
              <w:rPr>
                <w:bCs/>
                <w:iCs/>
              </w:rPr>
            </w:pPr>
            <w:r w:rsidRPr="00014C7F">
              <w:rPr>
                <w:bCs/>
                <w:iCs/>
              </w:rPr>
              <w:t>Баланс</w:t>
            </w:r>
          </w:p>
        </w:tc>
        <w:tc>
          <w:tcPr>
            <w:tcW w:w="851" w:type="dxa"/>
          </w:tcPr>
          <w:p w:rsidR="003E18EC" w:rsidRPr="00014C7F" w:rsidRDefault="003E18EC" w:rsidP="00014C7F">
            <w:pPr>
              <w:jc w:val="both"/>
              <w:rPr>
                <w:iCs/>
              </w:rPr>
            </w:pPr>
          </w:p>
        </w:tc>
        <w:tc>
          <w:tcPr>
            <w:tcW w:w="850" w:type="dxa"/>
          </w:tcPr>
          <w:p w:rsidR="003E18EC" w:rsidRPr="00014C7F" w:rsidRDefault="003E18EC" w:rsidP="00014C7F">
            <w:pPr>
              <w:jc w:val="both"/>
              <w:rPr>
                <w:iCs/>
              </w:rPr>
            </w:pPr>
          </w:p>
        </w:tc>
        <w:tc>
          <w:tcPr>
            <w:tcW w:w="3686" w:type="dxa"/>
          </w:tcPr>
          <w:p w:rsidR="003E18EC" w:rsidRPr="00014C7F" w:rsidRDefault="003E18EC" w:rsidP="00014C7F">
            <w:pPr>
              <w:tabs>
                <w:tab w:val="left" w:pos="459"/>
              </w:tabs>
              <w:jc w:val="both"/>
              <w:rPr>
                <w:iCs/>
              </w:rPr>
            </w:pPr>
            <w:r w:rsidRPr="00014C7F">
              <w:rPr>
                <w:iCs/>
                <w:lang w:val="en-US"/>
              </w:rPr>
              <w:t>III</w:t>
            </w:r>
            <w:r w:rsidRPr="00014C7F">
              <w:rPr>
                <w:iCs/>
              </w:rPr>
              <w:t>. Капитал и резервы</w:t>
            </w:r>
          </w:p>
          <w:p w:rsidR="003E18EC" w:rsidRPr="00014C7F" w:rsidRDefault="003E18EC" w:rsidP="00014C7F">
            <w:pPr>
              <w:tabs>
                <w:tab w:val="left" w:pos="459"/>
              </w:tabs>
              <w:jc w:val="both"/>
              <w:rPr>
                <w:iCs/>
              </w:rPr>
            </w:pPr>
            <w:r w:rsidRPr="00014C7F">
              <w:rPr>
                <w:iCs/>
                <w:lang w:val="en-US"/>
              </w:rPr>
              <w:t>IV</w:t>
            </w:r>
            <w:r w:rsidRPr="00014C7F">
              <w:rPr>
                <w:iCs/>
              </w:rPr>
              <w:t>. Долгосрочные обязательства</w:t>
            </w:r>
          </w:p>
          <w:p w:rsidR="003E18EC" w:rsidRPr="00014C7F" w:rsidRDefault="003E18EC" w:rsidP="00014C7F">
            <w:pPr>
              <w:tabs>
                <w:tab w:val="left" w:pos="459"/>
              </w:tabs>
              <w:jc w:val="both"/>
              <w:rPr>
                <w:iCs/>
              </w:rPr>
            </w:pPr>
            <w:r w:rsidRPr="00014C7F">
              <w:rPr>
                <w:iCs/>
                <w:lang w:val="en-US"/>
              </w:rPr>
              <w:t xml:space="preserve">V. </w:t>
            </w:r>
            <w:r w:rsidRPr="00014C7F">
              <w:rPr>
                <w:iCs/>
              </w:rPr>
              <w:t>Краткосрочные обязательства</w:t>
            </w:r>
          </w:p>
          <w:p w:rsidR="003E18EC" w:rsidRPr="00014C7F" w:rsidRDefault="003E18EC" w:rsidP="00014C7F">
            <w:pPr>
              <w:jc w:val="both"/>
              <w:rPr>
                <w:bCs/>
                <w:iCs/>
              </w:rPr>
            </w:pPr>
            <w:r w:rsidRPr="00014C7F">
              <w:rPr>
                <w:bCs/>
                <w:iCs/>
              </w:rPr>
              <w:t>Баланс</w:t>
            </w:r>
          </w:p>
        </w:tc>
        <w:tc>
          <w:tcPr>
            <w:tcW w:w="992" w:type="dxa"/>
          </w:tcPr>
          <w:p w:rsidR="003E18EC" w:rsidRPr="00014C7F" w:rsidRDefault="003E18EC" w:rsidP="00014C7F">
            <w:pPr>
              <w:jc w:val="both"/>
              <w:rPr>
                <w:iCs/>
              </w:rPr>
            </w:pPr>
          </w:p>
        </w:tc>
        <w:tc>
          <w:tcPr>
            <w:tcW w:w="850" w:type="dxa"/>
          </w:tcPr>
          <w:p w:rsidR="003E18EC" w:rsidRPr="00014C7F" w:rsidRDefault="003E18EC" w:rsidP="00014C7F">
            <w:pPr>
              <w:jc w:val="both"/>
              <w:rPr>
                <w:iCs/>
              </w:rPr>
            </w:pPr>
          </w:p>
        </w:tc>
      </w:tr>
    </w:tbl>
    <w:p w:rsidR="003E18EC" w:rsidRPr="00014C7F" w:rsidRDefault="003E18EC" w:rsidP="00014C7F">
      <w:pPr>
        <w:tabs>
          <w:tab w:val="num" w:pos="1002"/>
        </w:tabs>
        <w:jc w:val="both"/>
        <w:rPr>
          <w:iCs/>
        </w:rPr>
      </w:pPr>
    </w:p>
    <w:p w:rsidR="003E18EC" w:rsidRPr="00014C7F" w:rsidRDefault="00014C7F" w:rsidP="00014C7F">
      <w:pPr>
        <w:tabs>
          <w:tab w:val="num" w:pos="709"/>
        </w:tabs>
        <w:jc w:val="both"/>
        <w:rPr>
          <w:iCs/>
        </w:rPr>
      </w:pPr>
      <w:r>
        <w:rPr>
          <w:iCs/>
        </w:rPr>
        <w:t xml:space="preserve">Таблица </w:t>
      </w:r>
      <w:r w:rsidR="003E18EC" w:rsidRPr="00014C7F">
        <w:rPr>
          <w:iCs/>
        </w:rPr>
        <w:t>6. Анализ состояния и движения собственного капитала</w:t>
      </w:r>
      <w:r>
        <w:rPr>
          <w:i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851"/>
        <w:gridCol w:w="850"/>
        <w:gridCol w:w="709"/>
        <w:gridCol w:w="1276"/>
        <w:gridCol w:w="1275"/>
        <w:gridCol w:w="1134"/>
      </w:tblGrid>
      <w:tr w:rsidR="003E18EC" w:rsidRPr="00014C7F" w:rsidTr="003E18EC">
        <w:trPr>
          <w:trHeight w:val="408"/>
        </w:trPr>
        <w:tc>
          <w:tcPr>
            <w:tcW w:w="3652" w:type="dxa"/>
          </w:tcPr>
          <w:p w:rsidR="003E18EC" w:rsidRPr="00014C7F" w:rsidRDefault="003E18EC" w:rsidP="00014C7F">
            <w:pPr>
              <w:tabs>
                <w:tab w:val="num" w:pos="1002"/>
              </w:tabs>
              <w:jc w:val="both"/>
              <w:rPr>
                <w:bCs/>
                <w:iCs/>
              </w:rPr>
            </w:pPr>
            <w:r w:rsidRPr="00014C7F">
              <w:rPr>
                <w:bCs/>
                <w:iCs/>
              </w:rPr>
              <w:t>Наименование показателя</w:t>
            </w:r>
          </w:p>
        </w:tc>
        <w:tc>
          <w:tcPr>
            <w:tcW w:w="851" w:type="dxa"/>
          </w:tcPr>
          <w:p w:rsidR="003E18EC" w:rsidRPr="00014C7F" w:rsidRDefault="003E18EC" w:rsidP="00014C7F">
            <w:pPr>
              <w:tabs>
                <w:tab w:val="num" w:pos="1002"/>
              </w:tabs>
              <w:jc w:val="both"/>
              <w:rPr>
                <w:bCs/>
                <w:iCs/>
              </w:rPr>
            </w:pPr>
            <w:r w:rsidRPr="00014C7F">
              <w:rPr>
                <w:bCs/>
                <w:iCs/>
              </w:rPr>
              <w:t>Уставный  капитал</w:t>
            </w:r>
          </w:p>
        </w:tc>
        <w:tc>
          <w:tcPr>
            <w:tcW w:w="850" w:type="dxa"/>
          </w:tcPr>
          <w:p w:rsidR="003E18EC" w:rsidRPr="00014C7F" w:rsidRDefault="003E18EC" w:rsidP="00014C7F">
            <w:pPr>
              <w:tabs>
                <w:tab w:val="num" w:pos="1002"/>
              </w:tabs>
              <w:jc w:val="both"/>
              <w:rPr>
                <w:bCs/>
                <w:iCs/>
              </w:rPr>
            </w:pPr>
            <w:r w:rsidRPr="00014C7F">
              <w:rPr>
                <w:bCs/>
                <w:iCs/>
              </w:rPr>
              <w:t>Добавочный капитал</w:t>
            </w:r>
          </w:p>
        </w:tc>
        <w:tc>
          <w:tcPr>
            <w:tcW w:w="709" w:type="dxa"/>
          </w:tcPr>
          <w:p w:rsidR="003E18EC" w:rsidRPr="00014C7F" w:rsidRDefault="003E18EC" w:rsidP="00014C7F">
            <w:pPr>
              <w:tabs>
                <w:tab w:val="left" w:pos="-250"/>
                <w:tab w:val="left" w:pos="742"/>
                <w:tab w:val="num" w:pos="1002"/>
              </w:tabs>
              <w:jc w:val="both"/>
              <w:rPr>
                <w:bCs/>
                <w:iCs/>
              </w:rPr>
            </w:pPr>
            <w:r w:rsidRPr="00014C7F">
              <w:rPr>
                <w:bCs/>
                <w:iCs/>
              </w:rPr>
              <w:t>Резервный капитал</w:t>
            </w:r>
          </w:p>
        </w:tc>
        <w:tc>
          <w:tcPr>
            <w:tcW w:w="1276" w:type="dxa"/>
          </w:tcPr>
          <w:p w:rsidR="003E18EC" w:rsidRPr="00014C7F" w:rsidRDefault="003E18EC" w:rsidP="00014C7F">
            <w:pPr>
              <w:tabs>
                <w:tab w:val="num" w:pos="1002"/>
              </w:tabs>
              <w:jc w:val="both"/>
              <w:rPr>
                <w:bCs/>
                <w:iCs/>
              </w:rPr>
            </w:pPr>
            <w:r w:rsidRPr="00014C7F">
              <w:rPr>
                <w:bCs/>
                <w:iCs/>
              </w:rPr>
              <w:t>Нераспределённая прибыль прошлых лет</w:t>
            </w:r>
          </w:p>
        </w:tc>
        <w:tc>
          <w:tcPr>
            <w:tcW w:w="1275" w:type="dxa"/>
          </w:tcPr>
          <w:p w:rsidR="003E18EC" w:rsidRPr="00014C7F" w:rsidRDefault="003E18EC" w:rsidP="00014C7F">
            <w:pPr>
              <w:tabs>
                <w:tab w:val="num" w:pos="1002"/>
              </w:tabs>
              <w:jc w:val="both"/>
              <w:rPr>
                <w:bCs/>
                <w:iCs/>
              </w:rPr>
            </w:pPr>
            <w:r w:rsidRPr="00014C7F">
              <w:rPr>
                <w:bCs/>
                <w:iCs/>
              </w:rPr>
              <w:t xml:space="preserve">Резервы предстоящих расходов </w:t>
            </w:r>
          </w:p>
        </w:tc>
        <w:tc>
          <w:tcPr>
            <w:tcW w:w="1134" w:type="dxa"/>
          </w:tcPr>
          <w:p w:rsidR="003E18EC" w:rsidRPr="00014C7F" w:rsidRDefault="003E18EC" w:rsidP="00014C7F">
            <w:pPr>
              <w:tabs>
                <w:tab w:val="num" w:pos="1002"/>
              </w:tabs>
              <w:jc w:val="both"/>
              <w:rPr>
                <w:bCs/>
                <w:iCs/>
              </w:rPr>
            </w:pPr>
            <w:r w:rsidRPr="00014C7F">
              <w:rPr>
                <w:bCs/>
                <w:iCs/>
              </w:rPr>
              <w:t>Оценочные резервы</w:t>
            </w:r>
          </w:p>
        </w:tc>
      </w:tr>
      <w:tr w:rsidR="003E18EC" w:rsidRPr="00014C7F" w:rsidTr="003E18EC">
        <w:trPr>
          <w:trHeight w:val="77"/>
        </w:trPr>
        <w:tc>
          <w:tcPr>
            <w:tcW w:w="3652" w:type="dxa"/>
          </w:tcPr>
          <w:p w:rsidR="003E18EC" w:rsidRPr="00014C7F" w:rsidRDefault="003E18EC" w:rsidP="00014C7F">
            <w:pPr>
              <w:tabs>
                <w:tab w:val="num" w:pos="1002"/>
              </w:tabs>
              <w:jc w:val="both"/>
              <w:rPr>
                <w:iCs/>
              </w:rPr>
            </w:pPr>
            <w:r w:rsidRPr="00014C7F">
              <w:rPr>
                <w:iCs/>
              </w:rPr>
              <w:t>1. Остаток на начало года, тыс. руб.</w:t>
            </w:r>
          </w:p>
        </w:tc>
        <w:tc>
          <w:tcPr>
            <w:tcW w:w="851" w:type="dxa"/>
            <w:vAlign w:val="center"/>
          </w:tcPr>
          <w:p w:rsidR="003E18EC" w:rsidRPr="00014C7F" w:rsidRDefault="003E18EC" w:rsidP="00014C7F">
            <w:pPr>
              <w:tabs>
                <w:tab w:val="num" w:pos="1002"/>
              </w:tabs>
              <w:jc w:val="both"/>
              <w:rPr>
                <w:iCs/>
              </w:rPr>
            </w:pPr>
          </w:p>
        </w:tc>
        <w:tc>
          <w:tcPr>
            <w:tcW w:w="850" w:type="dxa"/>
            <w:vAlign w:val="center"/>
          </w:tcPr>
          <w:p w:rsidR="003E18EC" w:rsidRPr="00014C7F" w:rsidRDefault="003E18EC" w:rsidP="00014C7F">
            <w:pPr>
              <w:tabs>
                <w:tab w:val="num" w:pos="1002"/>
              </w:tabs>
              <w:jc w:val="both"/>
              <w:rPr>
                <w:iCs/>
              </w:rPr>
            </w:pPr>
          </w:p>
        </w:tc>
        <w:tc>
          <w:tcPr>
            <w:tcW w:w="709" w:type="dxa"/>
            <w:vAlign w:val="center"/>
          </w:tcPr>
          <w:p w:rsidR="003E18EC" w:rsidRPr="00014C7F" w:rsidRDefault="003E18EC" w:rsidP="00014C7F">
            <w:pPr>
              <w:tabs>
                <w:tab w:val="num" w:pos="1002"/>
              </w:tabs>
              <w:jc w:val="both"/>
              <w:rPr>
                <w:iCs/>
              </w:rPr>
            </w:pPr>
          </w:p>
        </w:tc>
        <w:tc>
          <w:tcPr>
            <w:tcW w:w="1276" w:type="dxa"/>
            <w:vAlign w:val="center"/>
          </w:tcPr>
          <w:p w:rsidR="003E18EC" w:rsidRPr="00014C7F" w:rsidRDefault="003E18EC" w:rsidP="00014C7F">
            <w:pPr>
              <w:tabs>
                <w:tab w:val="num" w:pos="1002"/>
              </w:tabs>
              <w:jc w:val="both"/>
              <w:rPr>
                <w:iCs/>
              </w:rPr>
            </w:pPr>
          </w:p>
        </w:tc>
        <w:tc>
          <w:tcPr>
            <w:tcW w:w="1275" w:type="dxa"/>
            <w:vAlign w:val="center"/>
          </w:tcPr>
          <w:p w:rsidR="003E18EC" w:rsidRPr="00014C7F" w:rsidRDefault="003E18EC" w:rsidP="00014C7F">
            <w:pPr>
              <w:tabs>
                <w:tab w:val="num" w:pos="1002"/>
              </w:tabs>
              <w:jc w:val="both"/>
              <w:rPr>
                <w:iCs/>
              </w:rPr>
            </w:pPr>
          </w:p>
        </w:tc>
        <w:tc>
          <w:tcPr>
            <w:tcW w:w="1134" w:type="dxa"/>
            <w:vAlign w:val="center"/>
          </w:tcPr>
          <w:p w:rsidR="003E18EC" w:rsidRPr="00014C7F" w:rsidRDefault="003E18EC" w:rsidP="00014C7F">
            <w:pPr>
              <w:tabs>
                <w:tab w:val="num" w:pos="1002"/>
              </w:tabs>
              <w:jc w:val="both"/>
              <w:rPr>
                <w:iCs/>
              </w:rPr>
            </w:pPr>
          </w:p>
        </w:tc>
      </w:tr>
      <w:tr w:rsidR="003E18EC" w:rsidRPr="00014C7F" w:rsidTr="003E18EC">
        <w:trPr>
          <w:trHeight w:val="80"/>
        </w:trPr>
        <w:tc>
          <w:tcPr>
            <w:tcW w:w="3652" w:type="dxa"/>
          </w:tcPr>
          <w:p w:rsidR="003E18EC" w:rsidRPr="00014C7F" w:rsidRDefault="003E18EC" w:rsidP="00014C7F">
            <w:pPr>
              <w:tabs>
                <w:tab w:val="num" w:pos="1002"/>
              </w:tabs>
              <w:jc w:val="both"/>
              <w:rPr>
                <w:iCs/>
              </w:rPr>
            </w:pPr>
            <w:r w:rsidRPr="00014C7F">
              <w:rPr>
                <w:iCs/>
              </w:rPr>
              <w:t>2. Поступило, тыс. руб.</w:t>
            </w:r>
          </w:p>
        </w:tc>
        <w:tc>
          <w:tcPr>
            <w:tcW w:w="851" w:type="dxa"/>
            <w:vAlign w:val="center"/>
          </w:tcPr>
          <w:p w:rsidR="003E18EC" w:rsidRPr="00014C7F" w:rsidRDefault="003E18EC" w:rsidP="00014C7F">
            <w:pPr>
              <w:tabs>
                <w:tab w:val="num" w:pos="1002"/>
              </w:tabs>
              <w:jc w:val="both"/>
              <w:rPr>
                <w:iCs/>
              </w:rPr>
            </w:pPr>
          </w:p>
        </w:tc>
        <w:tc>
          <w:tcPr>
            <w:tcW w:w="850" w:type="dxa"/>
            <w:vAlign w:val="center"/>
          </w:tcPr>
          <w:p w:rsidR="003E18EC" w:rsidRPr="00014C7F" w:rsidRDefault="003E18EC" w:rsidP="00014C7F">
            <w:pPr>
              <w:tabs>
                <w:tab w:val="num" w:pos="1002"/>
              </w:tabs>
              <w:jc w:val="both"/>
              <w:rPr>
                <w:iCs/>
              </w:rPr>
            </w:pPr>
          </w:p>
        </w:tc>
        <w:tc>
          <w:tcPr>
            <w:tcW w:w="709" w:type="dxa"/>
            <w:vAlign w:val="center"/>
          </w:tcPr>
          <w:p w:rsidR="003E18EC" w:rsidRPr="00014C7F" w:rsidRDefault="003E18EC" w:rsidP="00014C7F">
            <w:pPr>
              <w:tabs>
                <w:tab w:val="num" w:pos="1002"/>
              </w:tabs>
              <w:jc w:val="both"/>
              <w:rPr>
                <w:iCs/>
              </w:rPr>
            </w:pPr>
          </w:p>
        </w:tc>
        <w:tc>
          <w:tcPr>
            <w:tcW w:w="1276" w:type="dxa"/>
            <w:vAlign w:val="center"/>
          </w:tcPr>
          <w:p w:rsidR="003E18EC" w:rsidRPr="00014C7F" w:rsidRDefault="003E18EC" w:rsidP="00014C7F">
            <w:pPr>
              <w:tabs>
                <w:tab w:val="num" w:pos="1002"/>
              </w:tabs>
              <w:jc w:val="both"/>
              <w:rPr>
                <w:iCs/>
              </w:rPr>
            </w:pPr>
          </w:p>
        </w:tc>
        <w:tc>
          <w:tcPr>
            <w:tcW w:w="1275" w:type="dxa"/>
            <w:vAlign w:val="center"/>
          </w:tcPr>
          <w:p w:rsidR="003E18EC" w:rsidRPr="00014C7F" w:rsidRDefault="003E18EC" w:rsidP="00014C7F">
            <w:pPr>
              <w:tabs>
                <w:tab w:val="num" w:pos="1002"/>
              </w:tabs>
              <w:jc w:val="both"/>
              <w:rPr>
                <w:iCs/>
              </w:rPr>
            </w:pPr>
          </w:p>
        </w:tc>
        <w:tc>
          <w:tcPr>
            <w:tcW w:w="1134" w:type="dxa"/>
            <w:vAlign w:val="center"/>
          </w:tcPr>
          <w:p w:rsidR="003E18EC" w:rsidRPr="00014C7F" w:rsidRDefault="003E18EC" w:rsidP="00014C7F">
            <w:pPr>
              <w:tabs>
                <w:tab w:val="num" w:pos="1002"/>
              </w:tabs>
              <w:jc w:val="both"/>
              <w:rPr>
                <w:iCs/>
              </w:rPr>
            </w:pPr>
          </w:p>
        </w:tc>
      </w:tr>
      <w:tr w:rsidR="003E18EC" w:rsidRPr="00014C7F" w:rsidTr="003E18EC">
        <w:trPr>
          <w:trHeight w:val="297"/>
        </w:trPr>
        <w:tc>
          <w:tcPr>
            <w:tcW w:w="3652" w:type="dxa"/>
          </w:tcPr>
          <w:p w:rsidR="003E18EC" w:rsidRPr="00014C7F" w:rsidRDefault="003E18EC" w:rsidP="00014C7F">
            <w:pPr>
              <w:tabs>
                <w:tab w:val="num" w:pos="1002"/>
              </w:tabs>
              <w:jc w:val="both"/>
              <w:rPr>
                <w:iCs/>
              </w:rPr>
            </w:pPr>
            <w:r w:rsidRPr="00014C7F">
              <w:rPr>
                <w:iCs/>
              </w:rPr>
              <w:t xml:space="preserve">3. Израсходовано (использовано), тыс. руб. </w:t>
            </w:r>
          </w:p>
        </w:tc>
        <w:tc>
          <w:tcPr>
            <w:tcW w:w="851" w:type="dxa"/>
            <w:vAlign w:val="center"/>
          </w:tcPr>
          <w:p w:rsidR="003E18EC" w:rsidRPr="00014C7F" w:rsidRDefault="003E18EC" w:rsidP="00014C7F">
            <w:pPr>
              <w:tabs>
                <w:tab w:val="num" w:pos="1002"/>
              </w:tabs>
              <w:jc w:val="both"/>
              <w:rPr>
                <w:iCs/>
              </w:rPr>
            </w:pPr>
          </w:p>
        </w:tc>
        <w:tc>
          <w:tcPr>
            <w:tcW w:w="850" w:type="dxa"/>
            <w:vAlign w:val="center"/>
          </w:tcPr>
          <w:p w:rsidR="003E18EC" w:rsidRPr="00014C7F" w:rsidRDefault="003E18EC" w:rsidP="00014C7F">
            <w:pPr>
              <w:tabs>
                <w:tab w:val="num" w:pos="1002"/>
              </w:tabs>
              <w:jc w:val="both"/>
              <w:rPr>
                <w:iCs/>
              </w:rPr>
            </w:pPr>
          </w:p>
        </w:tc>
        <w:tc>
          <w:tcPr>
            <w:tcW w:w="709" w:type="dxa"/>
            <w:vAlign w:val="center"/>
          </w:tcPr>
          <w:p w:rsidR="003E18EC" w:rsidRPr="00014C7F" w:rsidRDefault="003E18EC" w:rsidP="00014C7F">
            <w:pPr>
              <w:tabs>
                <w:tab w:val="num" w:pos="1002"/>
              </w:tabs>
              <w:jc w:val="both"/>
              <w:rPr>
                <w:iCs/>
              </w:rPr>
            </w:pPr>
          </w:p>
        </w:tc>
        <w:tc>
          <w:tcPr>
            <w:tcW w:w="1276" w:type="dxa"/>
            <w:vAlign w:val="center"/>
          </w:tcPr>
          <w:p w:rsidR="003E18EC" w:rsidRPr="00014C7F" w:rsidRDefault="003E18EC" w:rsidP="00014C7F">
            <w:pPr>
              <w:tabs>
                <w:tab w:val="num" w:pos="1002"/>
              </w:tabs>
              <w:jc w:val="both"/>
              <w:rPr>
                <w:iCs/>
              </w:rPr>
            </w:pPr>
          </w:p>
        </w:tc>
        <w:tc>
          <w:tcPr>
            <w:tcW w:w="1275" w:type="dxa"/>
            <w:vAlign w:val="center"/>
          </w:tcPr>
          <w:p w:rsidR="003E18EC" w:rsidRPr="00014C7F" w:rsidRDefault="003E18EC" w:rsidP="00014C7F">
            <w:pPr>
              <w:tabs>
                <w:tab w:val="num" w:pos="1002"/>
              </w:tabs>
              <w:jc w:val="both"/>
              <w:rPr>
                <w:iCs/>
              </w:rPr>
            </w:pPr>
          </w:p>
        </w:tc>
        <w:tc>
          <w:tcPr>
            <w:tcW w:w="1134" w:type="dxa"/>
            <w:vAlign w:val="center"/>
          </w:tcPr>
          <w:p w:rsidR="003E18EC" w:rsidRPr="00014C7F" w:rsidRDefault="003E18EC" w:rsidP="00014C7F">
            <w:pPr>
              <w:tabs>
                <w:tab w:val="num" w:pos="1002"/>
              </w:tabs>
              <w:jc w:val="both"/>
              <w:rPr>
                <w:iCs/>
              </w:rPr>
            </w:pPr>
          </w:p>
        </w:tc>
      </w:tr>
      <w:tr w:rsidR="003E18EC" w:rsidRPr="00014C7F" w:rsidTr="003E18EC">
        <w:trPr>
          <w:trHeight w:val="98"/>
        </w:trPr>
        <w:tc>
          <w:tcPr>
            <w:tcW w:w="3652" w:type="dxa"/>
          </w:tcPr>
          <w:p w:rsidR="003E18EC" w:rsidRPr="00014C7F" w:rsidRDefault="003E18EC" w:rsidP="00014C7F">
            <w:pPr>
              <w:tabs>
                <w:tab w:val="num" w:pos="1002"/>
              </w:tabs>
              <w:jc w:val="both"/>
              <w:rPr>
                <w:iCs/>
              </w:rPr>
            </w:pPr>
            <w:r w:rsidRPr="00014C7F">
              <w:rPr>
                <w:iCs/>
              </w:rPr>
              <w:t>4. Остаток на конец года, тыс. руб.</w:t>
            </w:r>
          </w:p>
        </w:tc>
        <w:tc>
          <w:tcPr>
            <w:tcW w:w="851" w:type="dxa"/>
            <w:vAlign w:val="center"/>
          </w:tcPr>
          <w:p w:rsidR="003E18EC" w:rsidRPr="00014C7F" w:rsidRDefault="003E18EC" w:rsidP="00014C7F">
            <w:pPr>
              <w:tabs>
                <w:tab w:val="num" w:pos="1002"/>
              </w:tabs>
              <w:jc w:val="both"/>
              <w:rPr>
                <w:iCs/>
              </w:rPr>
            </w:pPr>
          </w:p>
        </w:tc>
        <w:tc>
          <w:tcPr>
            <w:tcW w:w="850" w:type="dxa"/>
            <w:vAlign w:val="center"/>
          </w:tcPr>
          <w:p w:rsidR="003E18EC" w:rsidRPr="00014C7F" w:rsidRDefault="003E18EC" w:rsidP="00014C7F">
            <w:pPr>
              <w:tabs>
                <w:tab w:val="num" w:pos="1002"/>
              </w:tabs>
              <w:jc w:val="both"/>
              <w:rPr>
                <w:iCs/>
              </w:rPr>
            </w:pPr>
          </w:p>
        </w:tc>
        <w:tc>
          <w:tcPr>
            <w:tcW w:w="709" w:type="dxa"/>
            <w:vAlign w:val="center"/>
          </w:tcPr>
          <w:p w:rsidR="003E18EC" w:rsidRPr="00014C7F" w:rsidRDefault="003E18EC" w:rsidP="00014C7F">
            <w:pPr>
              <w:tabs>
                <w:tab w:val="num" w:pos="1002"/>
              </w:tabs>
              <w:jc w:val="both"/>
              <w:rPr>
                <w:iCs/>
              </w:rPr>
            </w:pPr>
          </w:p>
        </w:tc>
        <w:tc>
          <w:tcPr>
            <w:tcW w:w="1276" w:type="dxa"/>
            <w:vAlign w:val="center"/>
          </w:tcPr>
          <w:p w:rsidR="003E18EC" w:rsidRPr="00014C7F" w:rsidRDefault="003E18EC" w:rsidP="00014C7F">
            <w:pPr>
              <w:tabs>
                <w:tab w:val="num" w:pos="1002"/>
              </w:tabs>
              <w:jc w:val="both"/>
              <w:rPr>
                <w:iCs/>
              </w:rPr>
            </w:pPr>
          </w:p>
        </w:tc>
        <w:tc>
          <w:tcPr>
            <w:tcW w:w="1275" w:type="dxa"/>
            <w:vAlign w:val="center"/>
          </w:tcPr>
          <w:p w:rsidR="003E18EC" w:rsidRPr="00014C7F" w:rsidRDefault="003E18EC" w:rsidP="00014C7F">
            <w:pPr>
              <w:tabs>
                <w:tab w:val="num" w:pos="1002"/>
              </w:tabs>
              <w:jc w:val="both"/>
              <w:rPr>
                <w:iCs/>
              </w:rPr>
            </w:pPr>
          </w:p>
        </w:tc>
        <w:tc>
          <w:tcPr>
            <w:tcW w:w="1134" w:type="dxa"/>
            <w:vAlign w:val="center"/>
          </w:tcPr>
          <w:p w:rsidR="003E18EC" w:rsidRPr="00014C7F" w:rsidRDefault="003E18EC" w:rsidP="00014C7F">
            <w:pPr>
              <w:tabs>
                <w:tab w:val="num" w:pos="1002"/>
              </w:tabs>
              <w:jc w:val="both"/>
              <w:rPr>
                <w:iCs/>
              </w:rPr>
            </w:pPr>
          </w:p>
        </w:tc>
      </w:tr>
      <w:tr w:rsidR="003E18EC" w:rsidRPr="00014C7F" w:rsidTr="003E18EC">
        <w:trPr>
          <w:trHeight w:val="77"/>
        </w:trPr>
        <w:tc>
          <w:tcPr>
            <w:tcW w:w="3652" w:type="dxa"/>
          </w:tcPr>
          <w:p w:rsidR="003E18EC" w:rsidRPr="00014C7F" w:rsidRDefault="003E18EC" w:rsidP="00014C7F">
            <w:pPr>
              <w:tabs>
                <w:tab w:val="num" w:pos="1002"/>
              </w:tabs>
              <w:jc w:val="both"/>
              <w:rPr>
                <w:iCs/>
              </w:rPr>
            </w:pPr>
            <w:r w:rsidRPr="00014C7F">
              <w:rPr>
                <w:iCs/>
              </w:rPr>
              <w:t>Абсолютное изменение (+,-), тыс. руб., (стр.(4-1))</w:t>
            </w:r>
          </w:p>
        </w:tc>
        <w:tc>
          <w:tcPr>
            <w:tcW w:w="851" w:type="dxa"/>
            <w:vAlign w:val="center"/>
          </w:tcPr>
          <w:p w:rsidR="003E18EC" w:rsidRPr="00014C7F" w:rsidRDefault="003E18EC" w:rsidP="00014C7F">
            <w:pPr>
              <w:tabs>
                <w:tab w:val="num" w:pos="1002"/>
              </w:tabs>
              <w:jc w:val="both"/>
              <w:rPr>
                <w:iCs/>
              </w:rPr>
            </w:pPr>
          </w:p>
        </w:tc>
        <w:tc>
          <w:tcPr>
            <w:tcW w:w="850" w:type="dxa"/>
            <w:vAlign w:val="center"/>
          </w:tcPr>
          <w:p w:rsidR="003E18EC" w:rsidRPr="00014C7F" w:rsidRDefault="003E18EC" w:rsidP="00014C7F">
            <w:pPr>
              <w:tabs>
                <w:tab w:val="num" w:pos="1002"/>
              </w:tabs>
              <w:jc w:val="both"/>
              <w:rPr>
                <w:iCs/>
              </w:rPr>
            </w:pPr>
          </w:p>
        </w:tc>
        <w:tc>
          <w:tcPr>
            <w:tcW w:w="709" w:type="dxa"/>
            <w:vAlign w:val="center"/>
          </w:tcPr>
          <w:p w:rsidR="003E18EC" w:rsidRPr="00014C7F" w:rsidRDefault="003E18EC" w:rsidP="00014C7F">
            <w:pPr>
              <w:tabs>
                <w:tab w:val="num" w:pos="1002"/>
              </w:tabs>
              <w:jc w:val="both"/>
              <w:rPr>
                <w:iCs/>
              </w:rPr>
            </w:pPr>
          </w:p>
        </w:tc>
        <w:tc>
          <w:tcPr>
            <w:tcW w:w="1276" w:type="dxa"/>
            <w:vAlign w:val="center"/>
          </w:tcPr>
          <w:p w:rsidR="003E18EC" w:rsidRPr="00014C7F" w:rsidRDefault="003E18EC" w:rsidP="00014C7F">
            <w:pPr>
              <w:tabs>
                <w:tab w:val="num" w:pos="1002"/>
              </w:tabs>
              <w:jc w:val="both"/>
              <w:rPr>
                <w:iCs/>
              </w:rPr>
            </w:pPr>
          </w:p>
        </w:tc>
        <w:tc>
          <w:tcPr>
            <w:tcW w:w="1275" w:type="dxa"/>
            <w:vAlign w:val="center"/>
          </w:tcPr>
          <w:p w:rsidR="003E18EC" w:rsidRPr="00014C7F" w:rsidRDefault="003E18EC" w:rsidP="00014C7F">
            <w:pPr>
              <w:tabs>
                <w:tab w:val="num" w:pos="1002"/>
              </w:tabs>
              <w:jc w:val="both"/>
              <w:rPr>
                <w:iCs/>
              </w:rPr>
            </w:pPr>
          </w:p>
        </w:tc>
        <w:tc>
          <w:tcPr>
            <w:tcW w:w="1134" w:type="dxa"/>
            <w:vAlign w:val="center"/>
          </w:tcPr>
          <w:p w:rsidR="003E18EC" w:rsidRPr="00014C7F" w:rsidRDefault="003E18EC" w:rsidP="00014C7F">
            <w:pPr>
              <w:tabs>
                <w:tab w:val="num" w:pos="1002"/>
              </w:tabs>
              <w:jc w:val="both"/>
              <w:rPr>
                <w:iCs/>
              </w:rPr>
            </w:pPr>
          </w:p>
        </w:tc>
      </w:tr>
      <w:tr w:rsidR="003E18EC" w:rsidRPr="00014C7F" w:rsidTr="003E18EC">
        <w:trPr>
          <w:trHeight w:val="263"/>
        </w:trPr>
        <w:tc>
          <w:tcPr>
            <w:tcW w:w="3652" w:type="dxa"/>
          </w:tcPr>
          <w:p w:rsidR="003E18EC" w:rsidRPr="00014C7F" w:rsidRDefault="003E18EC" w:rsidP="00014C7F">
            <w:pPr>
              <w:tabs>
                <w:tab w:val="num" w:pos="1002"/>
              </w:tabs>
              <w:jc w:val="both"/>
              <w:rPr>
                <w:iCs/>
              </w:rPr>
            </w:pPr>
            <w:r w:rsidRPr="00014C7F">
              <w:rPr>
                <w:iCs/>
              </w:rPr>
              <w:t>Относительное изменение  (+,-), % (стр. (4/1) – 100 %)</w:t>
            </w:r>
          </w:p>
        </w:tc>
        <w:tc>
          <w:tcPr>
            <w:tcW w:w="851" w:type="dxa"/>
            <w:vAlign w:val="center"/>
          </w:tcPr>
          <w:p w:rsidR="003E18EC" w:rsidRPr="00014C7F" w:rsidRDefault="003E18EC" w:rsidP="00014C7F">
            <w:pPr>
              <w:tabs>
                <w:tab w:val="num" w:pos="1002"/>
              </w:tabs>
              <w:jc w:val="both"/>
              <w:rPr>
                <w:iCs/>
              </w:rPr>
            </w:pPr>
          </w:p>
        </w:tc>
        <w:tc>
          <w:tcPr>
            <w:tcW w:w="850" w:type="dxa"/>
            <w:vAlign w:val="center"/>
          </w:tcPr>
          <w:p w:rsidR="003E18EC" w:rsidRPr="00014C7F" w:rsidRDefault="003E18EC" w:rsidP="00014C7F">
            <w:pPr>
              <w:tabs>
                <w:tab w:val="num" w:pos="1002"/>
              </w:tabs>
              <w:jc w:val="both"/>
              <w:rPr>
                <w:iCs/>
              </w:rPr>
            </w:pPr>
          </w:p>
        </w:tc>
        <w:tc>
          <w:tcPr>
            <w:tcW w:w="709" w:type="dxa"/>
            <w:vAlign w:val="center"/>
          </w:tcPr>
          <w:p w:rsidR="003E18EC" w:rsidRPr="00014C7F" w:rsidRDefault="003E18EC" w:rsidP="00014C7F">
            <w:pPr>
              <w:tabs>
                <w:tab w:val="num" w:pos="1002"/>
              </w:tabs>
              <w:jc w:val="both"/>
              <w:rPr>
                <w:iCs/>
              </w:rPr>
            </w:pPr>
          </w:p>
        </w:tc>
        <w:tc>
          <w:tcPr>
            <w:tcW w:w="1276" w:type="dxa"/>
            <w:vAlign w:val="center"/>
          </w:tcPr>
          <w:p w:rsidR="003E18EC" w:rsidRPr="00014C7F" w:rsidRDefault="003E18EC" w:rsidP="00014C7F">
            <w:pPr>
              <w:tabs>
                <w:tab w:val="num" w:pos="1002"/>
              </w:tabs>
              <w:jc w:val="both"/>
              <w:rPr>
                <w:iCs/>
              </w:rPr>
            </w:pPr>
          </w:p>
        </w:tc>
        <w:tc>
          <w:tcPr>
            <w:tcW w:w="1275" w:type="dxa"/>
            <w:vAlign w:val="center"/>
          </w:tcPr>
          <w:p w:rsidR="003E18EC" w:rsidRPr="00014C7F" w:rsidRDefault="003E18EC" w:rsidP="00014C7F">
            <w:pPr>
              <w:tabs>
                <w:tab w:val="num" w:pos="1002"/>
              </w:tabs>
              <w:jc w:val="both"/>
              <w:rPr>
                <w:iCs/>
              </w:rPr>
            </w:pPr>
          </w:p>
        </w:tc>
        <w:tc>
          <w:tcPr>
            <w:tcW w:w="1134" w:type="dxa"/>
            <w:vAlign w:val="center"/>
          </w:tcPr>
          <w:p w:rsidR="003E18EC" w:rsidRPr="00014C7F" w:rsidRDefault="003E18EC" w:rsidP="00014C7F">
            <w:pPr>
              <w:tabs>
                <w:tab w:val="num" w:pos="1002"/>
              </w:tabs>
              <w:jc w:val="both"/>
              <w:rPr>
                <w:iCs/>
              </w:rPr>
            </w:pPr>
          </w:p>
        </w:tc>
      </w:tr>
    </w:tbl>
    <w:p w:rsidR="003E18EC" w:rsidRPr="00014C7F" w:rsidRDefault="003E18EC" w:rsidP="00014C7F">
      <w:pPr>
        <w:widowControl w:val="0"/>
        <w:jc w:val="both"/>
        <w:rPr>
          <w:iCs/>
        </w:rPr>
      </w:pPr>
    </w:p>
    <w:p w:rsidR="003E18EC" w:rsidRPr="00014C7F" w:rsidRDefault="00014C7F" w:rsidP="00014C7F">
      <w:pPr>
        <w:tabs>
          <w:tab w:val="num" w:pos="709"/>
        </w:tabs>
        <w:jc w:val="both"/>
        <w:rPr>
          <w:iCs/>
        </w:rPr>
      </w:pPr>
      <w:r>
        <w:rPr>
          <w:iCs/>
        </w:rPr>
        <w:t xml:space="preserve">Таблица </w:t>
      </w:r>
      <w:r w:rsidR="003E18EC" w:rsidRPr="00014C7F">
        <w:rPr>
          <w:iCs/>
        </w:rPr>
        <w:t>7. Показатели финансовой устойчивости (по форме № 1)</w:t>
      </w:r>
      <w:r>
        <w:rPr>
          <w:i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59"/>
        <w:gridCol w:w="6520"/>
      </w:tblGrid>
      <w:tr w:rsidR="003E18EC" w:rsidRPr="00014C7F" w:rsidTr="003E18EC">
        <w:trPr>
          <w:trHeight w:val="206"/>
        </w:trPr>
        <w:tc>
          <w:tcPr>
            <w:tcW w:w="1668" w:type="dxa"/>
          </w:tcPr>
          <w:p w:rsidR="003E18EC" w:rsidRPr="00014C7F" w:rsidRDefault="003E18EC" w:rsidP="00014C7F">
            <w:pPr>
              <w:tabs>
                <w:tab w:val="num" w:pos="1002"/>
              </w:tabs>
              <w:jc w:val="both"/>
              <w:rPr>
                <w:b/>
                <w:bCs/>
                <w:iCs/>
              </w:rPr>
            </w:pPr>
            <w:r w:rsidRPr="00014C7F">
              <w:rPr>
                <w:b/>
                <w:bCs/>
                <w:iCs/>
              </w:rPr>
              <w:t>Наименование показателей</w:t>
            </w:r>
          </w:p>
        </w:tc>
        <w:tc>
          <w:tcPr>
            <w:tcW w:w="1559" w:type="dxa"/>
          </w:tcPr>
          <w:p w:rsidR="003E18EC" w:rsidRPr="00014C7F" w:rsidRDefault="003E18EC" w:rsidP="00014C7F">
            <w:pPr>
              <w:tabs>
                <w:tab w:val="num" w:pos="1002"/>
              </w:tabs>
              <w:jc w:val="both"/>
              <w:rPr>
                <w:b/>
                <w:bCs/>
                <w:iCs/>
              </w:rPr>
            </w:pPr>
            <w:r w:rsidRPr="00014C7F">
              <w:rPr>
                <w:b/>
                <w:bCs/>
                <w:iCs/>
              </w:rPr>
              <w:t>Расчетная формула</w:t>
            </w:r>
          </w:p>
        </w:tc>
        <w:tc>
          <w:tcPr>
            <w:tcW w:w="6520" w:type="dxa"/>
            <w:vAlign w:val="center"/>
          </w:tcPr>
          <w:p w:rsidR="003E18EC" w:rsidRPr="00014C7F" w:rsidRDefault="003E18EC" w:rsidP="00014C7F">
            <w:pPr>
              <w:tabs>
                <w:tab w:val="num" w:pos="1002"/>
              </w:tabs>
              <w:jc w:val="both"/>
              <w:rPr>
                <w:b/>
                <w:bCs/>
                <w:iCs/>
              </w:rPr>
            </w:pPr>
            <w:r w:rsidRPr="00014C7F">
              <w:rPr>
                <w:b/>
                <w:bCs/>
                <w:iCs/>
              </w:rPr>
              <w:t>Экономическое содержание</w:t>
            </w:r>
          </w:p>
        </w:tc>
      </w:tr>
      <w:tr w:rsidR="003E18EC" w:rsidRPr="00014C7F" w:rsidTr="003E18EC">
        <w:trPr>
          <w:trHeight w:val="197"/>
        </w:trPr>
        <w:tc>
          <w:tcPr>
            <w:tcW w:w="1668" w:type="dxa"/>
          </w:tcPr>
          <w:p w:rsidR="003E18EC" w:rsidRPr="00014C7F" w:rsidRDefault="003E18EC" w:rsidP="00014C7F">
            <w:pPr>
              <w:tabs>
                <w:tab w:val="num" w:pos="1002"/>
              </w:tabs>
              <w:jc w:val="both"/>
              <w:rPr>
                <w:iCs/>
              </w:rPr>
            </w:pPr>
            <w:r w:rsidRPr="00014C7F">
              <w:rPr>
                <w:iCs/>
              </w:rPr>
              <w:t>1</w:t>
            </w:r>
          </w:p>
        </w:tc>
        <w:tc>
          <w:tcPr>
            <w:tcW w:w="1559" w:type="dxa"/>
          </w:tcPr>
          <w:p w:rsidR="003E18EC" w:rsidRPr="00014C7F" w:rsidRDefault="003E18EC" w:rsidP="00014C7F">
            <w:pPr>
              <w:pBdr>
                <w:bottom w:val="single" w:sz="6" w:space="1" w:color="auto"/>
              </w:pBdr>
              <w:tabs>
                <w:tab w:val="num" w:pos="1002"/>
              </w:tabs>
              <w:jc w:val="both"/>
              <w:rPr>
                <w:iCs/>
              </w:rPr>
            </w:pPr>
            <w:r w:rsidRPr="00014C7F">
              <w:rPr>
                <w:iCs/>
              </w:rPr>
              <w:t>2</w:t>
            </w:r>
          </w:p>
        </w:tc>
        <w:tc>
          <w:tcPr>
            <w:tcW w:w="6520" w:type="dxa"/>
          </w:tcPr>
          <w:p w:rsidR="003E18EC" w:rsidRPr="00014C7F" w:rsidRDefault="003E18EC" w:rsidP="00014C7F">
            <w:pPr>
              <w:tabs>
                <w:tab w:val="num" w:pos="1002"/>
              </w:tabs>
              <w:jc w:val="both"/>
              <w:rPr>
                <w:iCs/>
              </w:rPr>
            </w:pPr>
            <w:r w:rsidRPr="00014C7F">
              <w:rPr>
                <w:iCs/>
              </w:rPr>
              <w:t>3</w:t>
            </w:r>
          </w:p>
        </w:tc>
      </w:tr>
      <w:tr w:rsidR="003E18EC" w:rsidRPr="00014C7F" w:rsidTr="003E18EC">
        <w:trPr>
          <w:trHeight w:val="748"/>
        </w:trPr>
        <w:tc>
          <w:tcPr>
            <w:tcW w:w="1668" w:type="dxa"/>
          </w:tcPr>
          <w:p w:rsidR="003E18EC" w:rsidRPr="00014C7F" w:rsidRDefault="003E18EC" w:rsidP="00014C7F">
            <w:pPr>
              <w:tabs>
                <w:tab w:val="num" w:pos="1002"/>
              </w:tabs>
              <w:jc w:val="both"/>
              <w:rPr>
                <w:iCs/>
              </w:rPr>
            </w:pPr>
            <w:r w:rsidRPr="00014C7F">
              <w:rPr>
                <w:iCs/>
              </w:rPr>
              <w:t xml:space="preserve">Коэффициент соотношения заемных и собственных средств </w:t>
            </w:r>
            <w:r w:rsidRPr="00014C7F">
              <w:rPr>
                <w:b/>
                <w:bCs/>
                <w:i/>
              </w:rPr>
              <w:t>(Кс)</w:t>
            </w:r>
          </w:p>
        </w:tc>
        <w:tc>
          <w:tcPr>
            <w:tcW w:w="1559" w:type="dxa"/>
          </w:tcPr>
          <w:p w:rsidR="003E18EC" w:rsidRPr="00014C7F" w:rsidRDefault="003E18EC" w:rsidP="00014C7F">
            <w:pPr>
              <w:pBdr>
                <w:bottom w:val="single" w:sz="6" w:space="1" w:color="auto"/>
              </w:pBdr>
              <w:tabs>
                <w:tab w:val="num" w:pos="1002"/>
              </w:tabs>
              <w:jc w:val="both"/>
              <w:rPr>
                <w:iCs/>
              </w:rPr>
            </w:pPr>
            <w:r w:rsidRPr="00014C7F">
              <w:rPr>
                <w:iCs/>
              </w:rPr>
              <w:t>стр. 590 + 690</w:t>
            </w:r>
          </w:p>
          <w:p w:rsidR="003E18EC" w:rsidRPr="00014C7F" w:rsidRDefault="003E18EC" w:rsidP="00014C7F">
            <w:pPr>
              <w:tabs>
                <w:tab w:val="num" w:pos="1002"/>
              </w:tabs>
              <w:jc w:val="both"/>
              <w:rPr>
                <w:iCs/>
              </w:rPr>
            </w:pPr>
            <w:r w:rsidRPr="00014C7F">
              <w:rPr>
                <w:iCs/>
              </w:rPr>
              <w:t>стр. 490</w:t>
            </w:r>
          </w:p>
        </w:tc>
        <w:tc>
          <w:tcPr>
            <w:tcW w:w="6520" w:type="dxa"/>
          </w:tcPr>
          <w:p w:rsidR="003E18EC" w:rsidRPr="00014C7F" w:rsidRDefault="003E18EC" w:rsidP="00014C7F">
            <w:pPr>
              <w:tabs>
                <w:tab w:val="num" w:pos="1002"/>
              </w:tabs>
              <w:jc w:val="both"/>
              <w:rPr>
                <w:iCs/>
              </w:rPr>
            </w:pPr>
            <w:r w:rsidRPr="00014C7F">
              <w:rPr>
                <w:iCs/>
              </w:rPr>
              <w:t>Дает наиболее общую оценку финансовой устойчивости организации. Характеризует величину заемных средств, приходящихся на каждый рубль собственных средств, вложенных в активы организации.</w:t>
            </w:r>
          </w:p>
          <w:p w:rsidR="003E18EC" w:rsidRPr="00014C7F" w:rsidRDefault="003E18EC" w:rsidP="00014C7F">
            <w:pPr>
              <w:tabs>
                <w:tab w:val="num" w:pos="1002"/>
              </w:tabs>
              <w:jc w:val="both"/>
              <w:rPr>
                <w:iCs/>
              </w:rPr>
            </w:pPr>
            <w:r w:rsidRPr="00014C7F">
              <w:rPr>
                <w:iCs/>
              </w:rPr>
              <w:t>Рост показателя за отчетный год свидетельствует об усилении зависимости организации от привлеченного капитала, т. е. о  тенденции снижения финансовой устойчивости, и наоборот.</w:t>
            </w:r>
          </w:p>
        </w:tc>
      </w:tr>
      <w:tr w:rsidR="003E18EC" w:rsidRPr="00014C7F" w:rsidTr="003E18EC">
        <w:trPr>
          <w:trHeight w:val="982"/>
        </w:trPr>
        <w:tc>
          <w:tcPr>
            <w:tcW w:w="1668" w:type="dxa"/>
            <w:tcBorders>
              <w:bottom w:val="nil"/>
            </w:tcBorders>
          </w:tcPr>
          <w:p w:rsidR="003E18EC" w:rsidRPr="00014C7F" w:rsidRDefault="003E18EC" w:rsidP="00014C7F">
            <w:pPr>
              <w:tabs>
                <w:tab w:val="num" w:pos="1002"/>
              </w:tabs>
              <w:jc w:val="both"/>
              <w:rPr>
                <w:iCs/>
              </w:rPr>
            </w:pPr>
            <w:r w:rsidRPr="00014C7F">
              <w:rPr>
                <w:iCs/>
              </w:rPr>
              <w:t xml:space="preserve">Коэффициент  автономии (финансовой независимос-ти) </w:t>
            </w:r>
            <w:r w:rsidRPr="00014C7F">
              <w:rPr>
                <w:b/>
                <w:bCs/>
                <w:i/>
              </w:rPr>
              <w:t>(Кфн)</w:t>
            </w:r>
          </w:p>
        </w:tc>
        <w:tc>
          <w:tcPr>
            <w:tcW w:w="1559" w:type="dxa"/>
            <w:tcBorders>
              <w:bottom w:val="nil"/>
            </w:tcBorders>
          </w:tcPr>
          <w:p w:rsidR="003E18EC" w:rsidRPr="00014C7F" w:rsidRDefault="003E18EC" w:rsidP="00014C7F">
            <w:pPr>
              <w:pBdr>
                <w:bottom w:val="single" w:sz="6" w:space="1" w:color="auto"/>
              </w:pBdr>
              <w:tabs>
                <w:tab w:val="num" w:pos="1002"/>
              </w:tabs>
              <w:jc w:val="both"/>
              <w:rPr>
                <w:iCs/>
              </w:rPr>
            </w:pPr>
            <w:r w:rsidRPr="00014C7F">
              <w:rPr>
                <w:iCs/>
              </w:rPr>
              <w:t>Стр. 490</w:t>
            </w:r>
          </w:p>
          <w:p w:rsidR="003E18EC" w:rsidRPr="00014C7F" w:rsidRDefault="003E18EC" w:rsidP="00014C7F">
            <w:pPr>
              <w:tabs>
                <w:tab w:val="num" w:pos="1002"/>
              </w:tabs>
              <w:jc w:val="both"/>
              <w:rPr>
                <w:iCs/>
              </w:rPr>
            </w:pPr>
            <w:r w:rsidRPr="00014C7F">
              <w:rPr>
                <w:iCs/>
              </w:rPr>
              <w:t>стр. 300</w:t>
            </w:r>
          </w:p>
        </w:tc>
        <w:tc>
          <w:tcPr>
            <w:tcW w:w="6520" w:type="dxa"/>
            <w:tcBorders>
              <w:bottom w:val="nil"/>
            </w:tcBorders>
          </w:tcPr>
          <w:p w:rsidR="003E18EC" w:rsidRPr="00014C7F" w:rsidRDefault="003E18EC" w:rsidP="00014C7F">
            <w:pPr>
              <w:tabs>
                <w:tab w:val="num" w:pos="1002"/>
              </w:tabs>
              <w:jc w:val="both"/>
              <w:rPr>
                <w:iCs/>
              </w:rPr>
            </w:pPr>
            <w:r w:rsidRPr="00014C7F">
              <w:rPr>
                <w:iCs/>
              </w:rPr>
              <w:t>Определяет отношение стоимости капитала и резервов организации, очищенных от убытков, к сумме средств организации в виде внеоборотных и оборотных активов.</w:t>
            </w:r>
          </w:p>
          <w:p w:rsidR="003E18EC" w:rsidRPr="00014C7F" w:rsidRDefault="003E18EC" w:rsidP="00014C7F">
            <w:pPr>
              <w:tabs>
                <w:tab w:val="num" w:pos="1002"/>
              </w:tabs>
              <w:jc w:val="both"/>
              <w:rPr>
                <w:iCs/>
              </w:rPr>
            </w:pPr>
            <w:r w:rsidRPr="00014C7F">
              <w:rPr>
                <w:iCs/>
              </w:rPr>
              <w:t xml:space="preserve">Данный показатель определяет долю активов организации, которые покрываются за счет собственного капитала (обеспечиваются собственными источниками формирования). </w:t>
            </w:r>
          </w:p>
        </w:tc>
      </w:tr>
      <w:tr w:rsidR="003E18EC" w:rsidRPr="00014C7F" w:rsidTr="003E18EC">
        <w:trPr>
          <w:trHeight w:val="103"/>
        </w:trPr>
        <w:tc>
          <w:tcPr>
            <w:tcW w:w="9747" w:type="dxa"/>
            <w:gridSpan w:val="3"/>
            <w:tcBorders>
              <w:top w:val="nil"/>
              <w:left w:val="nil"/>
              <w:right w:val="nil"/>
            </w:tcBorders>
          </w:tcPr>
          <w:p w:rsidR="00573EDC" w:rsidRDefault="00573EDC" w:rsidP="00014C7F">
            <w:pPr>
              <w:tabs>
                <w:tab w:val="num" w:pos="1002"/>
              </w:tabs>
              <w:jc w:val="both"/>
              <w:rPr>
                <w:iCs/>
              </w:rPr>
            </w:pPr>
          </w:p>
          <w:p w:rsidR="00573EDC" w:rsidRDefault="00573EDC" w:rsidP="00014C7F">
            <w:pPr>
              <w:tabs>
                <w:tab w:val="num" w:pos="1002"/>
              </w:tabs>
              <w:jc w:val="both"/>
              <w:rPr>
                <w:iCs/>
              </w:rPr>
            </w:pPr>
          </w:p>
          <w:p w:rsidR="003E18EC" w:rsidRPr="00014C7F" w:rsidRDefault="00014C7F" w:rsidP="00014C7F">
            <w:pPr>
              <w:tabs>
                <w:tab w:val="num" w:pos="1002"/>
              </w:tabs>
              <w:jc w:val="both"/>
              <w:rPr>
                <w:iCs/>
              </w:rPr>
            </w:pPr>
            <w:r>
              <w:rPr>
                <w:iCs/>
              </w:rPr>
              <w:lastRenderedPageBreak/>
              <w:t xml:space="preserve">Продолжение таблицы </w:t>
            </w:r>
            <w:r w:rsidR="003E18EC" w:rsidRPr="00014C7F">
              <w:rPr>
                <w:iCs/>
              </w:rPr>
              <w:t>7</w:t>
            </w:r>
            <w:r>
              <w:rPr>
                <w:iCs/>
              </w:rPr>
              <w:t>.</w:t>
            </w:r>
          </w:p>
        </w:tc>
      </w:tr>
      <w:tr w:rsidR="003E18EC" w:rsidRPr="00014C7F" w:rsidTr="003E18EC">
        <w:trPr>
          <w:trHeight w:val="220"/>
        </w:trPr>
        <w:tc>
          <w:tcPr>
            <w:tcW w:w="1668" w:type="dxa"/>
          </w:tcPr>
          <w:p w:rsidR="003E18EC" w:rsidRPr="00014C7F" w:rsidRDefault="003E18EC" w:rsidP="00014C7F">
            <w:pPr>
              <w:tabs>
                <w:tab w:val="num" w:pos="1002"/>
              </w:tabs>
              <w:jc w:val="both"/>
              <w:rPr>
                <w:iCs/>
              </w:rPr>
            </w:pPr>
            <w:r w:rsidRPr="00014C7F">
              <w:rPr>
                <w:iCs/>
              </w:rPr>
              <w:lastRenderedPageBreak/>
              <w:t>1</w:t>
            </w:r>
          </w:p>
        </w:tc>
        <w:tc>
          <w:tcPr>
            <w:tcW w:w="1559" w:type="dxa"/>
          </w:tcPr>
          <w:p w:rsidR="003E18EC" w:rsidRPr="00014C7F" w:rsidRDefault="003E18EC" w:rsidP="00014C7F">
            <w:pPr>
              <w:pBdr>
                <w:bottom w:val="single" w:sz="6" w:space="1" w:color="auto"/>
              </w:pBdr>
              <w:tabs>
                <w:tab w:val="num" w:pos="1002"/>
              </w:tabs>
              <w:jc w:val="both"/>
              <w:rPr>
                <w:iCs/>
              </w:rPr>
            </w:pPr>
            <w:r w:rsidRPr="00014C7F">
              <w:rPr>
                <w:iCs/>
              </w:rPr>
              <w:t>2</w:t>
            </w:r>
          </w:p>
        </w:tc>
        <w:tc>
          <w:tcPr>
            <w:tcW w:w="6520" w:type="dxa"/>
          </w:tcPr>
          <w:p w:rsidR="003E18EC" w:rsidRPr="00014C7F" w:rsidRDefault="003E18EC" w:rsidP="00014C7F">
            <w:pPr>
              <w:tabs>
                <w:tab w:val="num" w:pos="1002"/>
              </w:tabs>
              <w:jc w:val="both"/>
              <w:rPr>
                <w:iCs/>
              </w:rPr>
            </w:pPr>
            <w:r w:rsidRPr="00014C7F">
              <w:rPr>
                <w:iCs/>
              </w:rPr>
              <w:t>3</w:t>
            </w:r>
          </w:p>
        </w:tc>
      </w:tr>
      <w:tr w:rsidR="003E18EC" w:rsidRPr="00014C7F" w:rsidTr="003E18EC">
        <w:trPr>
          <w:trHeight w:val="209"/>
        </w:trPr>
        <w:tc>
          <w:tcPr>
            <w:tcW w:w="1668" w:type="dxa"/>
          </w:tcPr>
          <w:p w:rsidR="003E18EC" w:rsidRPr="00014C7F" w:rsidRDefault="003E18EC" w:rsidP="00014C7F">
            <w:pPr>
              <w:tabs>
                <w:tab w:val="num" w:pos="1002"/>
              </w:tabs>
              <w:jc w:val="both"/>
              <w:rPr>
                <w:iCs/>
              </w:rPr>
            </w:pPr>
          </w:p>
        </w:tc>
        <w:tc>
          <w:tcPr>
            <w:tcW w:w="1559" w:type="dxa"/>
          </w:tcPr>
          <w:p w:rsidR="003E18EC" w:rsidRPr="00014C7F" w:rsidRDefault="003E18EC" w:rsidP="00014C7F">
            <w:pPr>
              <w:pBdr>
                <w:bottom w:val="single" w:sz="6" w:space="1" w:color="auto"/>
              </w:pBdr>
              <w:tabs>
                <w:tab w:val="num" w:pos="1002"/>
              </w:tabs>
              <w:jc w:val="both"/>
              <w:rPr>
                <w:iCs/>
              </w:rPr>
            </w:pPr>
          </w:p>
        </w:tc>
        <w:tc>
          <w:tcPr>
            <w:tcW w:w="6520" w:type="dxa"/>
          </w:tcPr>
          <w:p w:rsidR="003E18EC" w:rsidRPr="00014C7F" w:rsidRDefault="003E18EC" w:rsidP="00014C7F">
            <w:pPr>
              <w:tabs>
                <w:tab w:val="num" w:pos="1002"/>
              </w:tabs>
              <w:jc w:val="both"/>
              <w:rPr>
                <w:iCs/>
              </w:rPr>
            </w:pPr>
            <w:r w:rsidRPr="00014C7F">
              <w:rPr>
                <w:iCs/>
              </w:rPr>
              <w:t xml:space="preserve">Оставшаяся доля активов покрывается за счёт заемных средств. </w:t>
            </w:r>
          </w:p>
          <w:p w:rsidR="003E18EC" w:rsidRPr="00014C7F" w:rsidRDefault="003E18EC" w:rsidP="00014C7F">
            <w:pPr>
              <w:tabs>
                <w:tab w:val="num" w:pos="1002"/>
              </w:tabs>
              <w:jc w:val="both"/>
              <w:rPr>
                <w:iCs/>
              </w:rPr>
            </w:pPr>
            <w:r w:rsidRPr="00014C7F">
              <w:rPr>
                <w:iCs/>
              </w:rPr>
              <w:t>Рост показателя свидетельствует о положительной тенденции. Чем выше значение коэффициента, тем более организация финансово устойчива, стабильна и независима от кредиторов.</w:t>
            </w:r>
          </w:p>
        </w:tc>
      </w:tr>
      <w:tr w:rsidR="003E18EC" w:rsidRPr="00014C7F" w:rsidTr="003E18EC">
        <w:trPr>
          <w:trHeight w:val="1273"/>
        </w:trPr>
        <w:tc>
          <w:tcPr>
            <w:tcW w:w="1668" w:type="dxa"/>
          </w:tcPr>
          <w:p w:rsidR="003E18EC" w:rsidRPr="00014C7F" w:rsidRDefault="003E18EC" w:rsidP="00014C7F">
            <w:pPr>
              <w:tabs>
                <w:tab w:val="num" w:pos="1002"/>
              </w:tabs>
              <w:jc w:val="both"/>
              <w:rPr>
                <w:iCs/>
              </w:rPr>
            </w:pPr>
            <w:r w:rsidRPr="00014C7F">
              <w:rPr>
                <w:iCs/>
              </w:rPr>
              <w:t xml:space="preserve">Коэффициент концентрации привлеченно-го капитала </w:t>
            </w:r>
            <w:r w:rsidRPr="00014C7F">
              <w:rPr>
                <w:b/>
                <w:bCs/>
                <w:i/>
              </w:rPr>
              <w:t>(Кк)</w:t>
            </w:r>
          </w:p>
        </w:tc>
        <w:tc>
          <w:tcPr>
            <w:tcW w:w="1559" w:type="dxa"/>
          </w:tcPr>
          <w:p w:rsidR="003E18EC" w:rsidRPr="00014C7F" w:rsidRDefault="003E18EC" w:rsidP="00014C7F">
            <w:pPr>
              <w:pBdr>
                <w:bottom w:val="single" w:sz="6" w:space="1" w:color="auto"/>
              </w:pBdr>
              <w:tabs>
                <w:tab w:val="num" w:pos="1002"/>
              </w:tabs>
              <w:jc w:val="both"/>
              <w:rPr>
                <w:iCs/>
              </w:rPr>
            </w:pPr>
            <w:r w:rsidRPr="00014C7F">
              <w:rPr>
                <w:iCs/>
              </w:rPr>
              <w:t>стр. 590 + 690</w:t>
            </w:r>
          </w:p>
          <w:p w:rsidR="003E18EC" w:rsidRPr="00014C7F" w:rsidRDefault="003E18EC" w:rsidP="00014C7F">
            <w:pPr>
              <w:tabs>
                <w:tab w:val="num" w:pos="1002"/>
              </w:tabs>
              <w:jc w:val="both"/>
              <w:rPr>
                <w:iCs/>
              </w:rPr>
            </w:pPr>
            <w:r w:rsidRPr="00014C7F">
              <w:rPr>
                <w:iCs/>
              </w:rPr>
              <w:t>стр. 300</w:t>
            </w:r>
          </w:p>
          <w:p w:rsidR="003E18EC" w:rsidRPr="00014C7F" w:rsidRDefault="003E18EC" w:rsidP="00014C7F">
            <w:pPr>
              <w:tabs>
                <w:tab w:val="num" w:pos="1002"/>
              </w:tabs>
              <w:jc w:val="both"/>
              <w:rPr>
                <w:iCs/>
              </w:rPr>
            </w:pPr>
          </w:p>
          <w:p w:rsidR="003E18EC" w:rsidRPr="00014C7F" w:rsidRDefault="003E18EC" w:rsidP="00014C7F">
            <w:pPr>
              <w:tabs>
                <w:tab w:val="num" w:pos="1002"/>
              </w:tabs>
              <w:jc w:val="both"/>
              <w:rPr>
                <w:iCs/>
              </w:rPr>
            </w:pPr>
            <w:r w:rsidRPr="00014C7F">
              <w:rPr>
                <w:iCs/>
              </w:rPr>
              <w:t>или</w:t>
            </w:r>
          </w:p>
          <w:p w:rsidR="003E18EC" w:rsidRPr="00014C7F" w:rsidRDefault="003E18EC" w:rsidP="00014C7F">
            <w:pPr>
              <w:tabs>
                <w:tab w:val="num" w:pos="1002"/>
              </w:tabs>
              <w:jc w:val="both"/>
              <w:rPr>
                <w:iCs/>
              </w:rPr>
            </w:pPr>
            <w:r w:rsidRPr="00014C7F">
              <w:rPr>
                <w:iCs/>
              </w:rPr>
              <w:t>1 – Кфн</w:t>
            </w:r>
          </w:p>
        </w:tc>
        <w:tc>
          <w:tcPr>
            <w:tcW w:w="6520" w:type="dxa"/>
          </w:tcPr>
          <w:p w:rsidR="003E18EC" w:rsidRPr="00014C7F" w:rsidRDefault="003E18EC" w:rsidP="00014C7F">
            <w:pPr>
              <w:tabs>
                <w:tab w:val="num" w:pos="1002"/>
              </w:tabs>
              <w:jc w:val="both"/>
              <w:rPr>
                <w:iCs/>
              </w:rPr>
            </w:pPr>
            <w:r w:rsidRPr="00014C7F">
              <w:rPr>
                <w:iCs/>
              </w:rPr>
              <w:t>Характеризует долю заемного капитала в общей сумме имущества организации. Этот показатель является дополнением к коэффициенту финансовой независимости, одновременно отражая финансовую зависимость организации. Он связан с показателем финансовой независимости выражением: Кфн + Кк = 1</w:t>
            </w:r>
          </w:p>
          <w:p w:rsidR="003E18EC" w:rsidRPr="00014C7F" w:rsidRDefault="003E18EC" w:rsidP="00014C7F">
            <w:pPr>
              <w:tabs>
                <w:tab w:val="num" w:pos="1002"/>
              </w:tabs>
              <w:jc w:val="both"/>
              <w:rPr>
                <w:iCs/>
              </w:rPr>
            </w:pPr>
            <w:r w:rsidRPr="00014C7F">
              <w:rPr>
                <w:iCs/>
              </w:rPr>
              <w:t>Рост коэффициента означает увеличение доли заемных средств в финансировании организации, снижение финансовой устойчивости и увеличение зависимости от внешних кредиторов.</w:t>
            </w:r>
          </w:p>
        </w:tc>
      </w:tr>
      <w:tr w:rsidR="003E18EC" w:rsidRPr="00014C7F" w:rsidTr="003E18EC">
        <w:trPr>
          <w:trHeight w:val="591"/>
        </w:trPr>
        <w:tc>
          <w:tcPr>
            <w:tcW w:w="1668" w:type="dxa"/>
          </w:tcPr>
          <w:p w:rsidR="003E18EC" w:rsidRPr="00014C7F" w:rsidRDefault="003E18EC" w:rsidP="00014C7F">
            <w:pPr>
              <w:tabs>
                <w:tab w:val="num" w:pos="1002"/>
              </w:tabs>
              <w:jc w:val="both"/>
              <w:rPr>
                <w:iCs/>
              </w:rPr>
            </w:pPr>
            <w:r w:rsidRPr="00014C7F">
              <w:rPr>
                <w:iCs/>
              </w:rPr>
              <w:t xml:space="preserve">Коэффициент маневреннос-ти собствен-ного капитала </w:t>
            </w:r>
            <w:r w:rsidRPr="00014C7F">
              <w:rPr>
                <w:b/>
                <w:bCs/>
                <w:i/>
              </w:rPr>
              <w:t>(Км)</w:t>
            </w:r>
          </w:p>
        </w:tc>
        <w:tc>
          <w:tcPr>
            <w:tcW w:w="1559" w:type="dxa"/>
          </w:tcPr>
          <w:p w:rsidR="003E18EC" w:rsidRPr="00014C7F" w:rsidRDefault="003E18EC" w:rsidP="00014C7F">
            <w:pPr>
              <w:pBdr>
                <w:bottom w:val="single" w:sz="6" w:space="1" w:color="auto"/>
              </w:pBdr>
              <w:tabs>
                <w:tab w:val="num" w:pos="1002"/>
              </w:tabs>
              <w:jc w:val="both"/>
              <w:rPr>
                <w:iCs/>
              </w:rPr>
            </w:pPr>
            <w:r w:rsidRPr="00014C7F">
              <w:rPr>
                <w:iCs/>
              </w:rPr>
              <w:t>стр. 490 – 190</w:t>
            </w:r>
          </w:p>
          <w:p w:rsidR="003E18EC" w:rsidRPr="00014C7F" w:rsidRDefault="003E18EC" w:rsidP="00014C7F">
            <w:pPr>
              <w:tabs>
                <w:tab w:val="num" w:pos="1002"/>
              </w:tabs>
              <w:jc w:val="both"/>
              <w:rPr>
                <w:iCs/>
              </w:rPr>
            </w:pPr>
            <w:r w:rsidRPr="00014C7F">
              <w:rPr>
                <w:iCs/>
              </w:rPr>
              <w:t>стр. 490</w:t>
            </w:r>
          </w:p>
        </w:tc>
        <w:tc>
          <w:tcPr>
            <w:tcW w:w="6520" w:type="dxa"/>
          </w:tcPr>
          <w:p w:rsidR="003E18EC" w:rsidRPr="00014C7F" w:rsidRDefault="003E18EC" w:rsidP="00014C7F">
            <w:pPr>
              <w:tabs>
                <w:tab w:val="num" w:pos="1002"/>
              </w:tabs>
              <w:jc w:val="both"/>
              <w:rPr>
                <w:iCs/>
              </w:rPr>
            </w:pPr>
            <w:r w:rsidRPr="00014C7F">
              <w:rPr>
                <w:iCs/>
              </w:rPr>
              <w:t>Характеризует часть собственного капитала, используемую для финансирования текущей деятельности, т.е. вложенную в оборотные средства. Оставшаяся часть отражает величину капитализированных средств. Оптимальной является величина коэффициента маневренности, равная 0,5.</w:t>
            </w:r>
          </w:p>
        </w:tc>
      </w:tr>
      <w:tr w:rsidR="003E18EC" w:rsidRPr="00014C7F" w:rsidTr="003E18EC">
        <w:trPr>
          <w:trHeight w:val="569"/>
        </w:trPr>
        <w:tc>
          <w:tcPr>
            <w:tcW w:w="1668" w:type="dxa"/>
          </w:tcPr>
          <w:p w:rsidR="003E18EC" w:rsidRPr="00014C7F" w:rsidRDefault="003E18EC" w:rsidP="00014C7F">
            <w:pPr>
              <w:tabs>
                <w:tab w:val="num" w:pos="1002"/>
              </w:tabs>
              <w:jc w:val="both"/>
              <w:rPr>
                <w:iCs/>
              </w:rPr>
            </w:pPr>
            <w:r w:rsidRPr="00014C7F">
              <w:rPr>
                <w:iCs/>
              </w:rPr>
              <w:t xml:space="preserve">Коэффициент общей степе-ни платеже-способности </w:t>
            </w:r>
            <w:r w:rsidRPr="00014C7F">
              <w:rPr>
                <w:b/>
                <w:bCs/>
                <w:i/>
              </w:rPr>
              <w:t>(Коп)</w:t>
            </w:r>
          </w:p>
        </w:tc>
        <w:tc>
          <w:tcPr>
            <w:tcW w:w="1559" w:type="dxa"/>
          </w:tcPr>
          <w:p w:rsidR="003E18EC" w:rsidRPr="00014C7F" w:rsidRDefault="003E18EC" w:rsidP="00014C7F">
            <w:pPr>
              <w:pBdr>
                <w:bottom w:val="single" w:sz="6" w:space="1" w:color="auto"/>
              </w:pBdr>
              <w:tabs>
                <w:tab w:val="num" w:pos="1002"/>
              </w:tabs>
              <w:jc w:val="both"/>
              <w:rPr>
                <w:iCs/>
              </w:rPr>
            </w:pPr>
            <w:r w:rsidRPr="00014C7F">
              <w:rPr>
                <w:iCs/>
              </w:rPr>
              <w:t>Стр. 690 + 590</w:t>
            </w:r>
          </w:p>
          <w:p w:rsidR="003E18EC" w:rsidRPr="00014C7F" w:rsidRDefault="003E18EC" w:rsidP="00014C7F">
            <w:pPr>
              <w:tabs>
                <w:tab w:val="num" w:pos="1002"/>
              </w:tabs>
              <w:jc w:val="both"/>
              <w:rPr>
                <w:iCs/>
              </w:rPr>
            </w:pPr>
            <w:r w:rsidRPr="00014C7F">
              <w:rPr>
                <w:iCs/>
              </w:rPr>
              <w:t>стр. 010 (ф. 2)</w:t>
            </w:r>
          </w:p>
        </w:tc>
        <w:tc>
          <w:tcPr>
            <w:tcW w:w="6520" w:type="dxa"/>
          </w:tcPr>
          <w:p w:rsidR="003E18EC" w:rsidRPr="00014C7F" w:rsidRDefault="003E18EC" w:rsidP="00014C7F">
            <w:pPr>
              <w:tabs>
                <w:tab w:val="num" w:pos="1002"/>
              </w:tabs>
              <w:jc w:val="both"/>
              <w:rPr>
                <w:iCs/>
              </w:rPr>
            </w:pPr>
            <w:r w:rsidRPr="00014C7F">
              <w:rPr>
                <w:iCs/>
              </w:rPr>
              <w:t>Характеризует общую ситуацию с платежеспособностью организации, объемами ее заемных средств и сроками возможного погашения задолженности организации перед ее кредиторами. Определяет величину заемных средств, приходящуюся на один рубль полученной среднемесячной выручки.</w:t>
            </w:r>
          </w:p>
        </w:tc>
      </w:tr>
      <w:tr w:rsidR="003E18EC" w:rsidRPr="00014C7F" w:rsidTr="003E18EC">
        <w:trPr>
          <w:trHeight w:val="833"/>
        </w:trPr>
        <w:tc>
          <w:tcPr>
            <w:tcW w:w="1668" w:type="dxa"/>
          </w:tcPr>
          <w:p w:rsidR="003E18EC" w:rsidRPr="00014C7F" w:rsidRDefault="003E18EC" w:rsidP="00014C7F">
            <w:pPr>
              <w:tabs>
                <w:tab w:val="num" w:pos="1002"/>
              </w:tabs>
              <w:jc w:val="both"/>
              <w:rPr>
                <w:iCs/>
              </w:rPr>
            </w:pPr>
            <w:r w:rsidRPr="00014C7F">
              <w:rPr>
                <w:iCs/>
              </w:rPr>
              <w:t xml:space="preserve">Коэффициент задолженности по кредитам банков и займам </w:t>
            </w:r>
            <w:r w:rsidRPr="00014C7F">
              <w:rPr>
                <w:b/>
                <w:bCs/>
                <w:i/>
              </w:rPr>
              <w:t>(Кз)</w:t>
            </w:r>
          </w:p>
        </w:tc>
        <w:tc>
          <w:tcPr>
            <w:tcW w:w="1559" w:type="dxa"/>
          </w:tcPr>
          <w:p w:rsidR="003E18EC" w:rsidRPr="00014C7F" w:rsidRDefault="003E18EC" w:rsidP="00014C7F">
            <w:pPr>
              <w:pBdr>
                <w:bottom w:val="single" w:sz="6" w:space="1" w:color="auto"/>
              </w:pBdr>
              <w:tabs>
                <w:tab w:val="num" w:pos="1002"/>
              </w:tabs>
              <w:jc w:val="both"/>
              <w:rPr>
                <w:iCs/>
              </w:rPr>
            </w:pPr>
            <w:r w:rsidRPr="00014C7F">
              <w:rPr>
                <w:iCs/>
              </w:rPr>
              <w:t>стр. 510 + 610</w:t>
            </w:r>
          </w:p>
          <w:p w:rsidR="003E18EC" w:rsidRPr="00014C7F" w:rsidRDefault="003E18EC" w:rsidP="00014C7F">
            <w:pPr>
              <w:tabs>
                <w:tab w:val="num" w:pos="1002"/>
              </w:tabs>
              <w:jc w:val="both"/>
              <w:rPr>
                <w:iCs/>
              </w:rPr>
            </w:pPr>
            <w:r w:rsidRPr="00014C7F">
              <w:rPr>
                <w:iCs/>
              </w:rPr>
              <w:t>Выручка-нетто от продаж (ф. 2)</w:t>
            </w:r>
          </w:p>
        </w:tc>
        <w:tc>
          <w:tcPr>
            <w:tcW w:w="6520" w:type="dxa"/>
          </w:tcPr>
          <w:p w:rsidR="003E18EC" w:rsidRPr="00014C7F" w:rsidRDefault="003E18EC" w:rsidP="00014C7F">
            <w:pPr>
              <w:tabs>
                <w:tab w:val="num" w:pos="1002"/>
              </w:tabs>
              <w:jc w:val="both"/>
              <w:rPr>
                <w:iCs/>
              </w:rPr>
            </w:pPr>
            <w:r w:rsidRPr="00014C7F">
              <w:rPr>
                <w:iCs/>
              </w:rPr>
              <w:t xml:space="preserve">Характеризует возможность покрытия задолженности по кредитам банков и займам суммой полученной выручки от продаж. </w:t>
            </w:r>
          </w:p>
          <w:p w:rsidR="003E18EC" w:rsidRPr="00014C7F" w:rsidRDefault="003E18EC" w:rsidP="00014C7F">
            <w:pPr>
              <w:tabs>
                <w:tab w:val="num" w:pos="1002"/>
              </w:tabs>
              <w:jc w:val="both"/>
              <w:rPr>
                <w:iCs/>
              </w:rPr>
            </w:pPr>
            <w:r w:rsidRPr="00014C7F">
              <w:rPr>
                <w:iCs/>
              </w:rPr>
              <w:t>Рост показателя в динамике при увеличении суммы обязательств свидетельствует об усилении зависимости организации от привлеченного капитала и невозможности покрытия задолженности за счёт суммы полученной выручки от продажи.</w:t>
            </w:r>
          </w:p>
        </w:tc>
      </w:tr>
      <w:tr w:rsidR="003E18EC" w:rsidRPr="00014C7F" w:rsidTr="003E18EC">
        <w:trPr>
          <w:trHeight w:val="844"/>
        </w:trPr>
        <w:tc>
          <w:tcPr>
            <w:tcW w:w="1668" w:type="dxa"/>
          </w:tcPr>
          <w:p w:rsidR="003E18EC" w:rsidRPr="00014C7F" w:rsidRDefault="003E18EC" w:rsidP="00014C7F">
            <w:pPr>
              <w:tabs>
                <w:tab w:val="num" w:pos="1002"/>
              </w:tabs>
              <w:jc w:val="both"/>
              <w:rPr>
                <w:iCs/>
              </w:rPr>
            </w:pPr>
            <w:r w:rsidRPr="00014C7F">
              <w:rPr>
                <w:iCs/>
              </w:rPr>
              <w:t xml:space="preserve">Коэффициент платежеспособности по текущим обязательствам </w:t>
            </w:r>
            <w:r w:rsidRPr="00014C7F">
              <w:rPr>
                <w:b/>
                <w:bCs/>
                <w:i/>
              </w:rPr>
              <w:t>(Кпт)</w:t>
            </w:r>
            <w:r w:rsidRPr="00014C7F">
              <w:rPr>
                <w:b/>
                <w:bCs/>
                <w:iCs/>
              </w:rPr>
              <w:t xml:space="preserve"> </w:t>
            </w:r>
          </w:p>
        </w:tc>
        <w:tc>
          <w:tcPr>
            <w:tcW w:w="1559" w:type="dxa"/>
          </w:tcPr>
          <w:p w:rsidR="003E18EC" w:rsidRPr="00014C7F" w:rsidRDefault="003E18EC" w:rsidP="00014C7F">
            <w:pPr>
              <w:pBdr>
                <w:bottom w:val="single" w:sz="6" w:space="1" w:color="auto"/>
              </w:pBdr>
              <w:tabs>
                <w:tab w:val="num" w:pos="1002"/>
              </w:tabs>
              <w:jc w:val="both"/>
              <w:rPr>
                <w:iCs/>
              </w:rPr>
            </w:pPr>
            <w:r w:rsidRPr="00014C7F">
              <w:rPr>
                <w:iCs/>
              </w:rPr>
              <w:t>Стр. 690</w:t>
            </w:r>
          </w:p>
          <w:p w:rsidR="003E18EC" w:rsidRPr="00014C7F" w:rsidRDefault="003E18EC" w:rsidP="00014C7F">
            <w:pPr>
              <w:tabs>
                <w:tab w:val="num" w:pos="1002"/>
              </w:tabs>
              <w:jc w:val="both"/>
              <w:rPr>
                <w:iCs/>
              </w:rPr>
            </w:pPr>
            <w:r w:rsidRPr="00014C7F">
              <w:rPr>
                <w:iCs/>
              </w:rPr>
              <w:t>Выручка-нетто от продаж (ф. 2)</w:t>
            </w:r>
          </w:p>
        </w:tc>
        <w:tc>
          <w:tcPr>
            <w:tcW w:w="6520" w:type="dxa"/>
          </w:tcPr>
          <w:p w:rsidR="003E18EC" w:rsidRPr="00014C7F" w:rsidRDefault="003E18EC" w:rsidP="00014C7F">
            <w:pPr>
              <w:tabs>
                <w:tab w:val="num" w:pos="1002"/>
              </w:tabs>
              <w:jc w:val="both"/>
              <w:rPr>
                <w:iCs/>
              </w:rPr>
            </w:pPr>
            <w:r w:rsidRPr="00014C7F">
              <w:rPr>
                <w:iCs/>
              </w:rPr>
              <w:t>Характеризует ситуацию с текущей платежеспособностью организации, объемами ее краткосрочных заемных средств и сроками возможного погашения текущей задолженности организации перед ее кредиторами.</w:t>
            </w:r>
          </w:p>
          <w:p w:rsidR="003E18EC" w:rsidRPr="00014C7F" w:rsidRDefault="003E18EC" w:rsidP="00014C7F">
            <w:pPr>
              <w:tabs>
                <w:tab w:val="num" w:pos="1002"/>
              </w:tabs>
              <w:jc w:val="both"/>
              <w:rPr>
                <w:iCs/>
              </w:rPr>
            </w:pPr>
            <w:r w:rsidRPr="00014C7F">
              <w:rPr>
                <w:iCs/>
              </w:rPr>
              <w:t>Рост числителя при одновременном снижении знаменателя свидетельствует о наличии проблем с платежеспособностью организации по покрытию текущих (краткосрочных) обязательств.</w:t>
            </w:r>
          </w:p>
        </w:tc>
      </w:tr>
    </w:tbl>
    <w:p w:rsidR="003E18EC" w:rsidRPr="00014C7F" w:rsidRDefault="003E18EC" w:rsidP="00014C7F">
      <w:pPr>
        <w:widowControl w:val="0"/>
        <w:jc w:val="both"/>
        <w:rPr>
          <w:iCs/>
        </w:rPr>
      </w:pPr>
    </w:p>
    <w:p w:rsidR="003E18EC" w:rsidRPr="00014C7F" w:rsidRDefault="003E18EC" w:rsidP="00014C7F">
      <w:pPr>
        <w:widowControl w:val="0"/>
        <w:jc w:val="both"/>
        <w:rPr>
          <w:iCs/>
        </w:rPr>
      </w:pPr>
    </w:p>
    <w:p w:rsidR="003E18EC" w:rsidRPr="00014C7F" w:rsidRDefault="003E18EC" w:rsidP="00014C7F">
      <w:pPr>
        <w:widowControl w:val="0"/>
        <w:jc w:val="both"/>
        <w:rPr>
          <w:iCs/>
        </w:rPr>
      </w:pPr>
    </w:p>
    <w:p w:rsidR="00E761F5" w:rsidRDefault="00E761F5" w:rsidP="00014C7F">
      <w:pPr>
        <w:tabs>
          <w:tab w:val="num" w:pos="709"/>
        </w:tabs>
        <w:jc w:val="both"/>
        <w:rPr>
          <w:iCs/>
        </w:rPr>
      </w:pPr>
    </w:p>
    <w:p w:rsidR="00E761F5" w:rsidRDefault="00E761F5" w:rsidP="00014C7F">
      <w:pPr>
        <w:tabs>
          <w:tab w:val="num" w:pos="709"/>
        </w:tabs>
        <w:jc w:val="both"/>
        <w:rPr>
          <w:iCs/>
        </w:rPr>
      </w:pPr>
    </w:p>
    <w:p w:rsidR="00E761F5" w:rsidRDefault="00E761F5" w:rsidP="00014C7F">
      <w:pPr>
        <w:tabs>
          <w:tab w:val="num" w:pos="709"/>
        </w:tabs>
        <w:jc w:val="both"/>
        <w:rPr>
          <w:iCs/>
        </w:rPr>
      </w:pPr>
    </w:p>
    <w:p w:rsidR="003E18EC" w:rsidRPr="00014C7F" w:rsidRDefault="00014C7F" w:rsidP="00014C7F">
      <w:pPr>
        <w:tabs>
          <w:tab w:val="num" w:pos="709"/>
        </w:tabs>
        <w:jc w:val="both"/>
        <w:rPr>
          <w:iCs/>
        </w:rPr>
      </w:pPr>
      <w:r>
        <w:rPr>
          <w:iCs/>
        </w:rPr>
        <w:lastRenderedPageBreak/>
        <w:t xml:space="preserve">Таблица </w:t>
      </w:r>
      <w:r w:rsidR="003E18EC" w:rsidRPr="00014C7F">
        <w:rPr>
          <w:iCs/>
        </w:rPr>
        <w:t>8. Коэффициенты, характеризующие  финансовое  состояние     (по форме № 1)</w:t>
      </w:r>
      <w:r>
        <w:rPr>
          <w:i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6378"/>
      </w:tblGrid>
      <w:tr w:rsidR="003E18EC" w:rsidRPr="00014C7F" w:rsidTr="003E18EC">
        <w:trPr>
          <w:trHeight w:val="144"/>
        </w:trPr>
        <w:tc>
          <w:tcPr>
            <w:tcW w:w="1951" w:type="dxa"/>
            <w:vAlign w:val="center"/>
          </w:tcPr>
          <w:p w:rsidR="003E18EC" w:rsidRPr="00014C7F" w:rsidRDefault="003E18EC" w:rsidP="00014C7F">
            <w:pPr>
              <w:tabs>
                <w:tab w:val="num" w:pos="1002"/>
              </w:tabs>
              <w:jc w:val="both"/>
              <w:rPr>
                <w:b/>
                <w:bCs/>
                <w:iCs/>
              </w:rPr>
            </w:pPr>
            <w:r w:rsidRPr="00014C7F">
              <w:rPr>
                <w:b/>
                <w:bCs/>
                <w:iCs/>
              </w:rPr>
              <w:t>Наименование показателей</w:t>
            </w:r>
          </w:p>
        </w:tc>
        <w:tc>
          <w:tcPr>
            <w:tcW w:w="1418" w:type="dxa"/>
            <w:vAlign w:val="center"/>
          </w:tcPr>
          <w:p w:rsidR="003E18EC" w:rsidRPr="00014C7F" w:rsidRDefault="003E18EC" w:rsidP="00014C7F">
            <w:pPr>
              <w:tabs>
                <w:tab w:val="num" w:pos="1002"/>
              </w:tabs>
              <w:jc w:val="both"/>
              <w:rPr>
                <w:b/>
                <w:bCs/>
                <w:iCs/>
              </w:rPr>
            </w:pPr>
            <w:r w:rsidRPr="00014C7F">
              <w:rPr>
                <w:b/>
                <w:bCs/>
                <w:iCs/>
              </w:rPr>
              <w:t>Расчетная формула</w:t>
            </w:r>
          </w:p>
        </w:tc>
        <w:tc>
          <w:tcPr>
            <w:tcW w:w="6378" w:type="dxa"/>
            <w:vAlign w:val="center"/>
          </w:tcPr>
          <w:p w:rsidR="003E18EC" w:rsidRPr="00014C7F" w:rsidRDefault="003E18EC" w:rsidP="00014C7F">
            <w:pPr>
              <w:tabs>
                <w:tab w:val="num" w:pos="1002"/>
              </w:tabs>
              <w:jc w:val="both"/>
              <w:rPr>
                <w:b/>
                <w:bCs/>
                <w:iCs/>
              </w:rPr>
            </w:pPr>
            <w:r w:rsidRPr="00014C7F">
              <w:rPr>
                <w:b/>
                <w:bCs/>
                <w:iCs/>
              </w:rPr>
              <w:t>Экономическое содержание</w:t>
            </w:r>
          </w:p>
        </w:tc>
      </w:tr>
      <w:tr w:rsidR="003E18EC" w:rsidRPr="00014C7F" w:rsidTr="003E18EC">
        <w:trPr>
          <w:trHeight w:val="144"/>
        </w:trPr>
        <w:tc>
          <w:tcPr>
            <w:tcW w:w="1951" w:type="dxa"/>
          </w:tcPr>
          <w:p w:rsidR="003E18EC" w:rsidRPr="00014C7F" w:rsidRDefault="003E18EC" w:rsidP="00014C7F">
            <w:pPr>
              <w:tabs>
                <w:tab w:val="num" w:pos="1002"/>
              </w:tabs>
              <w:jc w:val="both"/>
              <w:rPr>
                <w:iCs/>
              </w:rPr>
            </w:pPr>
            <w:r w:rsidRPr="00014C7F">
              <w:rPr>
                <w:iCs/>
              </w:rPr>
              <w:t>1</w:t>
            </w:r>
          </w:p>
        </w:tc>
        <w:tc>
          <w:tcPr>
            <w:tcW w:w="1418" w:type="dxa"/>
          </w:tcPr>
          <w:p w:rsidR="003E18EC" w:rsidRPr="00014C7F" w:rsidRDefault="003E18EC" w:rsidP="00014C7F">
            <w:pPr>
              <w:tabs>
                <w:tab w:val="num" w:pos="1002"/>
              </w:tabs>
              <w:jc w:val="both"/>
              <w:rPr>
                <w:iCs/>
              </w:rPr>
            </w:pPr>
            <w:r w:rsidRPr="00014C7F">
              <w:rPr>
                <w:iCs/>
              </w:rPr>
              <w:t>2</w:t>
            </w:r>
          </w:p>
        </w:tc>
        <w:tc>
          <w:tcPr>
            <w:tcW w:w="6378" w:type="dxa"/>
          </w:tcPr>
          <w:p w:rsidR="003E18EC" w:rsidRPr="00014C7F" w:rsidRDefault="003E18EC" w:rsidP="00014C7F">
            <w:pPr>
              <w:tabs>
                <w:tab w:val="num" w:pos="1002"/>
              </w:tabs>
              <w:jc w:val="both"/>
              <w:rPr>
                <w:iCs/>
              </w:rPr>
            </w:pPr>
            <w:r w:rsidRPr="00014C7F">
              <w:rPr>
                <w:iCs/>
              </w:rPr>
              <w:t>3</w:t>
            </w:r>
          </w:p>
        </w:tc>
      </w:tr>
      <w:tr w:rsidR="003E18EC" w:rsidRPr="00014C7F" w:rsidTr="003E18EC">
        <w:trPr>
          <w:trHeight w:val="144"/>
        </w:trPr>
        <w:tc>
          <w:tcPr>
            <w:tcW w:w="1951" w:type="dxa"/>
          </w:tcPr>
          <w:p w:rsidR="003E18EC" w:rsidRPr="00014C7F" w:rsidRDefault="003E18EC" w:rsidP="00014C7F">
            <w:pPr>
              <w:tabs>
                <w:tab w:val="num" w:pos="1002"/>
              </w:tabs>
              <w:jc w:val="both"/>
              <w:rPr>
                <w:iCs/>
              </w:rPr>
            </w:pPr>
            <w:r w:rsidRPr="00014C7F">
              <w:rPr>
                <w:iCs/>
              </w:rPr>
              <w:t xml:space="preserve">Собственный капитал в обороте </w:t>
            </w:r>
            <w:r w:rsidRPr="00014C7F">
              <w:rPr>
                <w:b/>
                <w:bCs/>
                <w:i/>
              </w:rPr>
              <w:t>(Ксок)</w:t>
            </w:r>
          </w:p>
        </w:tc>
        <w:tc>
          <w:tcPr>
            <w:tcW w:w="1418" w:type="dxa"/>
          </w:tcPr>
          <w:p w:rsidR="003E18EC" w:rsidRPr="00014C7F" w:rsidRDefault="003E18EC" w:rsidP="00014C7F">
            <w:pPr>
              <w:tabs>
                <w:tab w:val="num" w:pos="1002"/>
              </w:tabs>
              <w:jc w:val="both"/>
              <w:rPr>
                <w:iCs/>
              </w:rPr>
            </w:pPr>
            <w:r w:rsidRPr="00014C7F">
              <w:rPr>
                <w:iCs/>
              </w:rPr>
              <w:t>стр. (490 – 190)</w:t>
            </w:r>
          </w:p>
        </w:tc>
        <w:tc>
          <w:tcPr>
            <w:tcW w:w="6378" w:type="dxa"/>
          </w:tcPr>
          <w:p w:rsidR="003E18EC" w:rsidRPr="00014C7F" w:rsidRDefault="003E18EC" w:rsidP="00014C7F">
            <w:pPr>
              <w:tabs>
                <w:tab w:val="num" w:pos="1002"/>
              </w:tabs>
              <w:jc w:val="both"/>
              <w:rPr>
                <w:iCs/>
              </w:rPr>
            </w:pPr>
            <w:r w:rsidRPr="00014C7F">
              <w:rPr>
                <w:iCs/>
              </w:rPr>
              <w:t>Характеризует наличие собственного капитала в обороте (собственных оборотных средств). Один из важных абсолютных показателей финансовой устойчивости. Отсутствие собственного капитала в обороте организации свидетельствует о том, что все оборотные средства организации, а также,  возможно, часть внеоборотных активов (в случае отрицательного значения показателя) сформированы за счет заемных средств (источников).</w:t>
            </w:r>
          </w:p>
        </w:tc>
      </w:tr>
      <w:tr w:rsidR="003E18EC" w:rsidRPr="00014C7F" w:rsidTr="003E18EC">
        <w:trPr>
          <w:trHeight w:val="144"/>
        </w:trPr>
        <w:tc>
          <w:tcPr>
            <w:tcW w:w="9747" w:type="dxa"/>
            <w:gridSpan w:val="3"/>
            <w:tcBorders>
              <w:top w:val="nil"/>
              <w:left w:val="nil"/>
              <w:right w:val="nil"/>
            </w:tcBorders>
          </w:tcPr>
          <w:p w:rsidR="003E18EC" w:rsidRPr="00014C7F" w:rsidRDefault="00014C7F" w:rsidP="00014C7F">
            <w:pPr>
              <w:tabs>
                <w:tab w:val="num" w:pos="1002"/>
              </w:tabs>
              <w:jc w:val="both"/>
              <w:rPr>
                <w:iCs/>
              </w:rPr>
            </w:pPr>
            <w:r>
              <w:rPr>
                <w:iCs/>
              </w:rPr>
              <w:t xml:space="preserve">Продолжение таблицы </w:t>
            </w:r>
            <w:r w:rsidR="003E18EC" w:rsidRPr="00014C7F">
              <w:rPr>
                <w:iCs/>
              </w:rPr>
              <w:t>8</w:t>
            </w:r>
            <w:r>
              <w:rPr>
                <w:iCs/>
              </w:rPr>
              <w:t>.</w:t>
            </w:r>
          </w:p>
        </w:tc>
      </w:tr>
      <w:tr w:rsidR="003E18EC" w:rsidRPr="00014C7F" w:rsidTr="003E18EC">
        <w:trPr>
          <w:trHeight w:val="144"/>
        </w:trPr>
        <w:tc>
          <w:tcPr>
            <w:tcW w:w="1951" w:type="dxa"/>
          </w:tcPr>
          <w:p w:rsidR="003E18EC" w:rsidRPr="00014C7F" w:rsidRDefault="003E18EC" w:rsidP="00014C7F">
            <w:pPr>
              <w:tabs>
                <w:tab w:val="num" w:pos="1002"/>
              </w:tabs>
              <w:jc w:val="both"/>
              <w:rPr>
                <w:iCs/>
              </w:rPr>
            </w:pPr>
            <w:r w:rsidRPr="00014C7F">
              <w:rPr>
                <w:iCs/>
              </w:rPr>
              <w:t>1</w:t>
            </w:r>
          </w:p>
        </w:tc>
        <w:tc>
          <w:tcPr>
            <w:tcW w:w="1418" w:type="dxa"/>
          </w:tcPr>
          <w:p w:rsidR="003E18EC" w:rsidRPr="00014C7F" w:rsidRDefault="003E18EC" w:rsidP="00014C7F">
            <w:pPr>
              <w:tabs>
                <w:tab w:val="num" w:pos="1002"/>
              </w:tabs>
              <w:jc w:val="both"/>
              <w:rPr>
                <w:iCs/>
              </w:rPr>
            </w:pPr>
            <w:r w:rsidRPr="00014C7F">
              <w:rPr>
                <w:iCs/>
              </w:rPr>
              <w:t>2</w:t>
            </w:r>
          </w:p>
        </w:tc>
        <w:tc>
          <w:tcPr>
            <w:tcW w:w="6378" w:type="dxa"/>
          </w:tcPr>
          <w:p w:rsidR="003E18EC" w:rsidRPr="00014C7F" w:rsidRDefault="003E18EC" w:rsidP="00014C7F">
            <w:pPr>
              <w:tabs>
                <w:tab w:val="num" w:pos="1002"/>
              </w:tabs>
              <w:jc w:val="both"/>
              <w:rPr>
                <w:iCs/>
              </w:rPr>
            </w:pPr>
            <w:r w:rsidRPr="00014C7F">
              <w:rPr>
                <w:iCs/>
              </w:rPr>
              <w:t>3</w:t>
            </w:r>
          </w:p>
        </w:tc>
      </w:tr>
      <w:tr w:rsidR="003E18EC" w:rsidRPr="00014C7F" w:rsidTr="003E18EC">
        <w:trPr>
          <w:trHeight w:val="144"/>
        </w:trPr>
        <w:tc>
          <w:tcPr>
            <w:tcW w:w="1951" w:type="dxa"/>
          </w:tcPr>
          <w:p w:rsidR="003E18EC" w:rsidRPr="00014C7F" w:rsidRDefault="003E18EC" w:rsidP="00014C7F">
            <w:pPr>
              <w:tabs>
                <w:tab w:val="num" w:pos="1002"/>
              </w:tabs>
              <w:jc w:val="both"/>
              <w:rPr>
                <w:iCs/>
              </w:rPr>
            </w:pPr>
            <w:r w:rsidRPr="00014C7F">
              <w:rPr>
                <w:iCs/>
              </w:rPr>
              <w:t xml:space="preserve">Собственный и долгосрочный заемный капитал в обороте </w:t>
            </w:r>
            <w:r w:rsidRPr="00014C7F">
              <w:rPr>
                <w:b/>
                <w:bCs/>
                <w:i/>
              </w:rPr>
              <w:t>(Ксдок)</w:t>
            </w:r>
          </w:p>
        </w:tc>
        <w:tc>
          <w:tcPr>
            <w:tcW w:w="1418" w:type="dxa"/>
          </w:tcPr>
          <w:p w:rsidR="003E18EC" w:rsidRPr="00014C7F" w:rsidRDefault="003E18EC" w:rsidP="00014C7F">
            <w:pPr>
              <w:tabs>
                <w:tab w:val="num" w:pos="1002"/>
              </w:tabs>
              <w:jc w:val="both"/>
              <w:rPr>
                <w:iCs/>
              </w:rPr>
            </w:pPr>
            <w:r w:rsidRPr="00014C7F">
              <w:rPr>
                <w:iCs/>
              </w:rPr>
              <w:t>стр. (490 +  590) –  стр. 190</w:t>
            </w:r>
          </w:p>
        </w:tc>
        <w:tc>
          <w:tcPr>
            <w:tcW w:w="6378" w:type="dxa"/>
          </w:tcPr>
          <w:p w:rsidR="003E18EC" w:rsidRPr="00014C7F" w:rsidRDefault="003E18EC" w:rsidP="00014C7F">
            <w:pPr>
              <w:tabs>
                <w:tab w:val="num" w:pos="1002"/>
              </w:tabs>
              <w:jc w:val="both"/>
              <w:rPr>
                <w:iCs/>
              </w:rPr>
            </w:pPr>
            <w:r w:rsidRPr="00014C7F">
              <w:rPr>
                <w:iCs/>
              </w:rPr>
              <w:t xml:space="preserve">Абсолютный показатель характеризует разность между собственными и долгосрочными заемными средствами и внеоборотными активами, имеющимися у организации для осуществления хозяйственной деятельности. В отличие от краткосрочных обязательств срок погашения долгосрочных обязательств длителен, что свидетельствует о наличии резерва времени для их </w:t>
            </w:r>
          </w:p>
        </w:tc>
      </w:tr>
      <w:tr w:rsidR="003E18EC" w:rsidRPr="00014C7F" w:rsidTr="003E18EC">
        <w:trPr>
          <w:trHeight w:val="800"/>
        </w:trPr>
        <w:tc>
          <w:tcPr>
            <w:tcW w:w="1951" w:type="dxa"/>
          </w:tcPr>
          <w:p w:rsidR="003E18EC" w:rsidRPr="00014C7F" w:rsidRDefault="003E18EC" w:rsidP="00014C7F">
            <w:pPr>
              <w:tabs>
                <w:tab w:val="num" w:pos="1002"/>
              </w:tabs>
              <w:jc w:val="both"/>
              <w:rPr>
                <w:iCs/>
              </w:rPr>
            </w:pPr>
          </w:p>
        </w:tc>
        <w:tc>
          <w:tcPr>
            <w:tcW w:w="1418" w:type="dxa"/>
          </w:tcPr>
          <w:p w:rsidR="003E18EC" w:rsidRPr="00014C7F" w:rsidRDefault="003E18EC" w:rsidP="00014C7F">
            <w:pPr>
              <w:tabs>
                <w:tab w:val="num" w:pos="1002"/>
              </w:tabs>
              <w:jc w:val="both"/>
              <w:rPr>
                <w:iCs/>
              </w:rPr>
            </w:pPr>
          </w:p>
        </w:tc>
        <w:tc>
          <w:tcPr>
            <w:tcW w:w="6378" w:type="dxa"/>
          </w:tcPr>
          <w:p w:rsidR="003E18EC" w:rsidRPr="00014C7F" w:rsidRDefault="003E18EC" w:rsidP="00014C7F">
            <w:pPr>
              <w:tabs>
                <w:tab w:val="num" w:pos="1002"/>
              </w:tabs>
              <w:jc w:val="both"/>
              <w:rPr>
                <w:iCs/>
              </w:rPr>
            </w:pPr>
            <w:r w:rsidRPr="00014C7F">
              <w:rPr>
                <w:iCs/>
              </w:rPr>
              <w:t>скорейшего востребования.</w:t>
            </w:r>
          </w:p>
          <w:p w:rsidR="003E18EC" w:rsidRPr="00014C7F" w:rsidRDefault="003E18EC" w:rsidP="00014C7F">
            <w:pPr>
              <w:tabs>
                <w:tab w:val="num" w:pos="1002"/>
              </w:tabs>
              <w:jc w:val="both"/>
              <w:rPr>
                <w:iCs/>
              </w:rPr>
            </w:pPr>
            <w:r w:rsidRPr="00014C7F">
              <w:rPr>
                <w:iCs/>
              </w:rPr>
              <w:t>Увеличение показателя является положительной тенденцией. Однако временное уменьшение  значение показателя  нельзя расценивать как отрицательную тенденцию, так как это может быть вызвано погашением долгосрочных обязательств перед кредиторами (заимодавцами).</w:t>
            </w:r>
          </w:p>
        </w:tc>
      </w:tr>
      <w:tr w:rsidR="003E18EC" w:rsidRPr="00014C7F" w:rsidTr="003E18EC">
        <w:trPr>
          <w:trHeight w:val="1150"/>
        </w:trPr>
        <w:tc>
          <w:tcPr>
            <w:tcW w:w="1951" w:type="dxa"/>
          </w:tcPr>
          <w:p w:rsidR="003E18EC" w:rsidRPr="00014C7F" w:rsidRDefault="003E18EC" w:rsidP="00014C7F">
            <w:pPr>
              <w:tabs>
                <w:tab w:val="num" w:pos="1002"/>
              </w:tabs>
              <w:jc w:val="both"/>
              <w:rPr>
                <w:iCs/>
              </w:rPr>
            </w:pPr>
            <w:r w:rsidRPr="00014C7F">
              <w:rPr>
                <w:iCs/>
              </w:rPr>
              <w:t>Собственный и  заемный капитал в обороте (Ксзок)</w:t>
            </w:r>
          </w:p>
        </w:tc>
        <w:tc>
          <w:tcPr>
            <w:tcW w:w="1418" w:type="dxa"/>
          </w:tcPr>
          <w:p w:rsidR="003E18EC" w:rsidRPr="00014C7F" w:rsidRDefault="003E18EC" w:rsidP="00014C7F">
            <w:pPr>
              <w:tabs>
                <w:tab w:val="num" w:pos="1002"/>
              </w:tabs>
              <w:jc w:val="both"/>
              <w:rPr>
                <w:iCs/>
              </w:rPr>
            </w:pPr>
            <w:r w:rsidRPr="00014C7F">
              <w:rPr>
                <w:iCs/>
              </w:rPr>
              <w:t>Стр. (490  + 590 + 610 + 620) – стр. 190</w:t>
            </w:r>
          </w:p>
        </w:tc>
        <w:tc>
          <w:tcPr>
            <w:tcW w:w="6378" w:type="dxa"/>
          </w:tcPr>
          <w:p w:rsidR="003E18EC" w:rsidRPr="00014C7F" w:rsidRDefault="003E18EC" w:rsidP="00014C7F">
            <w:pPr>
              <w:tabs>
                <w:tab w:val="num" w:pos="1002"/>
              </w:tabs>
              <w:jc w:val="both"/>
              <w:rPr>
                <w:iCs/>
              </w:rPr>
            </w:pPr>
            <w:r w:rsidRPr="00014C7F">
              <w:rPr>
                <w:iCs/>
              </w:rPr>
              <w:t>Абсолютный показатель, характеризующий достаточность общей величины собственного и заемного капитала для приобретения запасов и покрытия затрат организации.</w:t>
            </w:r>
          </w:p>
          <w:p w:rsidR="003E18EC" w:rsidRPr="00014C7F" w:rsidRDefault="003E18EC" w:rsidP="00014C7F">
            <w:pPr>
              <w:tabs>
                <w:tab w:val="num" w:pos="1002"/>
              </w:tabs>
              <w:jc w:val="both"/>
              <w:rPr>
                <w:iCs/>
              </w:rPr>
            </w:pPr>
            <w:r w:rsidRPr="00014C7F">
              <w:rPr>
                <w:iCs/>
              </w:rPr>
              <w:t>Увеличение показателя с одной стороны является положительной тенденцией. Однако, перенос структуры задолженности в сторону товарных кредитов от других организаций, скрытого кредитования за счет платежей фискальной системе государства и задолженности по внутренним выплатам отрицательно характеризует хозяйственную деятельность организации.</w:t>
            </w:r>
          </w:p>
        </w:tc>
      </w:tr>
    </w:tbl>
    <w:p w:rsidR="003E18EC" w:rsidRPr="00014C7F" w:rsidRDefault="003E18EC" w:rsidP="00014C7F">
      <w:pPr>
        <w:widowControl w:val="0"/>
        <w:jc w:val="both"/>
        <w:rPr>
          <w:b/>
        </w:rPr>
      </w:pPr>
    </w:p>
    <w:p w:rsidR="00E761F5" w:rsidRDefault="00E761F5" w:rsidP="00014C7F">
      <w:pPr>
        <w:tabs>
          <w:tab w:val="left" w:pos="6941"/>
        </w:tabs>
        <w:spacing w:before="100" w:beforeAutospacing="1" w:after="100" w:afterAutospacing="1"/>
        <w:jc w:val="center"/>
        <w:rPr>
          <w:rFonts w:eastAsia="Calibri"/>
          <w:b/>
          <w:lang w:eastAsia="en-US"/>
        </w:rPr>
      </w:pPr>
    </w:p>
    <w:p w:rsidR="00E761F5" w:rsidRDefault="00E761F5" w:rsidP="00014C7F">
      <w:pPr>
        <w:tabs>
          <w:tab w:val="left" w:pos="6941"/>
        </w:tabs>
        <w:spacing w:before="100" w:beforeAutospacing="1" w:after="100" w:afterAutospacing="1"/>
        <w:jc w:val="center"/>
        <w:rPr>
          <w:rFonts w:eastAsia="Calibri"/>
          <w:b/>
          <w:lang w:eastAsia="en-US"/>
        </w:rPr>
      </w:pPr>
    </w:p>
    <w:p w:rsidR="00E761F5" w:rsidRDefault="00E761F5" w:rsidP="00014C7F">
      <w:pPr>
        <w:tabs>
          <w:tab w:val="left" w:pos="6941"/>
        </w:tabs>
        <w:spacing w:before="100" w:beforeAutospacing="1" w:after="100" w:afterAutospacing="1"/>
        <w:jc w:val="center"/>
        <w:rPr>
          <w:rFonts w:eastAsia="Calibri"/>
          <w:b/>
          <w:lang w:eastAsia="en-US"/>
        </w:rPr>
      </w:pPr>
    </w:p>
    <w:p w:rsidR="00E761F5" w:rsidRDefault="00E761F5" w:rsidP="00014C7F">
      <w:pPr>
        <w:tabs>
          <w:tab w:val="left" w:pos="6941"/>
        </w:tabs>
        <w:spacing w:before="100" w:beforeAutospacing="1" w:after="100" w:afterAutospacing="1"/>
        <w:jc w:val="center"/>
        <w:rPr>
          <w:rFonts w:eastAsia="Calibri"/>
          <w:b/>
          <w:lang w:eastAsia="en-US"/>
        </w:rPr>
      </w:pPr>
    </w:p>
    <w:p w:rsidR="00E761F5" w:rsidRDefault="00E761F5" w:rsidP="00014C7F">
      <w:pPr>
        <w:tabs>
          <w:tab w:val="left" w:pos="6941"/>
        </w:tabs>
        <w:spacing w:before="100" w:beforeAutospacing="1" w:after="100" w:afterAutospacing="1"/>
        <w:jc w:val="center"/>
        <w:rPr>
          <w:rFonts w:eastAsia="Calibri"/>
          <w:b/>
          <w:lang w:eastAsia="en-US"/>
        </w:rPr>
      </w:pPr>
    </w:p>
    <w:p w:rsidR="00E761F5" w:rsidRDefault="00E761F5" w:rsidP="00014C7F">
      <w:pPr>
        <w:tabs>
          <w:tab w:val="left" w:pos="6941"/>
        </w:tabs>
        <w:spacing w:before="100" w:beforeAutospacing="1" w:after="100" w:afterAutospacing="1"/>
        <w:jc w:val="center"/>
        <w:rPr>
          <w:rFonts w:eastAsia="Calibri"/>
          <w:b/>
          <w:lang w:eastAsia="en-US"/>
        </w:rPr>
      </w:pPr>
    </w:p>
    <w:p w:rsidR="00E9251C" w:rsidRPr="00E9251C" w:rsidRDefault="00E9251C" w:rsidP="00014C7F">
      <w:pPr>
        <w:tabs>
          <w:tab w:val="left" w:pos="6941"/>
        </w:tabs>
        <w:spacing w:before="100" w:beforeAutospacing="1" w:after="100" w:afterAutospacing="1"/>
        <w:jc w:val="center"/>
        <w:rPr>
          <w:rFonts w:eastAsia="Calibri"/>
          <w:b/>
          <w:lang w:eastAsia="en-US"/>
        </w:rPr>
      </w:pPr>
      <w:r w:rsidRPr="00E9251C">
        <w:rPr>
          <w:rFonts w:eastAsia="Calibri"/>
          <w:b/>
          <w:lang w:eastAsia="en-US"/>
        </w:rPr>
        <w:lastRenderedPageBreak/>
        <w:t>Практическое задание № 6.</w:t>
      </w:r>
    </w:p>
    <w:p w:rsidR="003E18EC" w:rsidRPr="00014C7F" w:rsidRDefault="003E18EC" w:rsidP="00014C7F">
      <w:pPr>
        <w:jc w:val="center"/>
      </w:pPr>
      <w:r w:rsidRPr="00014C7F">
        <w:t>Составление сводной отчетности.</w:t>
      </w:r>
    </w:p>
    <w:p w:rsidR="003E18EC" w:rsidRPr="00014C7F" w:rsidRDefault="003E18EC" w:rsidP="00014C7F">
      <w:pPr>
        <w:jc w:val="both"/>
      </w:pPr>
    </w:p>
    <w:p w:rsidR="003E18EC" w:rsidRPr="00014C7F" w:rsidRDefault="003E18EC" w:rsidP="00014C7F">
      <w:pPr>
        <w:jc w:val="both"/>
      </w:pPr>
      <w:r w:rsidRPr="00014C7F">
        <w:rPr>
          <w:b/>
        </w:rPr>
        <w:t>Цель:</w:t>
      </w:r>
      <w:r w:rsidRPr="00014C7F">
        <w:t xml:space="preserve"> приобрести практические навыки по составлению сводной отчетности. </w:t>
      </w:r>
    </w:p>
    <w:p w:rsidR="003E18EC" w:rsidRPr="00014C7F" w:rsidRDefault="003E18EC" w:rsidP="00014C7F">
      <w:pPr>
        <w:jc w:val="both"/>
      </w:pPr>
      <w:r w:rsidRPr="00014C7F">
        <w:rPr>
          <w:b/>
        </w:rPr>
        <w:t>Методическое обеспечение:</w:t>
      </w:r>
    </w:p>
    <w:p w:rsidR="003E18EC" w:rsidRPr="00014C7F" w:rsidRDefault="00014C7F" w:rsidP="00014C7F">
      <w:pPr>
        <w:tabs>
          <w:tab w:val="left" w:pos="993"/>
        </w:tabs>
        <w:jc w:val="both"/>
      </w:pPr>
      <w:r>
        <w:t>1.</w:t>
      </w:r>
      <w:r w:rsidR="003E18EC" w:rsidRPr="00014C7F">
        <w:t>Налоговый кодекс Российской Федерации, ч.1 и 2.</w:t>
      </w:r>
    </w:p>
    <w:p w:rsidR="003E18EC" w:rsidRPr="00014C7F" w:rsidRDefault="00014C7F" w:rsidP="00014C7F">
      <w:pPr>
        <w:tabs>
          <w:tab w:val="left" w:pos="993"/>
        </w:tabs>
        <w:jc w:val="both"/>
      </w:pPr>
      <w:r>
        <w:t>2.</w:t>
      </w:r>
      <w:r w:rsidR="003E18EC" w:rsidRPr="00014C7F">
        <w:t>Федеральный закон «О бухгалтерском учете» № 129-ФЗ.</w:t>
      </w:r>
    </w:p>
    <w:p w:rsidR="00014C7F" w:rsidRDefault="00014C7F" w:rsidP="00014C7F">
      <w:pPr>
        <w:tabs>
          <w:tab w:val="left" w:pos="993"/>
        </w:tabs>
        <w:jc w:val="both"/>
      </w:pPr>
      <w:r>
        <w:t>3.</w:t>
      </w:r>
      <w:r w:rsidR="003E18EC" w:rsidRPr="00014C7F">
        <w:t xml:space="preserve">Методические рекомендации по составлению и представлению сводной бухгалтерской отчетности. </w:t>
      </w:r>
    </w:p>
    <w:p w:rsidR="003E18EC" w:rsidRPr="00014C7F" w:rsidRDefault="00014C7F" w:rsidP="00014C7F">
      <w:pPr>
        <w:tabs>
          <w:tab w:val="left" w:pos="993"/>
        </w:tabs>
        <w:jc w:val="both"/>
      </w:pPr>
      <w:r>
        <w:t>4.П</w:t>
      </w:r>
      <w:r w:rsidR="003E18EC" w:rsidRPr="00014C7F">
        <w:t xml:space="preserve">риказ Минфина РФ от 30.12.96 № 112 </w:t>
      </w:r>
    </w:p>
    <w:p w:rsidR="003E18EC" w:rsidRPr="00014C7F" w:rsidRDefault="00014C7F" w:rsidP="00014C7F">
      <w:pPr>
        <w:tabs>
          <w:tab w:val="left" w:pos="993"/>
        </w:tabs>
        <w:jc w:val="both"/>
      </w:pPr>
      <w:r>
        <w:t>5.</w:t>
      </w:r>
      <w:r w:rsidR="003E18EC" w:rsidRPr="00014C7F">
        <w:t>Задачи.</w:t>
      </w:r>
    </w:p>
    <w:p w:rsidR="003E18EC" w:rsidRPr="00014C7F" w:rsidRDefault="003E18EC" w:rsidP="00014C7F">
      <w:pPr>
        <w:jc w:val="both"/>
        <w:rPr>
          <w:b/>
        </w:rPr>
      </w:pPr>
      <w:r w:rsidRPr="00014C7F">
        <w:rPr>
          <w:b/>
        </w:rPr>
        <w:t>Задача 1. Сводный бухгалтерский баланс группы взаимосвязанных организаций (при доле в уставном капитале свыше 50%)</w:t>
      </w:r>
      <w:r w:rsidR="00014C7F">
        <w:rPr>
          <w:b/>
        </w:rPr>
        <w:t>.</w:t>
      </w:r>
    </w:p>
    <w:p w:rsidR="003E18EC" w:rsidRPr="00014C7F" w:rsidRDefault="003E18EC" w:rsidP="00014C7F">
      <w:pPr>
        <w:jc w:val="both"/>
        <w:rPr>
          <w:b/>
        </w:rPr>
      </w:pPr>
      <w:r w:rsidRPr="00014C7F">
        <w:rPr>
          <w:b/>
        </w:rPr>
        <w:t>Задание:</w:t>
      </w:r>
    </w:p>
    <w:p w:rsidR="003E18EC" w:rsidRPr="00014C7F" w:rsidRDefault="003E18EC" w:rsidP="00014C7F">
      <w:pPr>
        <w:jc w:val="both"/>
      </w:pPr>
      <w:r w:rsidRPr="00014C7F">
        <w:t>1.</w:t>
      </w:r>
      <w:r w:rsidRPr="00014C7F">
        <w:rPr>
          <w:b/>
          <w:i/>
        </w:rPr>
        <w:t xml:space="preserve"> </w:t>
      </w:r>
      <w:r w:rsidRPr="00014C7F">
        <w:rPr>
          <w:bCs/>
          <w:iCs/>
        </w:rPr>
        <w:t>По данным бухгалтерских балансов ООО «</w:t>
      </w:r>
      <w:r w:rsidR="00014C7F">
        <w:rPr>
          <w:bCs/>
          <w:iCs/>
        </w:rPr>
        <w:t>Вега» и ООО «Эллипс» (таблица 1</w:t>
      </w:r>
      <w:r w:rsidRPr="00014C7F">
        <w:rPr>
          <w:bCs/>
          <w:iCs/>
        </w:rPr>
        <w:t>) о</w:t>
      </w:r>
      <w:r w:rsidRPr="00014C7F">
        <w:t>пределить величину статьи «Деловая репутация дочерних обществ», отражаемую в сводном бухгалтерском балансе группы;</w:t>
      </w:r>
    </w:p>
    <w:p w:rsidR="003E18EC" w:rsidRPr="00014C7F" w:rsidRDefault="003E18EC" w:rsidP="00014C7F">
      <w:pPr>
        <w:jc w:val="both"/>
      </w:pPr>
      <w:r w:rsidRPr="00014C7F">
        <w:t>2. Укажите, где в сводном бухгалтерском балансе будет располагаться статья «Деловая репутация дочерних обществ»?</w:t>
      </w:r>
    </w:p>
    <w:p w:rsidR="003E18EC" w:rsidRPr="00014C7F" w:rsidRDefault="003E18EC" w:rsidP="00014C7F">
      <w:pPr>
        <w:jc w:val="both"/>
      </w:pPr>
      <w:r w:rsidRPr="00014C7F">
        <w:t>3. Определить величину статьи «Доля меньшинства», отражаемую в сводном бухгалтерском балансе группы;</w:t>
      </w:r>
    </w:p>
    <w:p w:rsidR="003E18EC" w:rsidRPr="00014C7F" w:rsidRDefault="003E18EC" w:rsidP="00014C7F">
      <w:pPr>
        <w:jc w:val="both"/>
      </w:pPr>
      <w:r w:rsidRPr="00014C7F">
        <w:t xml:space="preserve">4. Провести элиминирование соответствующих показателей бухгалтерских балансов головной организации и дочернего общества и составить сводный бухгалтерский баланс группы на </w:t>
      </w:r>
      <w:r w:rsidR="00014C7F">
        <w:t>конец отчетного года (таблица 2</w:t>
      </w:r>
      <w:r w:rsidRPr="00014C7F">
        <w:t>).</w:t>
      </w:r>
    </w:p>
    <w:p w:rsidR="003E18EC" w:rsidRPr="00014C7F" w:rsidRDefault="003E18EC" w:rsidP="00014C7F">
      <w:pPr>
        <w:jc w:val="both"/>
        <w:rPr>
          <w:b/>
          <w:i/>
        </w:rPr>
      </w:pPr>
      <w:r w:rsidRPr="00014C7F">
        <w:rPr>
          <w:b/>
          <w:i/>
        </w:rPr>
        <w:t>Материалы для выполнения задания</w:t>
      </w:r>
    </w:p>
    <w:p w:rsidR="003E18EC" w:rsidRPr="00014C7F" w:rsidRDefault="003E18EC" w:rsidP="00014C7F">
      <w:pPr>
        <w:jc w:val="both"/>
      </w:pPr>
      <w:r w:rsidRPr="00014C7F">
        <w:t>Доля ООО «Вега» в уставном капитале ООО «Эллипс» составляет 80 процентов.</w:t>
      </w:r>
    </w:p>
    <w:p w:rsidR="003E18EC" w:rsidRPr="00014C7F" w:rsidRDefault="003E18EC" w:rsidP="00014C7F">
      <w:pPr>
        <w:jc w:val="both"/>
      </w:pPr>
      <w:r w:rsidRPr="00014C7F">
        <w:t>Балансовая оценка финансовых вложений ООО «Вега» в уставный капитал дочернего общества 40000 руб.</w:t>
      </w:r>
    </w:p>
    <w:p w:rsidR="003E18EC" w:rsidRPr="00014C7F" w:rsidRDefault="003E18EC" w:rsidP="00014C7F">
      <w:pPr>
        <w:jc w:val="both"/>
      </w:pPr>
      <w:r w:rsidRPr="00014C7F">
        <w:t>ООО «Эллипс» имеет кредиторскую задолженность перед головной организацией за полученную продукцию в сумме 60000 руб., по дивидендам - 32000 руб.</w:t>
      </w:r>
    </w:p>
    <w:p w:rsidR="003E18EC" w:rsidRPr="00014C7F" w:rsidRDefault="003E18EC" w:rsidP="00014C7F">
      <w:pPr>
        <w:jc w:val="both"/>
      </w:pPr>
      <w:r w:rsidRPr="00014C7F">
        <w:t>Прибыль от операций между головной организацией и дочерним обществом  - 33000 руб.</w:t>
      </w:r>
    </w:p>
    <w:p w:rsidR="003E18EC" w:rsidRPr="00014C7F" w:rsidRDefault="003E18EC" w:rsidP="00014C7F">
      <w:pPr>
        <w:jc w:val="both"/>
        <w:rPr>
          <w:bCs/>
          <w:iCs/>
        </w:rPr>
      </w:pPr>
      <w:r w:rsidRPr="00014C7F">
        <w:rPr>
          <w:bCs/>
          <w:iCs/>
        </w:rPr>
        <w:t xml:space="preserve">   </w:t>
      </w:r>
    </w:p>
    <w:p w:rsidR="003E18EC" w:rsidRPr="00014C7F" w:rsidRDefault="00014C7F" w:rsidP="00014C7F">
      <w:pPr>
        <w:jc w:val="both"/>
        <w:rPr>
          <w:bCs/>
          <w:iCs/>
        </w:rPr>
      </w:pPr>
      <w:r>
        <w:rPr>
          <w:bCs/>
          <w:iCs/>
        </w:rPr>
        <w:t>Таблица 1</w:t>
      </w:r>
      <w:r w:rsidR="003E18EC" w:rsidRPr="00014C7F">
        <w:rPr>
          <w:bCs/>
          <w:iCs/>
        </w:rPr>
        <w:t>. Показатели бухгалтерских балансов головной организации и    дочернего общества организации на конец  отчетного года</w:t>
      </w:r>
      <w:r>
        <w:rPr>
          <w:bCs/>
          <w:iCs/>
        </w:rPr>
        <w:t>.</w:t>
      </w:r>
    </w:p>
    <w:p w:rsidR="003E18EC" w:rsidRPr="00014C7F" w:rsidRDefault="003E18EC" w:rsidP="00014C7F">
      <w:pPr>
        <w:jc w:val="both"/>
        <w:rPr>
          <w:bCs/>
          <w:iCs/>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709"/>
        <w:gridCol w:w="992"/>
        <w:gridCol w:w="1276"/>
      </w:tblGrid>
      <w:tr w:rsidR="003E18EC" w:rsidRPr="00014C7F" w:rsidTr="003E18EC">
        <w:trPr>
          <w:trHeight w:val="319"/>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keepNext/>
              <w:keepLines/>
              <w:jc w:val="both"/>
              <w:outlineLvl w:val="3"/>
              <w:rPr>
                <w:b/>
                <w:bCs/>
                <w:iCs/>
              </w:rPr>
            </w:pPr>
            <w:r w:rsidRPr="00014C7F">
              <w:rPr>
                <w:b/>
                <w:bCs/>
                <w:iCs/>
              </w:rPr>
              <w:t>Актив</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color w:val="000000"/>
              </w:rPr>
            </w:pPr>
            <w:r w:rsidRPr="00014C7F">
              <w:rPr>
                <w:b/>
                <w:bCs/>
                <w:color w:val="000000"/>
              </w:rPr>
              <w:t>Код строки</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color w:val="000000"/>
              </w:rPr>
            </w:pPr>
            <w:r w:rsidRPr="00014C7F">
              <w:rPr>
                <w:b/>
                <w:bCs/>
                <w:color w:val="000000"/>
              </w:rPr>
              <w:t>Баланс ООО «Вега»</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color w:val="000000"/>
              </w:rPr>
            </w:pPr>
            <w:r w:rsidRPr="00014C7F">
              <w:rPr>
                <w:b/>
                <w:bCs/>
                <w:color w:val="000000"/>
              </w:rPr>
              <w:t>Баланс ООО «Эллипс»</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r w:rsidRPr="00014C7F">
              <w:rPr>
                <w:color w:val="000000"/>
              </w:rPr>
              <w:t>1</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r w:rsidRPr="00014C7F">
              <w:rPr>
                <w:color w:val="000000"/>
              </w:rPr>
              <w:t>2</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r w:rsidRPr="00014C7F">
              <w:rPr>
                <w:color w:val="000000"/>
              </w:rPr>
              <w:t>3</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r w:rsidRPr="00014C7F">
              <w:rPr>
                <w:color w:val="000000"/>
              </w:rPr>
              <w:t>4</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7396C">
            <w:pPr>
              <w:numPr>
                <w:ilvl w:val="0"/>
                <w:numId w:val="5"/>
              </w:numPr>
              <w:autoSpaceDE w:val="0"/>
              <w:autoSpaceDN w:val="0"/>
              <w:adjustRightInd w:val="0"/>
              <w:spacing w:after="200" w:line="276" w:lineRule="auto"/>
              <w:ind w:firstLine="0"/>
              <w:jc w:val="both"/>
              <w:rPr>
                <w:b/>
                <w:bCs/>
              </w:rPr>
            </w:pPr>
            <w:r w:rsidRPr="00014C7F">
              <w:rPr>
                <w:b/>
                <w:bCs/>
              </w:rPr>
              <w:t>Внеоборотные активы</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Нематериальные активы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110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40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20</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Основные средства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120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320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353</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br w:type="page"/>
              <w:t xml:space="preserve">Незавершенное  строительство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130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307</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100</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Доходные    вложения   в   материальные ценности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135</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15</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10</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Долгосрочные  финансовые вложения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140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55</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40</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Отложенные налоговые активы</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145</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30</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Прочие внеоборотные активы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150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3</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5</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i/>
                <w:iCs/>
              </w:rPr>
            </w:pPr>
            <w:r w:rsidRPr="00014C7F">
              <w:rPr>
                <w:b/>
                <w:bCs/>
                <w:i/>
                <w:iCs/>
              </w:rPr>
              <w:t xml:space="preserve">          Итого по </w:t>
            </w:r>
            <w:r w:rsidRPr="00014C7F">
              <w:rPr>
                <w:b/>
                <w:bCs/>
                <w:i/>
                <w:iCs/>
                <w:u w:val="single"/>
              </w:rPr>
              <w:t>разделу I</w:t>
            </w:r>
            <w:r w:rsidRPr="00014C7F">
              <w:rPr>
                <w:b/>
                <w:bCs/>
                <w:i/>
                <w:iCs/>
              </w:rPr>
              <w:t xml:space="preserve">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190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760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rPr>
                <w:b/>
              </w:rPr>
              <w:t>558</w:t>
            </w:r>
          </w:p>
        </w:tc>
      </w:tr>
      <w:tr w:rsidR="003E18EC" w:rsidRPr="00014C7F" w:rsidTr="003E18EC">
        <w:trPr>
          <w:trHeight w:val="145"/>
        </w:trPr>
        <w:tc>
          <w:tcPr>
            <w:tcW w:w="9640" w:type="dxa"/>
            <w:gridSpan w:val="4"/>
            <w:tcBorders>
              <w:top w:val="nil"/>
              <w:left w:val="nil"/>
              <w:bottom w:val="single" w:sz="4" w:space="0" w:color="auto"/>
              <w:right w:val="nil"/>
            </w:tcBorders>
          </w:tcPr>
          <w:p w:rsidR="00E761F5" w:rsidRDefault="00E761F5" w:rsidP="00014C7F">
            <w:pPr>
              <w:autoSpaceDE w:val="0"/>
              <w:autoSpaceDN w:val="0"/>
              <w:adjustRightInd w:val="0"/>
              <w:jc w:val="both"/>
            </w:pPr>
          </w:p>
          <w:p w:rsidR="003E18EC" w:rsidRPr="00014C7F" w:rsidRDefault="003E18EC" w:rsidP="00014C7F">
            <w:pPr>
              <w:autoSpaceDE w:val="0"/>
              <w:autoSpaceDN w:val="0"/>
              <w:adjustRightInd w:val="0"/>
              <w:jc w:val="both"/>
              <w:rPr>
                <w:lang w:val="en-US"/>
              </w:rPr>
            </w:pPr>
            <w:r w:rsidRPr="00014C7F">
              <w:lastRenderedPageBreak/>
              <w:t>Продолжение таблицы</w:t>
            </w:r>
            <w:r w:rsidRPr="00014C7F">
              <w:rPr>
                <w:lang w:val="en-US"/>
              </w:rPr>
              <w:t xml:space="preserve"> 35</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iCs/>
              </w:rPr>
            </w:pPr>
            <w:r w:rsidRPr="00014C7F">
              <w:rPr>
                <w:bCs/>
                <w:iCs/>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3</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4</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w:t>
            </w:r>
            <w:r w:rsidRPr="00014C7F">
              <w:rPr>
                <w:b/>
                <w:bCs/>
              </w:rPr>
              <w:t>II. Оборотне активы</w:t>
            </w:r>
            <w:r w:rsidRPr="00014C7F">
              <w:t xml:space="preserve">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Запасы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210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304</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172</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В том числе: Сырье, материалы  и другие  аналогичные ценности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211</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25</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25</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Животные  на выращивании и откорме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212</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затраты в незавершенном производстве (издержках обращения)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213</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7</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14</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готовая   продукция и  товары  для  перепродажи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214</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220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78</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Товары отгруженные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215</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24</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35</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Расходы будущих периодов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216</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12</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12</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Прочие запасы и затраты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217</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16</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8</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br w:type="page"/>
              <w:t xml:space="preserve">Налог  на добавленную стоимость по приобретенным ценностям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220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24</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10</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Дебиторская  задолженность (платежи  по которой  ожидаются более чем  через  12 месяцев после отчетной даты)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230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120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40</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В том числе: Покупатели  и заказчики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231</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120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40</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Дебиторская  задолженность (платежи  по которой  ожидаются в течение 12 месяцев после отчетной даты)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240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127</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50</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В том числе:  покупатели  и заказчики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241</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125</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50</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br w:type="page"/>
              <w:t xml:space="preserve">Краткосрочные финансовые вложения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250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10</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Денежные средства</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260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35</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23</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Прочие оборотные активы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270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 xml:space="preserve">Итого по </w:t>
            </w:r>
            <w:r w:rsidRPr="00014C7F">
              <w:rPr>
                <w:b/>
                <w:u w:val="single"/>
              </w:rPr>
              <w:t>разделу II</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290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640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307</w:t>
            </w:r>
          </w:p>
        </w:tc>
      </w:tr>
      <w:tr w:rsidR="003E18EC" w:rsidRPr="00014C7F" w:rsidTr="003E18EC">
        <w:trPr>
          <w:trHeight w:val="90"/>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bCs/>
              </w:rPr>
              <w:t>Баланс</w:t>
            </w:r>
            <w:r w:rsidRPr="00014C7F">
              <w:rPr>
                <w:b/>
              </w:rPr>
              <w:t xml:space="preserve">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300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1400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865</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r w:rsidRPr="00014C7F">
              <w:rPr>
                <w:b/>
                <w:bCs/>
              </w:rPr>
              <w:t xml:space="preserve">                Пассив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rPr>
                <w:b/>
                <w:bCs/>
              </w:rPr>
              <w:t>III. Капитал и резервы</w:t>
            </w:r>
            <w:r w:rsidRPr="00014C7F">
              <w:t xml:space="preserve">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Уставный капитал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410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50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30</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Добавочный капитал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420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22</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18</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Резервный капитал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430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В том числе:</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Резервы, образованные в  соответствии с учредительными документами</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431</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w:t>
            </w:r>
          </w:p>
        </w:tc>
      </w:tr>
      <w:tr w:rsidR="003E18EC" w:rsidRPr="00014C7F" w:rsidTr="003E18EC">
        <w:trPr>
          <w:trHeight w:val="131"/>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Нераспределенная  прибыль  (непокрытый убыток)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470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135</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120</w:t>
            </w:r>
          </w:p>
        </w:tc>
      </w:tr>
      <w:tr w:rsidR="003E18EC" w:rsidRPr="00014C7F" w:rsidTr="003E18EC">
        <w:trPr>
          <w:trHeight w:val="252"/>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 xml:space="preserve">Итого по </w:t>
            </w:r>
            <w:r w:rsidRPr="00014C7F">
              <w:rPr>
                <w:b/>
                <w:u w:val="single"/>
              </w:rPr>
              <w:t>разделу III</w:t>
            </w:r>
            <w:r w:rsidRPr="00014C7F">
              <w:rPr>
                <w:b/>
              </w:rPr>
              <w:t xml:space="preserve">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490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227</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168</w:t>
            </w:r>
          </w:p>
        </w:tc>
      </w:tr>
      <w:tr w:rsidR="003E18EC" w:rsidRPr="00014C7F" w:rsidTr="003E18EC">
        <w:trPr>
          <w:trHeight w:val="338"/>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r w:rsidRPr="00014C7F">
              <w:t xml:space="preserve">  </w:t>
            </w:r>
            <w:r w:rsidRPr="00014C7F">
              <w:rPr>
                <w:b/>
                <w:bCs/>
              </w:rPr>
              <w:t xml:space="preserve">IV. Долгосрочные обязательства </w:t>
            </w:r>
          </w:p>
          <w:p w:rsidR="003E18EC" w:rsidRPr="00014C7F" w:rsidRDefault="003E18EC" w:rsidP="00014C7F">
            <w:pPr>
              <w:autoSpaceDE w:val="0"/>
              <w:autoSpaceDN w:val="0"/>
              <w:adjustRightInd w:val="0"/>
              <w:jc w:val="both"/>
            </w:pPr>
            <w:r w:rsidRPr="00014C7F">
              <w:t xml:space="preserve">Займы и кредиты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510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100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130</w:t>
            </w:r>
          </w:p>
        </w:tc>
      </w:tr>
      <w:tr w:rsidR="003E18EC" w:rsidRPr="00014C7F" w:rsidTr="003E18EC">
        <w:trPr>
          <w:trHeight w:val="23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br w:type="page"/>
              <w:t>Отложенные налоговые обязательства</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515</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30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24</w:t>
            </w:r>
          </w:p>
        </w:tc>
      </w:tr>
      <w:tr w:rsidR="003E18EC" w:rsidRPr="00014C7F" w:rsidTr="003E18EC">
        <w:trPr>
          <w:trHeight w:val="90"/>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Прочие долгосрочные обязательства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520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5</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9</w:t>
            </w:r>
          </w:p>
        </w:tc>
      </w:tr>
      <w:tr w:rsidR="003E18EC" w:rsidRPr="00014C7F" w:rsidTr="003E18EC">
        <w:trPr>
          <w:trHeight w:val="90"/>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r w:rsidRPr="00014C7F">
              <w:rPr>
                <w:b/>
                <w:bCs/>
              </w:rPr>
              <w:t xml:space="preserve">Итого по </w:t>
            </w:r>
            <w:r w:rsidRPr="00014C7F">
              <w:rPr>
                <w:b/>
                <w:bCs/>
                <w:u w:val="single"/>
              </w:rPr>
              <w:t>разделу IV</w:t>
            </w:r>
            <w:r w:rsidRPr="00014C7F">
              <w:rPr>
                <w:b/>
                <w:bCs/>
              </w:rPr>
              <w:t xml:space="preserve">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r w:rsidRPr="00014C7F">
              <w:rPr>
                <w:b/>
                <w:bCs/>
              </w:rPr>
              <w:t>590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r w:rsidRPr="00014C7F">
              <w:rPr>
                <w:b/>
                <w:bCs/>
              </w:rPr>
              <w:t>135</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r w:rsidRPr="00014C7F">
              <w:rPr>
                <w:b/>
                <w:bCs/>
              </w:rPr>
              <w:t>163</w:t>
            </w:r>
          </w:p>
        </w:tc>
      </w:tr>
      <w:tr w:rsidR="003E18EC" w:rsidRPr="00014C7F" w:rsidTr="003E18EC">
        <w:trPr>
          <w:trHeight w:val="216"/>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outlineLvl w:val="5"/>
              <w:rPr>
                <w:b/>
                <w:bCs/>
              </w:rPr>
            </w:pPr>
            <w:r w:rsidRPr="00014C7F">
              <w:rPr>
                <w:b/>
                <w:bCs/>
              </w:rPr>
              <w:t>V. Краткосрочные обязательства</w:t>
            </w:r>
          </w:p>
          <w:p w:rsidR="003E18EC" w:rsidRPr="00014C7F" w:rsidRDefault="003E18EC" w:rsidP="00014C7F">
            <w:pPr>
              <w:autoSpaceDE w:val="0"/>
              <w:autoSpaceDN w:val="0"/>
              <w:adjustRightInd w:val="0"/>
              <w:jc w:val="both"/>
            </w:pPr>
            <w:r w:rsidRPr="00014C7F">
              <w:t xml:space="preserve">Займы и кредиты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610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150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50</w:t>
            </w:r>
          </w:p>
        </w:tc>
      </w:tr>
      <w:tr w:rsidR="003E18EC" w:rsidRPr="00014C7F" w:rsidTr="003E18EC">
        <w:trPr>
          <w:trHeight w:val="198"/>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Кредиторская задолженность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620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768</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430</w:t>
            </w:r>
          </w:p>
        </w:tc>
      </w:tr>
      <w:tr w:rsidR="003E18EC" w:rsidRPr="00014C7F" w:rsidTr="003E18EC">
        <w:trPr>
          <w:trHeight w:val="168"/>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В том числе:  </w:t>
            </w:r>
          </w:p>
          <w:p w:rsidR="003E18EC" w:rsidRPr="00014C7F" w:rsidRDefault="003E18EC" w:rsidP="00014C7F">
            <w:pPr>
              <w:autoSpaceDE w:val="0"/>
              <w:autoSpaceDN w:val="0"/>
              <w:adjustRightInd w:val="0"/>
              <w:jc w:val="both"/>
            </w:pPr>
            <w:r w:rsidRPr="00014C7F">
              <w:t xml:space="preserve">Поставщики и подрядчики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621</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519</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330</w:t>
            </w:r>
          </w:p>
        </w:tc>
      </w:tr>
      <w:tr w:rsidR="003E18EC" w:rsidRPr="00014C7F" w:rsidTr="003E18EC">
        <w:trPr>
          <w:trHeight w:val="150"/>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задолженность    перед  персоналом организации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622</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10</w:t>
            </w:r>
          </w:p>
        </w:tc>
      </w:tr>
      <w:tr w:rsidR="003E18EC" w:rsidRPr="00014C7F" w:rsidTr="003E18EC">
        <w:trPr>
          <w:trHeight w:val="131"/>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br w:type="page"/>
              <w:t xml:space="preserve">Задолженность перед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623</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4</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5</w:t>
            </w:r>
          </w:p>
        </w:tc>
      </w:tr>
      <w:tr w:rsidR="003E18EC" w:rsidRPr="00014C7F" w:rsidTr="003E18EC">
        <w:trPr>
          <w:trHeight w:val="116"/>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Задолженность перед бюджетом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624</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135</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25</w:t>
            </w:r>
          </w:p>
        </w:tc>
      </w:tr>
      <w:tr w:rsidR="003E18EC" w:rsidRPr="00014C7F" w:rsidTr="003E18EC">
        <w:trPr>
          <w:trHeight w:val="114"/>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lastRenderedPageBreak/>
              <w:t xml:space="preserve">Прочие кредиты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625</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100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60</w:t>
            </w:r>
          </w:p>
        </w:tc>
      </w:tr>
      <w:tr w:rsidR="003E18EC" w:rsidRPr="00014C7F" w:rsidTr="003E18EC">
        <w:trPr>
          <w:trHeight w:val="98"/>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Задолженность  участникам (учредителям) выплате доходов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630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65</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40</w:t>
            </w:r>
          </w:p>
        </w:tc>
      </w:tr>
      <w:tr w:rsidR="003E18EC" w:rsidRPr="00014C7F" w:rsidTr="003E18EC">
        <w:trPr>
          <w:trHeight w:val="90"/>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Доходы будущих периодов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640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43</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6</w:t>
            </w:r>
          </w:p>
        </w:tc>
      </w:tr>
      <w:tr w:rsidR="003E18EC" w:rsidRPr="00014C7F" w:rsidTr="003E18EC">
        <w:trPr>
          <w:trHeight w:val="90"/>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Резервы предстоящих расходов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650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12</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8</w:t>
            </w:r>
          </w:p>
        </w:tc>
      </w:tr>
      <w:tr w:rsidR="003E18EC" w:rsidRPr="00014C7F" w:rsidTr="003E18EC">
        <w:trPr>
          <w:trHeight w:val="90"/>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 xml:space="preserve">         Итого по </w:t>
            </w:r>
            <w:r w:rsidRPr="00014C7F">
              <w:rPr>
                <w:b/>
                <w:u w:val="single"/>
              </w:rPr>
              <w:t>разделу V</w:t>
            </w:r>
            <w:r w:rsidRPr="00014C7F">
              <w:rPr>
                <w:b/>
              </w:rPr>
              <w:t xml:space="preserve">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690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1038</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534</w:t>
            </w:r>
          </w:p>
        </w:tc>
      </w:tr>
      <w:tr w:rsidR="003E18EC" w:rsidRPr="00014C7F" w:rsidTr="003E18EC">
        <w:trPr>
          <w:trHeight w:val="90"/>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 xml:space="preserve">Баланс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700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1400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865</w:t>
            </w:r>
          </w:p>
        </w:tc>
      </w:tr>
    </w:tbl>
    <w:p w:rsidR="003E18EC" w:rsidRPr="00014C7F" w:rsidRDefault="00014C7F" w:rsidP="00014C7F">
      <w:pPr>
        <w:keepNext/>
        <w:jc w:val="both"/>
        <w:outlineLvl w:val="1"/>
      </w:pPr>
      <w:r>
        <w:t xml:space="preserve">  Таблица 2</w:t>
      </w:r>
      <w:r w:rsidR="003E18EC" w:rsidRPr="00014C7F">
        <w:t>. Формирование показателей сводного бухгалтерского баланса группы</w:t>
      </w:r>
      <w:r>
        <w:t>.</w:t>
      </w:r>
    </w:p>
    <w:tbl>
      <w:tblPr>
        <w:tblW w:w="955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993"/>
        <w:gridCol w:w="951"/>
        <w:gridCol w:w="1033"/>
        <w:gridCol w:w="1049"/>
        <w:gridCol w:w="854"/>
      </w:tblGrid>
      <w:tr w:rsidR="003E18EC" w:rsidRPr="00014C7F" w:rsidTr="003E18EC">
        <w:trPr>
          <w:cantSplit/>
          <w:trHeight w:val="257"/>
        </w:trPr>
        <w:tc>
          <w:tcPr>
            <w:tcW w:w="4678" w:type="dxa"/>
            <w:vMerge w:val="restart"/>
            <w:tcBorders>
              <w:top w:val="single" w:sz="4" w:space="0" w:color="auto"/>
              <w:left w:val="single" w:sz="4" w:space="0" w:color="auto"/>
              <w:right w:val="single" w:sz="4" w:space="0" w:color="auto"/>
            </w:tcBorders>
          </w:tcPr>
          <w:p w:rsidR="003E18EC" w:rsidRPr="00014C7F" w:rsidRDefault="003E18EC" w:rsidP="00014C7F">
            <w:pPr>
              <w:keepNext/>
              <w:keepLines/>
              <w:jc w:val="both"/>
              <w:outlineLvl w:val="3"/>
              <w:rPr>
                <w:rFonts w:eastAsia="Arial Unicode MS"/>
                <w:bCs/>
                <w:iCs/>
              </w:rPr>
            </w:pPr>
            <w:r w:rsidRPr="00014C7F">
              <w:rPr>
                <w:bCs/>
                <w:iCs/>
              </w:rPr>
              <w:t>Актив</w:t>
            </w:r>
          </w:p>
        </w:tc>
        <w:tc>
          <w:tcPr>
            <w:tcW w:w="993" w:type="dxa"/>
            <w:vMerge w:val="restart"/>
            <w:tcBorders>
              <w:top w:val="single" w:sz="4" w:space="0" w:color="auto"/>
              <w:left w:val="single" w:sz="4" w:space="0" w:color="auto"/>
              <w:right w:val="single" w:sz="4" w:space="0" w:color="auto"/>
            </w:tcBorders>
          </w:tcPr>
          <w:p w:rsidR="003E18EC" w:rsidRPr="00014C7F" w:rsidRDefault="003E18EC" w:rsidP="00014C7F">
            <w:pPr>
              <w:autoSpaceDE w:val="0"/>
              <w:autoSpaceDN w:val="0"/>
              <w:adjustRightInd w:val="0"/>
              <w:jc w:val="both"/>
              <w:rPr>
                <w:bCs/>
                <w:color w:val="000000"/>
              </w:rPr>
            </w:pPr>
            <w:r w:rsidRPr="00014C7F">
              <w:rPr>
                <w:bCs/>
                <w:color w:val="000000"/>
              </w:rPr>
              <w:t xml:space="preserve">Баланс </w:t>
            </w:r>
          </w:p>
          <w:p w:rsidR="003E18EC" w:rsidRPr="00014C7F" w:rsidRDefault="003E18EC" w:rsidP="00014C7F">
            <w:pPr>
              <w:autoSpaceDE w:val="0"/>
              <w:autoSpaceDN w:val="0"/>
              <w:adjustRightInd w:val="0"/>
              <w:jc w:val="both"/>
              <w:rPr>
                <w:bCs/>
                <w:color w:val="000000"/>
              </w:rPr>
            </w:pPr>
            <w:r w:rsidRPr="00014C7F">
              <w:rPr>
                <w:bCs/>
                <w:color w:val="000000"/>
              </w:rPr>
              <w:t>голов</w:t>
            </w:r>
          </w:p>
          <w:p w:rsidR="003E18EC" w:rsidRPr="00014C7F" w:rsidRDefault="003E18EC" w:rsidP="00014C7F">
            <w:pPr>
              <w:autoSpaceDE w:val="0"/>
              <w:autoSpaceDN w:val="0"/>
              <w:adjustRightInd w:val="0"/>
              <w:jc w:val="both"/>
              <w:rPr>
                <w:bCs/>
                <w:color w:val="000000"/>
              </w:rPr>
            </w:pPr>
            <w:r w:rsidRPr="00014C7F">
              <w:rPr>
                <w:bCs/>
                <w:color w:val="000000"/>
              </w:rPr>
              <w:t>ной  органи</w:t>
            </w:r>
          </w:p>
          <w:p w:rsidR="003E18EC" w:rsidRPr="00014C7F" w:rsidRDefault="003E18EC" w:rsidP="00014C7F">
            <w:pPr>
              <w:autoSpaceDE w:val="0"/>
              <w:autoSpaceDN w:val="0"/>
              <w:adjustRightInd w:val="0"/>
              <w:jc w:val="both"/>
              <w:rPr>
                <w:bCs/>
                <w:color w:val="000000"/>
              </w:rPr>
            </w:pPr>
            <w:r w:rsidRPr="00014C7F">
              <w:rPr>
                <w:bCs/>
                <w:color w:val="000000"/>
              </w:rPr>
              <w:t>зации</w:t>
            </w:r>
          </w:p>
        </w:tc>
        <w:tc>
          <w:tcPr>
            <w:tcW w:w="951" w:type="dxa"/>
            <w:vMerge w:val="restart"/>
            <w:tcBorders>
              <w:top w:val="single" w:sz="4" w:space="0" w:color="auto"/>
              <w:left w:val="single" w:sz="4" w:space="0" w:color="auto"/>
              <w:right w:val="single" w:sz="4" w:space="0" w:color="auto"/>
            </w:tcBorders>
          </w:tcPr>
          <w:p w:rsidR="003E18EC" w:rsidRPr="00014C7F" w:rsidRDefault="003E18EC" w:rsidP="00014C7F">
            <w:pPr>
              <w:autoSpaceDE w:val="0"/>
              <w:autoSpaceDN w:val="0"/>
              <w:adjustRightInd w:val="0"/>
              <w:jc w:val="both"/>
              <w:rPr>
                <w:bCs/>
                <w:color w:val="000000"/>
              </w:rPr>
            </w:pPr>
            <w:r w:rsidRPr="00014C7F">
              <w:rPr>
                <w:bCs/>
                <w:color w:val="000000"/>
              </w:rPr>
              <w:t>Баланс дочернего общества</w:t>
            </w:r>
          </w:p>
        </w:tc>
        <w:tc>
          <w:tcPr>
            <w:tcW w:w="2082" w:type="dxa"/>
            <w:gridSpan w:val="2"/>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color w:val="000000"/>
              </w:rPr>
            </w:pPr>
            <w:r w:rsidRPr="00014C7F">
              <w:rPr>
                <w:bCs/>
                <w:color w:val="000000"/>
              </w:rPr>
              <w:t>Элиминирование</w:t>
            </w:r>
          </w:p>
        </w:tc>
        <w:tc>
          <w:tcPr>
            <w:tcW w:w="854" w:type="dxa"/>
            <w:vMerge w:val="restart"/>
            <w:tcBorders>
              <w:top w:val="single" w:sz="4" w:space="0" w:color="auto"/>
              <w:left w:val="single" w:sz="4" w:space="0" w:color="auto"/>
              <w:right w:val="single" w:sz="4" w:space="0" w:color="auto"/>
            </w:tcBorders>
          </w:tcPr>
          <w:p w:rsidR="003E18EC" w:rsidRPr="00014C7F" w:rsidRDefault="003E18EC" w:rsidP="00014C7F">
            <w:pPr>
              <w:autoSpaceDE w:val="0"/>
              <w:autoSpaceDN w:val="0"/>
              <w:adjustRightInd w:val="0"/>
              <w:jc w:val="both"/>
              <w:rPr>
                <w:bCs/>
                <w:color w:val="000000"/>
              </w:rPr>
            </w:pPr>
            <w:r w:rsidRPr="00014C7F">
              <w:rPr>
                <w:bCs/>
                <w:color w:val="000000"/>
              </w:rPr>
              <w:t>Свод</w:t>
            </w:r>
          </w:p>
          <w:p w:rsidR="003E18EC" w:rsidRPr="00014C7F" w:rsidRDefault="003E18EC" w:rsidP="00014C7F">
            <w:pPr>
              <w:autoSpaceDE w:val="0"/>
              <w:autoSpaceDN w:val="0"/>
              <w:adjustRightInd w:val="0"/>
              <w:jc w:val="both"/>
              <w:rPr>
                <w:b/>
                <w:bCs/>
                <w:color w:val="000000"/>
              </w:rPr>
            </w:pPr>
            <w:r w:rsidRPr="00014C7F">
              <w:rPr>
                <w:bCs/>
                <w:color w:val="000000"/>
              </w:rPr>
              <w:t>ный баланс группы</w:t>
            </w:r>
          </w:p>
        </w:tc>
      </w:tr>
      <w:tr w:rsidR="003E18EC" w:rsidRPr="00014C7F" w:rsidTr="003E18EC">
        <w:trPr>
          <w:cantSplit/>
          <w:trHeight w:val="257"/>
        </w:trPr>
        <w:tc>
          <w:tcPr>
            <w:tcW w:w="4678" w:type="dxa"/>
            <w:vMerge/>
            <w:tcBorders>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p>
        </w:tc>
        <w:tc>
          <w:tcPr>
            <w:tcW w:w="993" w:type="dxa"/>
            <w:vMerge/>
            <w:tcBorders>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p>
        </w:tc>
        <w:tc>
          <w:tcPr>
            <w:tcW w:w="951" w:type="dxa"/>
            <w:vMerge/>
            <w:tcBorders>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color w:val="000000"/>
              </w:rPr>
            </w:pPr>
            <w:r w:rsidRPr="00014C7F">
              <w:rPr>
                <w:bCs/>
                <w:color w:val="000000"/>
              </w:rPr>
              <w:t>Из баланса голов</w:t>
            </w:r>
          </w:p>
          <w:p w:rsidR="003E18EC" w:rsidRPr="00014C7F" w:rsidRDefault="003E18EC" w:rsidP="00014C7F">
            <w:pPr>
              <w:autoSpaceDE w:val="0"/>
              <w:autoSpaceDN w:val="0"/>
              <w:adjustRightInd w:val="0"/>
              <w:jc w:val="both"/>
              <w:rPr>
                <w:bCs/>
                <w:color w:val="000000"/>
              </w:rPr>
            </w:pPr>
            <w:r w:rsidRPr="00014C7F">
              <w:rPr>
                <w:bCs/>
                <w:color w:val="000000"/>
              </w:rPr>
              <w:t>ной  органи</w:t>
            </w:r>
          </w:p>
          <w:p w:rsidR="003E18EC" w:rsidRPr="00014C7F" w:rsidRDefault="003E18EC" w:rsidP="00014C7F">
            <w:pPr>
              <w:autoSpaceDE w:val="0"/>
              <w:autoSpaceDN w:val="0"/>
              <w:adjustRightInd w:val="0"/>
              <w:jc w:val="both"/>
              <w:rPr>
                <w:bCs/>
                <w:color w:val="000000"/>
              </w:rPr>
            </w:pPr>
            <w:r w:rsidRPr="00014C7F">
              <w:rPr>
                <w:bCs/>
                <w:color w:val="000000"/>
              </w:rPr>
              <w:t xml:space="preserve">зации </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color w:val="000000"/>
              </w:rPr>
            </w:pPr>
            <w:r w:rsidRPr="00014C7F">
              <w:rPr>
                <w:bCs/>
                <w:color w:val="000000"/>
              </w:rPr>
              <w:t>Из баланса дочернего об</w:t>
            </w:r>
          </w:p>
          <w:p w:rsidR="003E18EC" w:rsidRPr="00014C7F" w:rsidRDefault="003E18EC" w:rsidP="00014C7F">
            <w:pPr>
              <w:autoSpaceDE w:val="0"/>
              <w:autoSpaceDN w:val="0"/>
              <w:adjustRightInd w:val="0"/>
              <w:jc w:val="both"/>
              <w:rPr>
                <w:bCs/>
                <w:color w:val="000000"/>
              </w:rPr>
            </w:pPr>
            <w:r w:rsidRPr="00014C7F">
              <w:rPr>
                <w:bCs/>
                <w:color w:val="000000"/>
              </w:rPr>
              <w:t xml:space="preserve">щества </w:t>
            </w:r>
          </w:p>
        </w:tc>
        <w:tc>
          <w:tcPr>
            <w:tcW w:w="854" w:type="dxa"/>
            <w:vMerge/>
            <w:tcBorders>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p>
        </w:tc>
      </w:tr>
      <w:tr w:rsidR="003E18EC" w:rsidRPr="00014C7F" w:rsidTr="003E18EC">
        <w:trPr>
          <w:trHeight w:val="257"/>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r w:rsidRPr="00014C7F">
              <w:rPr>
                <w:color w:val="000000"/>
              </w:rPr>
              <w:t>1</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r w:rsidRPr="00014C7F">
              <w:rPr>
                <w:color w:val="000000"/>
              </w:rPr>
              <w:t>3</w:t>
            </w: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r w:rsidRPr="00014C7F">
              <w:rPr>
                <w:color w:val="000000"/>
              </w:rPr>
              <w:t>4</w:t>
            </w: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r w:rsidRPr="00014C7F">
              <w:rPr>
                <w:color w:val="000000"/>
              </w:rPr>
              <w:t>5</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r w:rsidRPr="00014C7F">
              <w:rPr>
                <w:color w:val="000000"/>
              </w:rPr>
              <w:t>6</w:t>
            </w: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r w:rsidRPr="00014C7F">
              <w:rPr>
                <w:color w:val="000000"/>
              </w:rPr>
              <w:t>7</w:t>
            </w: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r w:rsidRPr="00014C7F">
              <w:rPr>
                <w:b/>
                <w:bCs/>
              </w:rPr>
              <w:t xml:space="preserve">1. Внеоборотные активы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Нематериальные активы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257"/>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keepNext/>
              <w:jc w:val="both"/>
              <w:outlineLvl w:val="0"/>
              <w:rPr>
                <w:kern w:val="32"/>
              </w:rPr>
            </w:pPr>
            <w:r w:rsidRPr="00014C7F">
              <w:rPr>
                <w:kern w:val="32"/>
              </w:rPr>
              <w:t xml:space="preserve">В том числе </w:t>
            </w:r>
          </w:p>
          <w:p w:rsidR="003E18EC" w:rsidRPr="00014C7F" w:rsidRDefault="003E18EC" w:rsidP="00014C7F">
            <w:pPr>
              <w:jc w:val="both"/>
              <w:rPr>
                <w:b/>
                <w:bCs/>
                <w:i/>
                <w:iCs/>
              </w:rPr>
            </w:pPr>
            <w:r w:rsidRPr="00014C7F">
              <w:rPr>
                <w:b/>
                <w:bCs/>
                <w:i/>
                <w:iCs/>
              </w:rPr>
              <w:t>Деловая репутация дочерних обществ</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Х</w:t>
            </w: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х</w:t>
            </w: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х</w:t>
            </w: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keepNext/>
              <w:jc w:val="both"/>
              <w:outlineLvl w:val="0"/>
              <w:rPr>
                <w:kern w:val="32"/>
              </w:rPr>
            </w:pPr>
            <w:r w:rsidRPr="00014C7F">
              <w:rPr>
                <w:kern w:val="32"/>
              </w:rPr>
              <w:t xml:space="preserve">Основные средства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br w:type="page"/>
              <w:t xml:space="preserve">Незавершенное  строительство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Доходные    вложения   в   материальные ценности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Долгосрочные  финансовые вложения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Отложенные налоговые активы</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104"/>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Прочие внеоборотные активы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i/>
                <w:iCs/>
              </w:rPr>
            </w:pPr>
            <w:r w:rsidRPr="00014C7F">
              <w:rPr>
                <w:b/>
                <w:bCs/>
                <w:i/>
                <w:iCs/>
              </w:rPr>
              <w:t xml:space="preserve">          Итого по </w:t>
            </w:r>
            <w:r w:rsidRPr="00014C7F">
              <w:rPr>
                <w:b/>
                <w:bCs/>
                <w:i/>
                <w:iCs/>
                <w:u w:val="single"/>
              </w:rPr>
              <w:t>разделу I</w:t>
            </w:r>
            <w:r w:rsidRPr="00014C7F">
              <w:rPr>
                <w:b/>
                <w:bCs/>
                <w:i/>
                <w:iCs/>
              </w:rPr>
              <w:t xml:space="preserve">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w:t>
            </w:r>
            <w:r w:rsidRPr="00014C7F">
              <w:rPr>
                <w:b/>
                <w:bCs/>
              </w:rPr>
              <w:t>II. Оборотне активы</w:t>
            </w:r>
            <w:r w:rsidRPr="00014C7F">
              <w:t xml:space="preserve">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Запасы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257"/>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В том числе:</w:t>
            </w:r>
          </w:p>
          <w:p w:rsidR="003E18EC" w:rsidRPr="00014C7F" w:rsidRDefault="003E18EC" w:rsidP="00014C7F">
            <w:pPr>
              <w:autoSpaceDE w:val="0"/>
              <w:autoSpaceDN w:val="0"/>
              <w:adjustRightInd w:val="0"/>
              <w:jc w:val="both"/>
            </w:pPr>
            <w:r w:rsidRPr="00014C7F">
              <w:t xml:space="preserve">Сырье, материалы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Затраты в незавершенном производстве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готовая   продукция и  товары  для  перепродажи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Товары отгруженные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Расходы будущих периодов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Прочие запасы и затраты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257"/>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br w:type="page"/>
              <w:t xml:space="preserve">Налог  на добавленную стоимость по приобретенным ценностям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257"/>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Дебиторская  задолженность (платежи  по которой  ожидаются более чем  через  12 месяцев после отчетной даты)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257"/>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В том числе:</w:t>
            </w:r>
          </w:p>
          <w:p w:rsidR="003E18EC" w:rsidRPr="00014C7F" w:rsidRDefault="003E18EC" w:rsidP="00014C7F">
            <w:pPr>
              <w:autoSpaceDE w:val="0"/>
              <w:autoSpaceDN w:val="0"/>
              <w:adjustRightInd w:val="0"/>
              <w:jc w:val="both"/>
            </w:pPr>
            <w:r w:rsidRPr="00014C7F">
              <w:t xml:space="preserve">Покупатели  и заказчики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257"/>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Дебиторская  задолженность (платежи  по которой  ожидаются в течение 12 месяцев после отчетной даты)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257"/>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В том числе:</w:t>
            </w:r>
          </w:p>
          <w:p w:rsidR="003E18EC" w:rsidRPr="00014C7F" w:rsidRDefault="003E18EC" w:rsidP="00014C7F">
            <w:pPr>
              <w:autoSpaceDE w:val="0"/>
              <w:autoSpaceDN w:val="0"/>
              <w:adjustRightInd w:val="0"/>
              <w:jc w:val="both"/>
            </w:pPr>
            <w:r w:rsidRPr="00014C7F">
              <w:t xml:space="preserve">  покупатели  и заказчики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        )</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br w:type="page"/>
              <w:t xml:space="preserve">Краткосрочные финансовые вложения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Денежные средства</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lastRenderedPageBreak/>
              <w:t xml:space="preserve">Прочие оборотные активы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 xml:space="preserve">Итого по </w:t>
            </w:r>
            <w:r w:rsidRPr="00014C7F">
              <w:rPr>
                <w:b/>
                <w:u w:val="single"/>
              </w:rPr>
              <w:t>разделу II</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r>
      <w:tr w:rsidR="003E18EC" w:rsidRPr="00014C7F" w:rsidTr="003E18EC">
        <w:trPr>
          <w:trHeight w:val="157"/>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bCs/>
              </w:rPr>
              <w:t>Баланс</w:t>
            </w:r>
            <w:r w:rsidRPr="00014C7F">
              <w:rPr>
                <w:b/>
              </w:rPr>
              <w:t xml:space="preserve">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r w:rsidRPr="00014C7F">
              <w:rPr>
                <w:b/>
                <w:bCs/>
              </w:rPr>
              <w:t xml:space="preserve">                Пассив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14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rPr>
                <w:b/>
                <w:bCs/>
              </w:rPr>
              <w:t>III. Капитал и резервы</w:t>
            </w:r>
            <w:r w:rsidRPr="00014C7F">
              <w:t xml:space="preserve">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Уставный капитал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 xml:space="preserve">  (        )</w:t>
            </w: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Добавочный капитал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 xml:space="preserve">  (        )</w:t>
            </w: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Резервный капитал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 xml:space="preserve">  (        )</w:t>
            </w: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Нераспределенная  прибыль  (непокрытый убыток)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 xml:space="preserve">  (        )</w:t>
            </w: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9558" w:type="dxa"/>
            <w:gridSpan w:val="6"/>
            <w:tcBorders>
              <w:top w:val="nil"/>
              <w:left w:val="nil"/>
              <w:bottom w:val="single" w:sz="4" w:space="0" w:color="auto"/>
              <w:right w:val="nil"/>
            </w:tcBorders>
          </w:tcPr>
          <w:p w:rsidR="003E18EC" w:rsidRPr="00014C7F" w:rsidRDefault="00014C7F" w:rsidP="00014C7F">
            <w:pPr>
              <w:autoSpaceDE w:val="0"/>
              <w:autoSpaceDN w:val="0"/>
              <w:adjustRightInd w:val="0"/>
              <w:jc w:val="both"/>
              <w:rPr>
                <w:bCs/>
              </w:rPr>
            </w:pPr>
            <w:r>
              <w:rPr>
                <w:bCs/>
              </w:rPr>
              <w:t>Продолжение таблицы 2.</w:t>
            </w: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1</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w:t>
            </w: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3</w:t>
            </w: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4</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5</w:t>
            </w: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6</w:t>
            </w: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 xml:space="preserve">Итого по </w:t>
            </w:r>
            <w:r w:rsidRPr="00014C7F">
              <w:rPr>
                <w:b/>
                <w:u w:val="single"/>
              </w:rPr>
              <w:t>разделу III</w:t>
            </w:r>
            <w:r w:rsidRPr="00014C7F">
              <w:rPr>
                <w:b/>
              </w:rPr>
              <w:t xml:space="preserve">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keepNext/>
              <w:jc w:val="both"/>
              <w:outlineLvl w:val="2"/>
              <w:rPr>
                <w:b/>
                <w:bCs/>
                <w:i/>
                <w:iCs/>
              </w:rPr>
            </w:pPr>
            <w:r w:rsidRPr="00014C7F">
              <w:rPr>
                <w:b/>
                <w:bCs/>
                <w:i/>
                <w:iCs/>
              </w:rPr>
              <w:t>Деловая репутация дочерних обществ</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х</w:t>
            </w: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х</w:t>
            </w: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keepNext/>
              <w:jc w:val="both"/>
              <w:outlineLvl w:val="2"/>
              <w:rPr>
                <w:b/>
                <w:bCs/>
                <w:i/>
                <w:iCs/>
              </w:rPr>
            </w:pPr>
            <w:r w:rsidRPr="00014C7F">
              <w:rPr>
                <w:b/>
                <w:bCs/>
                <w:i/>
                <w:iCs/>
              </w:rPr>
              <w:t>Доля меньшинства</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х</w:t>
            </w: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х</w:t>
            </w: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131"/>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r w:rsidRPr="00014C7F">
              <w:rPr>
                <w:b/>
                <w:bCs/>
              </w:rPr>
              <w:t xml:space="preserve">IV. Долгосрочные обязательства </w:t>
            </w:r>
          </w:p>
          <w:p w:rsidR="003E18EC" w:rsidRPr="00014C7F" w:rsidRDefault="003E18EC" w:rsidP="00014C7F">
            <w:pPr>
              <w:autoSpaceDE w:val="0"/>
              <w:autoSpaceDN w:val="0"/>
              <w:adjustRightInd w:val="0"/>
              <w:jc w:val="both"/>
            </w:pPr>
            <w:r w:rsidRPr="00014C7F">
              <w:t xml:space="preserve">Займы и кредиты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br w:type="page"/>
              <w:t>Отложенные налоговые обязательства</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Прочие долгосрочные обязательства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r w:rsidRPr="00014C7F">
              <w:rPr>
                <w:b/>
                <w:bCs/>
              </w:rPr>
              <w:t xml:space="preserve">Итого по </w:t>
            </w:r>
            <w:r w:rsidRPr="00014C7F">
              <w:rPr>
                <w:b/>
                <w:bCs/>
                <w:u w:val="single"/>
              </w:rPr>
              <w:t>разделу IV</w:t>
            </w:r>
            <w:r w:rsidRPr="00014C7F">
              <w:rPr>
                <w:b/>
                <w:bCs/>
              </w:rPr>
              <w:t xml:space="preserve">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p>
        </w:tc>
      </w:tr>
      <w:tr w:rsidR="003E18EC" w:rsidRPr="00014C7F" w:rsidTr="003E18EC">
        <w:trPr>
          <w:trHeight w:val="292"/>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outlineLvl w:val="5"/>
              <w:rPr>
                <w:rFonts w:eastAsia="Arial Unicode MS"/>
                <w:b/>
                <w:bCs/>
              </w:rPr>
            </w:pPr>
            <w:r w:rsidRPr="00014C7F">
              <w:rPr>
                <w:b/>
                <w:bCs/>
              </w:rPr>
              <w:t>V. Краткосрочные обязательства</w:t>
            </w:r>
          </w:p>
          <w:p w:rsidR="003E18EC" w:rsidRPr="00014C7F" w:rsidRDefault="003E18EC" w:rsidP="00014C7F">
            <w:pPr>
              <w:keepNext/>
              <w:jc w:val="both"/>
              <w:outlineLvl w:val="0"/>
              <w:rPr>
                <w:kern w:val="32"/>
              </w:rPr>
            </w:pPr>
            <w:r w:rsidRPr="00014C7F">
              <w:rPr>
                <w:kern w:val="32"/>
              </w:rPr>
              <w:t xml:space="preserve">Займы и кредиты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w:t>
            </w:r>
          </w:p>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Кредиторская задолженность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         )</w:t>
            </w: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258"/>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В том числе:  </w:t>
            </w:r>
          </w:p>
          <w:p w:rsidR="003E18EC" w:rsidRPr="00014C7F" w:rsidRDefault="003E18EC" w:rsidP="00014C7F">
            <w:pPr>
              <w:autoSpaceDE w:val="0"/>
              <w:autoSpaceDN w:val="0"/>
              <w:adjustRightInd w:val="0"/>
              <w:jc w:val="both"/>
            </w:pPr>
            <w:r w:rsidRPr="00014C7F">
              <w:t xml:space="preserve">Поставщики и подрядчики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w:t>
            </w:r>
          </w:p>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         )</w:t>
            </w: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задолженность    перед  персоналом организации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238"/>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br w:type="page"/>
              <w:t xml:space="preserve">Задолженность перед    государственными внебюджетными фондами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154"/>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Задолженность перед бюджетом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116"/>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Прочие кредиты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353"/>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Задолженность  участникам (учредителям) выплате доходов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         )</w:t>
            </w: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156"/>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Доходы будущих периодов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154"/>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Резервы предстоящих расходов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124"/>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 xml:space="preserve">         Итого по </w:t>
            </w:r>
            <w:r w:rsidRPr="00014C7F">
              <w:rPr>
                <w:b/>
                <w:u w:val="single"/>
              </w:rPr>
              <w:t>разделу V</w:t>
            </w:r>
            <w:r w:rsidRPr="00014C7F">
              <w:rPr>
                <w:b/>
              </w:rPr>
              <w:t xml:space="preserve">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108"/>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Баланс</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bl>
    <w:p w:rsidR="003E18EC" w:rsidRPr="00014C7F" w:rsidRDefault="003E18EC" w:rsidP="00014C7F">
      <w:pPr>
        <w:jc w:val="both"/>
        <w:rPr>
          <w:b/>
        </w:rPr>
      </w:pPr>
      <w:r w:rsidRPr="00014C7F">
        <w:rPr>
          <w:b/>
        </w:rPr>
        <w:t>Задача 2. Сводный отчет о прибылях и убытках группы взаимосвязанных организаций (при доле в уставном капитале более 50%)</w:t>
      </w:r>
      <w:r w:rsidR="00014C7F">
        <w:rPr>
          <w:b/>
        </w:rPr>
        <w:t>.</w:t>
      </w:r>
    </w:p>
    <w:p w:rsidR="003E18EC" w:rsidRPr="00014C7F" w:rsidRDefault="003E18EC" w:rsidP="00014C7F">
      <w:pPr>
        <w:jc w:val="both"/>
        <w:rPr>
          <w:b/>
        </w:rPr>
      </w:pPr>
      <w:r w:rsidRPr="00014C7F">
        <w:rPr>
          <w:b/>
        </w:rPr>
        <w:t>Задание:</w:t>
      </w:r>
    </w:p>
    <w:p w:rsidR="003E18EC" w:rsidRPr="00014C7F" w:rsidRDefault="003E18EC" w:rsidP="00014C7F">
      <w:pPr>
        <w:jc w:val="both"/>
      </w:pPr>
      <w:r w:rsidRPr="00014C7F">
        <w:t>1.</w:t>
      </w:r>
      <w:r w:rsidRPr="00014C7F">
        <w:rPr>
          <w:b/>
          <w:i/>
        </w:rPr>
        <w:t xml:space="preserve"> </w:t>
      </w:r>
      <w:r w:rsidRPr="00014C7F">
        <w:rPr>
          <w:bCs/>
          <w:iCs/>
        </w:rPr>
        <w:t>По данным отчетов о прибылях и убытках ООО «</w:t>
      </w:r>
      <w:r w:rsidR="00014C7F">
        <w:rPr>
          <w:bCs/>
          <w:iCs/>
        </w:rPr>
        <w:t>Вега» и ООО «Эллипс» (таблица 3</w:t>
      </w:r>
      <w:r w:rsidRPr="00014C7F">
        <w:rPr>
          <w:bCs/>
          <w:iCs/>
        </w:rPr>
        <w:t>) о</w:t>
      </w:r>
      <w:r w:rsidRPr="00014C7F">
        <w:t>пределить величину статьи «Доля меньшинства», отражаемую в сводном отчете о прибылях и убытках группы;</w:t>
      </w:r>
    </w:p>
    <w:p w:rsidR="003E18EC" w:rsidRPr="00014C7F" w:rsidRDefault="003E18EC" w:rsidP="00014C7F">
      <w:pPr>
        <w:jc w:val="both"/>
      </w:pPr>
      <w:r w:rsidRPr="00014C7F">
        <w:t>2. Провести элиминирование доходов и расходов, относящихся к внутригрупповым операциям и доле меньшинства и составить сводный отчет о прибылях и убытках гр</w:t>
      </w:r>
      <w:r w:rsidR="00014C7F">
        <w:t>уппы за отчетный год (таблица 4</w:t>
      </w:r>
      <w:r w:rsidRPr="00014C7F">
        <w:t>).</w:t>
      </w:r>
    </w:p>
    <w:p w:rsidR="003E18EC" w:rsidRPr="00014C7F" w:rsidRDefault="003E18EC" w:rsidP="00014C7F">
      <w:pPr>
        <w:jc w:val="both"/>
        <w:rPr>
          <w:b/>
        </w:rPr>
      </w:pPr>
      <w:r w:rsidRPr="00014C7F">
        <w:rPr>
          <w:b/>
        </w:rPr>
        <w:t>Материалы для выполнения задания</w:t>
      </w:r>
      <w:r w:rsidR="00014C7F">
        <w:rPr>
          <w:b/>
        </w:rPr>
        <w:t>:</w:t>
      </w:r>
    </w:p>
    <w:p w:rsidR="003E18EC" w:rsidRPr="00014C7F" w:rsidRDefault="003E18EC" w:rsidP="00014C7F">
      <w:pPr>
        <w:jc w:val="both"/>
      </w:pPr>
      <w:r w:rsidRPr="00014C7F">
        <w:t>Доля ООО «Вега» в уставном капитале ООО «Эллипс» составляет 80 процентов. Сумма дивидендов, выплачиваемых дочерним обществом головной организации - 32000 руб.</w:t>
      </w:r>
    </w:p>
    <w:p w:rsidR="003E18EC" w:rsidRPr="00014C7F" w:rsidRDefault="003E18EC" w:rsidP="00014C7F">
      <w:pPr>
        <w:jc w:val="both"/>
      </w:pPr>
      <w:r w:rsidRPr="00014C7F">
        <w:t>Выручка от внутригрупповых продаж за отчетный год - 400000 руб.</w:t>
      </w:r>
    </w:p>
    <w:p w:rsidR="003E18EC" w:rsidRPr="00014C7F" w:rsidRDefault="003E18EC" w:rsidP="00014C7F">
      <w:pPr>
        <w:jc w:val="both"/>
      </w:pPr>
    </w:p>
    <w:p w:rsidR="003E18EC" w:rsidRPr="00014C7F" w:rsidRDefault="0007396C" w:rsidP="00014C7F">
      <w:pPr>
        <w:jc w:val="both"/>
        <w:rPr>
          <w:bCs/>
          <w:iCs/>
        </w:rPr>
      </w:pPr>
      <w:r>
        <w:lastRenderedPageBreak/>
        <w:t>Таблица 3</w:t>
      </w:r>
      <w:r w:rsidR="003E18EC" w:rsidRPr="00014C7F">
        <w:t xml:space="preserve">. Показатели отчетов о прибылях и убытках </w:t>
      </w:r>
      <w:r w:rsidR="003E18EC" w:rsidRPr="00014C7F">
        <w:rPr>
          <w:bCs/>
          <w:iCs/>
        </w:rPr>
        <w:t>головной организации и                          дочернего общес</w:t>
      </w:r>
      <w:r>
        <w:rPr>
          <w:bCs/>
          <w:iCs/>
        </w:rPr>
        <w:t xml:space="preserve">тва организации за отчетный год </w:t>
      </w:r>
      <w:r w:rsidR="003E18EC" w:rsidRPr="00014C7F">
        <w:rPr>
          <w:bCs/>
          <w:iCs/>
        </w:rPr>
        <w:t>(тыс. руб.)</w:t>
      </w:r>
      <w:r>
        <w:rPr>
          <w:bCs/>
          <w:iCs/>
        </w:rPr>
        <w:t>.</w:t>
      </w:r>
    </w:p>
    <w:tbl>
      <w:tblPr>
        <w:tblW w:w="950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748"/>
        <w:gridCol w:w="1237"/>
        <w:gridCol w:w="1141"/>
      </w:tblGrid>
      <w:tr w:rsidR="003E18EC" w:rsidRPr="00014C7F" w:rsidTr="003E18EC">
        <w:trPr>
          <w:trHeight w:val="143"/>
        </w:trPr>
        <w:tc>
          <w:tcPr>
            <w:tcW w:w="6379" w:type="dxa"/>
            <w:tcBorders>
              <w:top w:val="single" w:sz="12" w:space="0" w:color="auto"/>
              <w:left w:val="nil"/>
              <w:bottom w:val="single" w:sz="12" w:space="0" w:color="auto"/>
              <w:right w:val="single" w:sz="12" w:space="0" w:color="auto"/>
            </w:tcBorders>
            <w:vAlign w:val="center"/>
          </w:tcPr>
          <w:p w:rsidR="003E18EC" w:rsidRPr="00014C7F" w:rsidRDefault="003E18EC" w:rsidP="00014C7F">
            <w:pPr>
              <w:jc w:val="both"/>
              <w:outlineLvl w:val="5"/>
              <w:rPr>
                <w:bCs/>
              </w:rPr>
            </w:pPr>
            <w:r w:rsidRPr="00014C7F">
              <w:rPr>
                <w:bCs/>
              </w:rPr>
              <w:t>Показатель, наименование</w:t>
            </w:r>
          </w:p>
        </w:tc>
        <w:tc>
          <w:tcPr>
            <w:tcW w:w="748" w:type="dxa"/>
            <w:tcBorders>
              <w:top w:val="single" w:sz="12" w:space="0" w:color="auto"/>
              <w:left w:val="nil"/>
              <w:bottom w:val="single" w:sz="12" w:space="0" w:color="auto"/>
              <w:right w:val="single" w:sz="12" w:space="0" w:color="auto"/>
            </w:tcBorders>
          </w:tcPr>
          <w:p w:rsidR="003E18EC" w:rsidRPr="00014C7F" w:rsidRDefault="003E18EC" w:rsidP="00014C7F">
            <w:pPr>
              <w:jc w:val="both"/>
              <w:rPr>
                <w:bCs/>
              </w:rPr>
            </w:pPr>
            <w:r w:rsidRPr="00014C7F">
              <w:rPr>
                <w:bCs/>
              </w:rPr>
              <w:t>Код</w:t>
            </w:r>
          </w:p>
          <w:p w:rsidR="003E18EC" w:rsidRPr="00014C7F" w:rsidRDefault="003E18EC" w:rsidP="00014C7F">
            <w:pPr>
              <w:jc w:val="both"/>
              <w:rPr>
                <w:bCs/>
              </w:rPr>
            </w:pPr>
            <w:r w:rsidRPr="00014C7F">
              <w:rPr>
                <w:bCs/>
              </w:rPr>
              <w:t>стро</w:t>
            </w:r>
          </w:p>
          <w:p w:rsidR="003E18EC" w:rsidRPr="00014C7F" w:rsidRDefault="003E18EC" w:rsidP="00014C7F">
            <w:pPr>
              <w:jc w:val="both"/>
              <w:rPr>
                <w:bCs/>
              </w:rPr>
            </w:pPr>
            <w:r w:rsidRPr="00014C7F">
              <w:rPr>
                <w:bCs/>
              </w:rPr>
              <w:t>ки</w:t>
            </w:r>
          </w:p>
        </w:tc>
        <w:tc>
          <w:tcPr>
            <w:tcW w:w="1237" w:type="dxa"/>
            <w:tcBorders>
              <w:top w:val="single" w:sz="12" w:space="0" w:color="auto"/>
              <w:left w:val="nil"/>
              <w:bottom w:val="single" w:sz="12" w:space="0" w:color="auto"/>
              <w:right w:val="single" w:sz="6" w:space="0" w:color="auto"/>
            </w:tcBorders>
          </w:tcPr>
          <w:p w:rsidR="003E18EC" w:rsidRPr="00014C7F" w:rsidRDefault="003E18EC" w:rsidP="00014C7F">
            <w:pPr>
              <w:autoSpaceDE w:val="0"/>
              <w:autoSpaceDN w:val="0"/>
              <w:adjustRightInd w:val="0"/>
              <w:jc w:val="both"/>
              <w:rPr>
                <w:bCs/>
                <w:color w:val="000000"/>
              </w:rPr>
            </w:pPr>
            <w:r w:rsidRPr="00014C7F">
              <w:rPr>
                <w:bCs/>
                <w:color w:val="000000"/>
              </w:rPr>
              <w:t>форма №2 ООО «Вега»</w:t>
            </w:r>
          </w:p>
        </w:tc>
        <w:tc>
          <w:tcPr>
            <w:tcW w:w="1141" w:type="dxa"/>
            <w:tcBorders>
              <w:top w:val="single" w:sz="12" w:space="0" w:color="auto"/>
              <w:left w:val="single" w:sz="6" w:space="0" w:color="auto"/>
              <w:bottom w:val="single" w:sz="12" w:space="0" w:color="auto"/>
              <w:right w:val="single" w:sz="12" w:space="0" w:color="auto"/>
            </w:tcBorders>
          </w:tcPr>
          <w:p w:rsidR="003E18EC" w:rsidRPr="00014C7F" w:rsidRDefault="003E18EC" w:rsidP="00014C7F">
            <w:pPr>
              <w:autoSpaceDE w:val="0"/>
              <w:autoSpaceDN w:val="0"/>
              <w:adjustRightInd w:val="0"/>
              <w:jc w:val="both"/>
              <w:rPr>
                <w:bCs/>
                <w:color w:val="000000"/>
              </w:rPr>
            </w:pPr>
            <w:r w:rsidRPr="00014C7F">
              <w:rPr>
                <w:bCs/>
                <w:color w:val="000000"/>
              </w:rPr>
              <w:t>форма №2 ООО «Эллипс»</w:t>
            </w:r>
          </w:p>
        </w:tc>
      </w:tr>
      <w:tr w:rsidR="003E18EC" w:rsidRPr="00014C7F" w:rsidTr="003E18EC">
        <w:trPr>
          <w:trHeight w:val="143"/>
        </w:trPr>
        <w:tc>
          <w:tcPr>
            <w:tcW w:w="6379" w:type="dxa"/>
            <w:tcBorders>
              <w:top w:val="nil"/>
              <w:left w:val="nil"/>
              <w:bottom w:val="single" w:sz="12" w:space="0" w:color="auto"/>
              <w:right w:val="single" w:sz="12" w:space="0" w:color="auto"/>
            </w:tcBorders>
          </w:tcPr>
          <w:p w:rsidR="003E18EC" w:rsidRPr="00014C7F" w:rsidRDefault="003E18EC" w:rsidP="0007396C">
            <w:pPr>
              <w:numPr>
                <w:ilvl w:val="0"/>
                <w:numId w:val="4"/>
              </w:numPr>
              <w:spacing w:after="200" w:line="276" w:lineRule="auto"/>
              <w:ind w:firstLine="0"/>
              <w:jc w:val="both"/>
            </w:pPr>
          </w:p>
        </w:tc>
        <w:tc>
          <w:tcPr>
            <w:tcW w:w="748" w:type="dxa"/>
            <w:tcBorders>
              <w:top w:val="nil"/>
              <w:left w:val="nil"/>
              <w:bottom w:val="single" w:sz="12" w:space="0" w:color="auto"/>
              <w:right w:val="single" w:sz="12" w:space="0" w:color="auto"/>
            </w:tcBorders>
          </w:tcPr>
          <w:p w:rsidR="003E18EC" w:rsidRPr="00014C7F" w:rsidRDefault="003E18EC" w:rsidP="0007396C">
            <w:pPr>
              <w:numPr>
                <w:ilvl w:val="0"/>
                <w:numId w:val="4"/>
              </w:numPr>
              <w:spacing w:after="200" w:line="276" w:lineRule="auto"/>
              <w:ind w:firstLine="0"/>
              <w:jc w:val="both"/>
              <w:rPr>
                <w:b/>
              </w:rPr>
            </w:pPr>
          </w:p>
        </w:tc>
        <w:tc>
          <w:tcPr>
            <w:tcW w:w="1237" w:type="dxa"/>
            <w:tcBorders>
              <w:top w:val="nil"/>
              <w:left w:val="nil"/>
              <w:bottom w:val="single" w:sz="12" w:space="0" w:color="auto"/>
              <w:right w:val="single" w:sz="6" w:space="0" w:color="auto"/>
            </w:tcBorders>
          </w:tcPr>
          <w:p w:rsidR="003E18EC" w:rsidRPr="00014C7F" w:rsidRDefault="003E18EC" w:rsidP="0007396C">
            <w:pPr>
              <w:numPr>
                <w:ilvl w:val="0"/>
                <w:numId w:val="4"/>
              </w:numPr>
              <w:spacing w:after="200" w:line="276" w:lineRule="auto"/>
              <w:ind w:firstLine="0"/>
              <w:jc w:val="both"/>
              <w:rPr>
                <w:b/>
              </w:rPr>
            </w:pPr>
          </w:p>
        </w:tc>
        <w:tc>
          <w:tcPr>
            <w:tcW w:w="1141" w:type="dxa"/>
            <w:tcBorders>
              <w:top w:val="nil"/>
              <w:left w:val="single" w:sz="6" w:space="0" w:color="auto"/>
              <w:bottom w:val="single" w:sz="12" w:space="0" w:color="auto"/>
              <w:right w:val="single" w:sz="12" w:space="0" w:color="auto"/>
            </w:tcBorders>
          </w:tcPr>
          <w:p w:rsidR="003E18EC" w:rsidRPr="00014C7F" w:rsidRDefault="003E18EC" w:rsidP="0007396C">
            <w:pPr>
              <w:numPr>
                <w:ilvl w:val="0"/>
                <w:numId w:val="4"/>
              </w:numPr>
              <w:spacing w:after="200" w:line="276" w:lineRule="auto"/>
              <w:ind w:firstLine="0"/>
              <w:jc w:val="both"/>
              <w:rPr>
                <w:b/>
              </w:rPr>
            </w:pPr>
          </w:p>
        </w:tc>
      </w:tr>
      <w:tr w:rsidR="003E18EC" w:rsidRPr="00014C7F" w:rsidTr="003E18EC">
        <w:trPr>
          <w:trHeight w:val="143"/>
        </w:trPr>
        <w:tc>
          <w:tcPr>
            <w:tcW w:w="6379" w:type="dxa"/>
            <w:tcBorders>
              <w:top w:val="single" w:sz="12" w:space="0" w:color="auto"/>
              <w:left w:val="nil"/>
              <w:bottom w:val="single" w:sz="4" w:space="0" w:color="auto"/>
              <w:right w:val="single" w:sz="12" w:space="0" w:color="auto"/>
            </w:tcBorders>
          </w:tcPr>
          <w:p w:rsidR="003E18EC" w:rsidRPr="00014C7F" w:rsidRDefault="003E18EC" w:rsidP="00014C7F">
            <w:pPr>
              <w:jc w:val="both"/>
            </w:pPr>
            <w:r w:rsidRPr="00014C7F">
              <w:rPr>
                <w:b/>
                <w:iCs/>
              </w:rPr>
              <w:t>ДОХОДЫ И РАСХОДЫ ПО ОБЫЧНЫМ ВИДАМ        ДЕЯТЕЛЬНОСТИ</w:t>
            </w:r>
          </w:p>
        </w:tc>
        <w:tc>
          <w:tcPr>
            <w:tcW w:w="748" w:type="dxa"/>
            <w:tcBorders>
              <w:top w:val="single" w:sz="12" w:space="0" w:color="auto"/>
              <w:left w:val="nil"/>
              <w:bottom w:val="single" w:sz="4" w:space="0" w:color="auto"/>
              <w:right w:val="single" w:sz="12" w:space="0" w:color="auto"/>
            </w:tcBorders>
            <w:vAlign w:val="bottom"/>
          </w:tcPr>
          <w:p w:rsidR="003E18EC" w:rsidRPr="00014C7F" w:rsidRDefault="003E18EC" w:rsidP="00014C7F">
            <w:pPr>
              <w:jc w:val="both"/>
            </w:pPr>
          </w:p>
        </w:tc>
        <w:tc>
          <w:tcPr>
            <w:tcW w:w="1237" w:type="dxa"/>
            <w:tcBorders>
              <w:top w:val="single" w:sz="12" w:space="0" w:color="auto"/>
              <w:left w:val="nil"/>
              <w:bottom w:val="single" w:sz="4" w:space="0" w:color="auto"/>
              <w:right w:val="single" w:sz="6" w:space="0" w:color="auto"/>
            </w:tcBorders>
          </w:tcPr>
          <w:p w:rsidR="003E18EC" w:rsidRPr="00014C7F" w:rsidRDefault="003E18EC" w:rsidP="00014C7F">
            <w:pPr>
              <w:jc w:val="both"/>
              <w:rPr>
                <w:bCs/>
              </w:rPr>
            </w:pPr>
          </w:p>
        </w:tc>
        <w:tc>
          <w:tcPr>
            <w:tcW w:w="1141" w:type="dxa"/>
            <w:tcBorders>
              <w:top w:val="single" w:sz="12" w:space="0" w:color="auto"/>
              <w:left w:val="single" w:sz="6" w:space="0" w:color="auto"/>
              <w:bottom w:val="single" w:sz="4" w:space="0" w:color="auto"/>
              <w:right w:val="single" w:sz="12" w:space="0" w:color="auto"/>
            </w:tcBorders>
          </w:tcPr>
          <w:p w:rsidR="003E18EC" w:rsidRPr="00014C7F" w:rsidRDefault="003E18EC" w:rsidP="00014C7F">
            <w:pPr>
              <w:jc w:val="both"/>
              <w:rPr>
                <w:bCs/>
              </w:rPr>
            </w:pPr>
          </w:p>
        </w:tc>
      </w:tr>
      <w:tr w:rsidR="003E18EC" w:rsidRPr="00014C7F" w:rsidTr="003E18EC">
        <w:trPr>
          <w:trHeight w:val="143"/>
        </w:trPr>
        <w:tc>
          <w:tcPr>
            <w:tcW w:w="6379" w:type="dxa"/>
            <w:tcBorders>
              <w:top w:val="single" w:sz="12" w:space="0" w:color="auto"/>
              <w:left w:val="nil"/>
              <w:bottom w:val="single" w:sz="4" w:space="0" w:color="auto"/>
              <w:right w:val="single" w:sz="12" w:space="0" w:color="auto"/>
            </w:tcBorders>
          </w:tcPr>
          <w:p w:rsidR="003E18EC" w:rsidRPr="00014C7F" w:rsidRDefault="003E18EC" w:rsidP="00014C7F">
            <w:pPr>
              <w:jc w:val="both"/>
            </w:pPr>
            <w:r w:rsidRPr="00014C7F">
              <w:rPr>
                <w:b/>
              </w:rPr>
              <w:t xml:space="preserve"> </w:t>
            </w:r>
            <w:r w:rsidRPr="00014C7F">
              <w:t>Выручка (нетто) от продажи товаров, продукции,                                   работ, услуг (за минусом налога на добавленную                                       стоимость, акцизов и аналогичных обязательных                           платежей )</w:t>
            </w:r>
          </w:p>
        </w:tc>
        <w:tc>
          <w:tcPr>
            <w:tcW w:w="748" w:type="dxa"/>
            <w:tcBorders>
              <w:top w:val="single" w:sz="12" w:space="0" w:color="auto"/>
              <w:left w:val="nil"/>
              <w:bottom w:val="single" w:sz="4" w:space="0" w:color="auto"/>
              <w:right w:val="single" w:sz="12" w:space="0" w:color="auto"/>
            </w:tcBorders>
            <w:vAlign w:val="bottom"/>
          </w:tcPr>
          <w:p w:rsidR="003E18EC" w:rsidRPr="00014C7F" w:rsidRDefault="003E18EC" w:rsidP="00014C7F">
            <w:pPr>
              <w:jc w:val="both"/>
            </w:pPr>
            <w:r w:rsidRPr="00014C7F">
              <w:t>010</w:t>
            </w:r>
          </w:p>
        </w:tc>
        <w:tc>
          <w:tcPr>
            <w:tcW w:w="1237" w:type="dxa"/>
            <w:tcBorders>
              <w:top w:val="single" w:sz="12" w:space="0" w:color="auto"/>
              <w:left w:val="nil"/>
              <w:bottom w:val="single" w:sz="4" w:space="0" w:color="auto"/>
              <w:right w:val="single" w:sz="6" w:space="0" w:color="auto"/>
            </w:tcBorders>
          </w:tcPr>
          <w:p w:rsidR="003E18EC" w:rsidRPr="00014C7F" w:rsidRDefault="003E18EC" w:rsidP="00014C7F">
            <w:pPr>
              <w:jc w:val="both"/>
              <w:rPr>
                <w:bCs/>
              </w:rPr>
            </w:pPr>
          </w:p>
          <w:p w:rsidR="003E18EC" w:rsidRPr="00014C7F" w:rsidRDefault="003E18EC" w:rsidP="00014C7F">
            <w:pPr>
              <w:jc w:val="both"/>
              <w:rPr>
                <w:bCs/>
              </w:rPr>
            </w:pPr>
          </w:p>
          <w:p w:rsidR="003E18EC" w:rsidRPr="00014C7F" w:rsidRDefault="003E18EC" w:rsidP="00014C7F">
            <w:pPr>
              <w:jc w:val="both"/>
              <w:rPr>
                <w:bCs/>
              </w:rPr>
            </w:pPr>
          </w:p>
          <w:p w:rsidR="003E18EC" w:rsidRPr="00014C7F" w:rsidRDefault="003E18EC" w:rsidP="00014C7F">
            <w:pPr>
              <w:jc w:val="both"/>
              <w:rPr>
                <w:bCs/>
              </w:rPr>
            </w:pPr>
            <w:r w:rsidRPr="00014C7F">
              <w:rPr>
                <w:bCs/>
              </w:rPr>
              <w:t>1600</w:t>
            </w:r>
          </w:p>
        </w:tc>
        <w:tc>
          <w:tcPr>
            <w:tcW w:w="1141" w:type="dxa"/>
            <w:tcBorders>
              <w:top w:val="single" w:sz="12" w:space="0" w:color="auto"/>
              <w:left w:val="single" w:sz="6" w:space="0" w:color="auto"/>
              <w:bottom w:val="single" w:sz="4" w:space="0" w:color="auto"/>
              <w:right w:val="single" w:sz="12" w:space="0" w:color="auto"/>
            </w:tcBorders>
          </w:tcPr>
          <w:p w:rsidR="003E18EC" w:rsidRPr="00014C7F" w:rsidRDefault="003E18EC" w:rsidP="00014C7F">
            <w:pPr>
              <w:jc w:val="both"/>
              <w:rPr>
                <w:bCs/>
              </w:rPr>
            </w:pPr>
          </w:p>
          <w:p w:rsidR="003E18EC" w:rsidRPr="00014C7F" w:rsidRDefault="003E18EC" w:rsidP="00014C7F">
            <w:pPr>
              <w:jc w:val="both"/>
              <w:rPr>
                <w:bCs/>
              </w:rPr>
            </w:pPr>
          </w:p>
          <w:p w:rsidR="003E18EC" w:rsidRPr="00014C7F" w:rsidRDefault="003E18EC" w:rsidP="00014C7F">
            <w:pPr>
              <w:jc w:val="both"/>
              <w:rPr>
                <w:bCs/>
              </w:rPr>
            </w:pPr>
          </w:p>
          <w:p w:rsidR="003E18EC" w:rsidRPr="00014C7F" w:rsidRDefault="003E18EC" w:rsidP="00014C7F">
            <w:pPr>
              <w:jc w:val="both"/>
              <w:rPr>
                <w:bCs/>
              </w:rPr>
            </w:pPr>
            <w:r w:rsidRPr="00014C7F">
              <w:rPr>
                <w:bCs/>
              </w:rPr>
              <w:t>1961</w:t>
            </w:r>
          </w:p>
        </w:tc>
      </w:tr>
      <w:tr w:rsidR="003E18EC" w:rsidRPr="00014C7F" w:rsidTr="003E18EC">
        <w:trPr>
          <w:trHeight w:val="293"/>
        </w:trPr>
        <w:tc>
          <w:tcPr>
            <w:tcW w:w="6379" w:type="dxa"/>
            <w:tcBorders>
              <w:top w:val="single" w:sz="4" w:space="0" w:color="auto"/>
              <w:left w:val="nil"/>
              <w:bottom w:val="single" w:sz="4" w:space="0" w:color="auto"/>
              <w:right w:val="single" w:sz="12" w:space="0" w:color="auto"/>
            </w:tcBorders>
          </w:tcPr>
          <w:p w:rsidR="003E18EC" w:rsidRPr="00014C7F" w:rsidRDefault="003E18EC" w:rsidP="00014C7F">
            <w:pPr>
              <w:jc w:val="both"/>
            </w:pPr>
            <w:r w:rsidRPr="00014C7F">
              <w:t>Себестоимость проданных товаров, продукции, работ, услуг</w:t>
            </w:r>
          </w:p>
        </w:tc>
        <w:tc>
          <w:tcPr>
            <w:tcW w:w="748" w:type="dxa"/>
            <w:tcBorders>
              <w:top w:val="single" w:sz="4" w:space="0" w:color="auto"/>
              <w:left w:val="nil"/>
              <w:bottom w:val="single" w:sz="4" w:space="0" w:color="auto"/>
              <w:right w:val="single" w:sz="12" w:space="0" w:color="auto"/>
            </w:tcBorders>
            <w:vAlign w:val="bottom"/>
          </w:tcPr>
          <w:p w:rsidR="003E18EC" w:rsidRPr="00014C7F" w:rsidRDefault="003E18EC" w:rsidP="00014C7F">
            <w:pPr>
              <w:jc w:val="both"/>
            </w:pPr>
            <w:r w:rsidRPr="00014C7F">
              <w:t>020</w:t>
            </w:r>
          </w:p>
        </w:tc>
        <w:tc>
          <w:tcPr>
            <w:tcW w:w="1237" w:type="dxa"/>
            <w:tcBorders>
              <w:top w:val="single" w:sz="4" w:space="0" w:color="auto"/>
              <w:left w:val="nil"/>
              <w:bottom w:val="single" w:sz="4" w:space="0" w:color="auto"/>
              <w:right w:val="single" w:sz="6" w:space="0" w:color="auto"/>
            </w:tcBorders>
          </w:tcPr>
          <w:p w:rsidR="003E18EC" w:rsidRPr="00014C7F" w:rsidRDefault="003E18EC" w:rsidP="00014C7F">
            <w:pPr>
              <w:jc w:val="both"/>
              <w:rPr>
                <w:bCs/>
              </w:rPr>
            </w:pPr>
            <w:r w:rsidRPr="00014C7F">
              <w:rPr>
                <w:bCs/>
              </w:rPr>
              <w:t>(1254)</w:t>
            </w:r>
          </w:p>
        </w:tc>
        <w:tc>
          <w:tcPr>
            <w:tcW w:w="1141" w:type="dxa"/>
            <w:tcBorders>
              <w:top w:val="single" w:sz="4" w:space="0" w:color="auto"/>
              <w:left w:val="single" w:sz="6" w:space="0" w:color="auto"/>
              <w:bottom w:val="single" w:sz="4" w:space="0" w:color="auto"/>
              <w:right w:val="single" w:sz="12" w:space="0" w:color="auto"/>
            </w:tcBorders>
          </w:tcPr>
          <w:p w:rsidR="003E18EC" w:rsidRPr="00014C7F" w:rsidRDefault="003E18EC" w:rsidP="00014C7F">
            <w:pPr>
              <w:jc w:val="both"/>
              <w:rPr>
                <w:bCs/>
              </w:rPr>
            </w:pPr>
            <w:r w:rsidRPr="00014C7F">
              <w:rPr>
                <w:bCs/>
              </w:rPr>
              <w:t>(1538)</w:t>
            </w:r>
          </w:p>
        </w:tc>
      </w:tr>
      <w:tr w:rsidR="003E18EC" w:rsidRPr="00014C7F" w:rsidTr="003E18EC">
        <w:trPr>
          <w:trHeight w:val="143"/>
        </w:trPr>
        <w:tc>
          <w:tcPr>
            <w:tcW w:w="6379" w:type="dxa"/>
            <w:tcBorders>
              <w:top w:val="single" w:sz="4" w:space="0" w:color="auto"/>
              <w:left w:val="nil"/>
              <w:bottom w:val="single" w:sz="4" w:space="0" w:color="auto"/>
              <w:right w:val="single" w:sz="12" w:space="0" w:color="auto"/>
            </w:tcBorders>
          </w:tcPr>
          <w:p w:rsidR="003E18EC" w:rsidRPr="00014C7F" w:rsidRDefault="003E18EC" w:rsidP="00014C7F">
            <w:pPr>
              <w:jc w:val="both"/>
            </w:pPr>
            <w:r w:rsidRPr="00014C7F">
              <w:t>Валовая прибыль</w:t>
            </w:r>
          </w:p>
        </w:tc>
        <w:tc>
          <w:tcPr>
            <w:tcW w:w="748" w:type="dxa"/>
            <w:tcBorders>
              <w:top w:val="single" w:sz="4" w:space="0" w:color="auto"/>
              <w:left w:val="nil"/>
              <w:bottom w:val="single" w:sz="4" w:space="0" w:color="auto"/>
              <w:right w:val="single" w:sz="12" w:space="0" w:color="auto"/>
            </w:tcBorders>
            <w:vAlign w:val="bottom"/>
          </w:tcPr>
          <w:p w:rsidR="003E18EC" w:rsidRPr="00014C7F" w:rsidRDefault="003E18EC" w:rsidP="00014C7F">
            <w:pPr>
              <w:jc w:val="both"/>
            </w:pPr>
            <w:r w:rsidRPr="00014C7F">
              <w:t>029</w:t>
            </w:r>
          </w:p>
        </w:tc>
        <w:tc>
          <w:tcPr>
            <w:tcW w:w="1237" w:type="dxa"/>
            <w:tcBorders>
              <w:top w:val="single" w:sz="4" w:space="0" w:color="auto"/>
              <w:left w:val="nil"/>
              <w:bottom w:val="single" w:sz="4" w:space="0" w:color="auto"/>
              <w:right w:val="single" w:sz="6" w:space="0" w:color="auto"/>
            </w:tcBorders>
          </w:tcPr>
          <w:p w:rsidR="003E18EC" w:rsidRPr="00014C7F" w:rsidRDefault="003E18EC" w:rsidP="00014C7F">
            <w:pPr>
              <w:jc w:val="both"/>
              <w:rPr>
                <w:bCs/>
              </w:rPr>
            </w:pPr>
            <w:r w:rsidRPr="00014C7F">
              <w:rPr>
                <w:bCs/>
              </w:rPr>
              <w:t>346</w:t>
            </w:r>
          </w:p>
        </w:tc>
        <w:tc>
          <w:tcPr>
            <w:tcW w:w="1141" w:type="dxa"/>
            <w:tcBorders>
              <w:top w:val="single" w:sz="4" w:space="0" w:color="auto"/>
              <w:left w:val="single" w:sz="6" w:space="0" w:color="auto"/>
              <w:bottom w:val="single" w:sz="4" w:space="0" w:color="auto"/>
              <w:right w:val="single" w:sz="12" w:space="0" w:color="auto"/>
            </w:tcBorders>
          </w:tcPr>
          <w:p w:rsidR="003E18EC" w:rsidRPr="00014C7F" w:rsidRDefault="003E18EC" w:rsidP="00014C7F">
            <w:pPr>
              <w:jc w:val="both"/>
              <w:rPr>
                <w:bCs/>
              </w:rPr>
            </w:pPr>
            <w:r w:rsidRPr="00014C7F">
              <w:rPr>
                <w:bCs/>
              </w:rPr>
              <w:t>423</w:t>
            </w:r>
          </w:p>
        </w:tc>
      </w:tr>
      <w:tr w:rsidR="003E18EC" w:rsidRPr="00014C7F" w:rsidTr="003E18EC">
        <w:trPr>
          <w:trHeight w:val="143"/>
        </w:trPr>
        <w:tc>
          <w:tcPr>
            <w:tcW w:w="6379" w:type="dxa"/>
            <w:tcBorders>
              <w:top w:val="single" w:sz="4" w:space="0" w:color="auto"/>
              <w:left w:val="nil"/>
              <w:bottom w:val="single" w:sz="4" w:space="0" w:color="auto"/>
              <w:right w:val="single" w:sz="12" w:space="0" w:color="auto"/>
            </w:tcBorders>
          </w:tcPr>
          <w:p w:rsidR="003E18EC" w:rsidRPr="00014C7F" w:rsidRDefault="003E18EC" w:rsidP="00014C7F">
            <w:pPr>
              <w:jc w:val="both"/>
            </w:pPr>
            <w:r w:rsidRPr="00014C7F">
              <w:t>Коммерческие расходы</w:t>
            </w:r>
          </w:p>
        </w:tc>
        <w:tc>
          <w:tcPr>
            <w:tcW w:w="748" w:type="dxa"/>
            <w:tcBorders>
              <w:top w:val="single" w:sz="4" w:space="0" w:color="auto"/>
              <w:left w:val="nil"/>
              <w:bottom w:val="single" w:sz="4" w:space="0" w:color="auto"/>
              <w:right w:val="single" w:sz="12" w:space="0" w:color="auto"/>
            </w:tcBorders>
            <w:vAlign w:val="bottom"/>
          </w:tcPr>
          <w:p w:rsidR="003E18EC" w:rsidRPr="00014C7F" w:rsidRDefault="003E18EC" w:rsidP="00014C7F">
            <w:pPr>
              <w:jc w:val="both"/>
            </w:pPr>
            <w:r w:rsidRPr="00014C7F">
              <w:t>030</w:t>
            </w:r>
          </w:p>
        </w:tc>
        <w:tc>
          <w:tcPr>
            <w:tcW w:w="1237" w:type="dxa"/>
            <w:tcBorders>
              <w:top w:val="single" w:sz="4" w:space="0" w:color="auto"/>
              <w:left w:val="nil"/>
              <w:bottom w:val="single" w:sz="4" w:space="0" w:color="auto"/>
              <w:right w:val="single" w:sz="6" w:space="0" w:color="auto"/>
            </w:tcBorders>
          </w:tcPr>
          <w:p w:rsidR="003E18EC" w:rsidRPr="00014C7F" w:rsidRDefault="003E18EC" w:rsidP="00014C7F">
            <w:pPr>
              <w:jc w:val="both"/>
              <w:rPr>
                <w:bCs/>
              </w:rPr>
            </w:pPr>
            <w:r w:rsidRPr="00014C7F">
              <w:rPr>
                <w:bCs/>
              </w:rPr>
              <w:t>(18)</w:t>
            </w:r>
          </w:p>
        </w:tc>
        <w:tc>
          <w:tcPr>
            <w:tcW w:w="1141" w:type="dxa"/>
            <w:tcBorders>
              <w:top w:val="single" w:sz="4" w:space="0" w:color="auto"/>
              <w:left w:val="single" w:sz="6" w:space="0" w:color="auto"/>
              <w:bottom w:val="single" w:sz="4" w:space="0" w:color="auto"/>
              <w:right w:val="single" w:sz="12" w:space="0" w:color="auto"/>
            </w:tcBorders>
          </w:tcPr>
          <w:p w:rsidR="003E18EC" w:rsidRPr="00014C7F" w:rsidRDefault="003E18EC" w:rsidP="00014C7F">
            <w:pPr>
              <w:jc w:val="both"/>
              <w:rPr>
                <w:bCs/>
              </w:rPr>
            </w:pPr>
            <w:r w:rsidRPr="00014C7F">
              <w:rPr>
                <w:bCs/>
              </w:rPr>
              <w:t>(20)</w:t>
            </w:r>
          </w:p>
        </w:tc>
      </w:tr>
      <w:tr w:rsidR="003E18EC" w:rsidRPr="00014C7F" w:rsidTr="003E18EC">
        <w:trPr>
          <w:trHeight w:val="143"/>
        </w:trPr>
        <w:tc>
          <w:tcPr>
            <w:tcW w:w="6379" w:type="dxa"/>
            <w:tcBorders>
              <w:top w:val="single" w:sz="4" w:space="0" w:color="auto"/>
              <w:left w:val="nil"/>
              <w:bottom w:val="single" w:sz="4" w:space="0" w:color="auto"/>
              <w:right w:val="single" w:sz="12" w:space="0" w:color="auto"/>
            </w:tcBorders>
          </w:tcPr>
          <w:p w:rsidR="003E18EC" w:rsidRPr="00014C7F" w:rsidRDefault="003E18EC" w:rsidP="00014C7F">
            <w:pPr>
              <w:jc w:val="both"/>
            </w:pPr>
            <w:r w:rsidRPr="00014C7F">
              <w:t>Управленческие расходы</w:t>
            </w:r>
          </w:p>
        </w:tc>
        <w:tc>
          <w:tcPr>
            <w:tcW w:w="748" w:type="dxa"/>
            <w:tcBorders>
              <w:top w:val="single" w:sz="4" w:space="0" w:color="auto"/>
              <w:left w:val="nil"/>
              <w:bottom w:val="single" w:sz="4" w:space="0" w:color="auto"/>
              <w:right w:val="single" w:sz="12" w:space="0" w:color="auto"/>
            </w:tcBorders>
            <w:vAlign w:val="bottom"/>
          </w:tcPr>
          <w:p w:rsidR="003E18EC" w:rsidRPr="00014C7F" w:rsidRDefault="003E18EC" w:rsidP="00014C7F">
            <w:pPr>
              <w:jc w:val="both"/>
            </w:pPr>
            <w:r w:rsidRPr="00014C7F">
              <w:t>040</w:t>
            </w:r>
          </w:p>
        </w:tc>
        <w:tc>
          <w:tcPr>
            <w:tcW w:w="1237" w:type="dxa"/>
            <w:tcBorders>
              <w:top w:val="single" w:sz="4" w:space="0" w:color="auto"/>
              <w:left w:val="nil"/>
              <w:bottom w:val="single" w:sz="4" w:space="0" w:color="auto"/>
              <w:right w:val="single" w:sz="6" w:space="0" w:color="auto"/>
            </w:tcBorders>
          </w:tcPr>
          <w:p w:rsidR="003E18EC" w:rsidRPr="00014C7F" w:rsidRDefault="003E18EC" w:rsidP="00014C7F">
            <w:pPr>
              <w:jc w:val="both"/>
              <w:rPr>
                <w:bCs/>
              </w:rPr>
            </w:pPr>
            <w:r w:rsidRPr="00014C7F">
              <w:rPr>
                <w:bCs/>
              </w:rPr>
              <w:t>(59)</w:t>
            </w:r>
          </w:p>
        </w:tc>
        <w:tc>
          <w:tcPr>
            <w:tcW w:w="1141" w:type="dxa"/>
            <w:tcBorders>
              <w:top w:val="single" w:sz="4" w:space="0" w:color="auto"/>
              <w:left w:val="single" w:sz="6" w:space="0" w:color="auto"/>
              <w:bottom w:val="single" w:sz="4" w:space="0" w:color="auto"/>
              <w:right w:val="single" w:sz="12" w:space="0" w:color="auto"/>
            </w:tcBorders>
          </w:tcPr>
          <w:p w:rsidR="003E18EC" w:rsidRPr="00014C7F" w:rsidRDefault="003E18EC" w:rsidP="00014C7F">
            <w:pPr>
              <w:jc w:val="both"/>
              <w:rPr>
                <w:bCs/>
              </w:rPr>
            </w:pPr>
            <w:r w:rsidRPr="00014C7F">
              <w:rPr>
                <w:bCs/>
              </w:rPr>
              <w:t>(72)</w:t>
            </w:r>
          </w:p>
        </w:tc>
      </w:tr>
      <w:tr w:rsidR="003E18EC" w:rsidRPr="00014C7F" w:rsidTr="003E18EC">
        <w:trPr>
          <w:trHeight w:val="143"/>
        </w:trPr>
        <w:tc>
          <w:tcPr>
            <w:tcW w:w="6379" w:type="dxa"/>
            <w:tcBorders>
              <w:top w:val="single" w:sz="4" w:space="0" w:color="auto"/>
              <w:left w:val="nil"/>
              <w:bottom w:val="single" w:sz="12" w:space="0" w:color="auto"/>
              <w:right w:val="single" w:sz="12" w:space="0" w:color="auto"/>
            </w:tcBorders>
          </w:tcPr>
          <w:p w:rsidR="003E18EC" w:rsidRPr="00014C7F" w:rsidRDefault="003E18EC" w:rsidP="00014C7F">
            <w:pPr>
              <w:jc w:val="both"/>
            </w:pPr>
            <w:r w:rsidRPr="00014C7F">
              <w:t xml:space="preserve">Прибыль (убыток) от продаж                                                     </w:t>
            </w:r>
          </w:p>
        </w:tc>
        <w:tc>
          <w:tcPr>
            <w:tcW w:w="748" w:type="dxa"/>
            <w:tcBorders>
              <w:top w:val="single" w:sz="4" w:space="0" w:color="auto"/>
              <w:left w:val="nil"/>
              <w:bottom w:val="single" w:sz="12" w:space="0" w:color="auto"/>
              <w:right w:val="single" w:sz="12" w:space="0" w:color="auto"/>
            </w:tcBorders>
            <w:vAlign w:val="bottom"/>
          </w:tcPr>
          <w:p w:rsidR="003E18EC" w:rsidRPr="00014C7F" w:rsidRDefault="003E18EC" w:rsidP="00014C7F">
            <w:pPr>
              <w:jc w:val="both"/>
            </w:pPr>
            <w:r w:rsidRPr="00014C7F">
              <w:t>050</w:t>
            </w:r>
          </w:p>
        </w:tc>
        <w:tc>
          <w:tcPr>
            <w:tcW w:w="1237" w:type="dxa"/>
            <w:tcBorders>
              <w:top w:val="single" w:sz="4" w:space="0" w:color="auto"/>
              <w:left w:val="nil"/>
              <w:bottom w:val="single" w:sz="12" w:space="0" w:color="auto"/>
              <w:right w:val="single" w:sz="6" w:space="0" w:color="auto"/>
            </w:tcBorders>
          </w:tcPr>
          <w:p w:rsidR="003E18EC" w:rsidRPr="00014C7F" w:rsidRDefault="003E18EC" w:rsidP="00014C7F">
            <w:pPr>
              <w:jc w:val="both"/>
              <w:rPr>
                <w:bCs/>
              </w:rPr>
            </w:pPr>
            <w:r w:rsidRPr="00014C7F">
              <w:rPr>
                <w:bCs/>
              </w:rPr>
              <w:t>269</w:t>
            </w:r>
          </w:p>
        </w:tc>
        <w:tc>
          <w:tcPr>
            <w:tcW w:w="1141" w:type="dxa"/>
            <w:tcBorders>
              <w:top w:val="single" w:sz="4" w:space="0" w:color="auto"/>
              <w:left w:val="single" w:sz="6" w:space="0" w:color="auto"/>
              <w:bottom w:val="single" w:sz="12" w:space="0" w:color="auto"/>
              <w:right w:val="single" w:sz="12" w:space="0" w:color="auto"/>
            </w:tcBorders>
          </w:tcPr>
          <w:p w:rsidR="003E18EC" w:rsidRPr="00014C7F" w:rsidRDefault="003E18EC" w:rsidP="00014C7F">
            <w:pPr>
              <w:jc w:val="both"/>
              <w:rPr>
                <w:bCs/>
              </w:rPr>
            </w:pPr>
            <w:r w:rsidRPr="00014C7F">
              <w:rPr>
                <w:bCs/>
              </w:rPr>
              <w:t>331</w:t>
            </w:r>
          </w:p>
        </w:tc>
      </w:tr>
      <w:tr w:rsidR="003E18EC" w:rsidRPr="00014C7F" w:rsidTr="003E18EC">
        <w:trPr>
          <w:trHeight w:val="463"/>
        </w:trPr>
        <w:tc>
          <w:tcPr>
            <w:tcW w:w="6379" w:type="dxa"/>
            <w:tcBorders>
              <w:top w:val="single" w:sz="12" w:space="0" w:color="auto"/>
              <w:left w:val="nil"/>
              <w:bottom w:val="single" w:sz="4" w:space="0" w:color="auto"/>
              <w:right w:val="single" w:sz="12" w:space="0" w:color="auto"/>
            </w:tcBorders>
          </w:tcPr>
          <w:p w:rsidR="003E18EC" w:rsidRPr="00014C7F" w:rsidRDefault="003E18EC" w:rsidP="00014C7F">
            <w:pPr>
              <w:widowControl w:val="0"/>
              <w:jc w:val="both"/>
              <w:rPr>
                <w:b/>
                <w:bCs/>
              </w:rPr>
            </w:pPr>
            <w:r w:rsidRPr="00014C7F">
              <w:rPr>
                <w:b/>
                <w:bCs/>
              </w:rPr>
              <w:t xml:space="preserve">ПРОЧИЕ ДОХОДЫИ РАСХОДЫ </w:t>
            </w:r>
          </w:p>
          <w:p w:rsidR="003E18EC" w:rsidRPr="00014C7F" w:rsidRDefault="003E18EC" w:rsidP="00014C7F">
            <w:pPr>
              <w:widowControl w:val="0"/>
              <w:jc w:val="both"/>
            </w:pPr>
            <w:r w:rsidRPr="00014C7F">
              <w:t>Проценты к уплате</w:t>
            </w:r>
          </w:p>
        </w:tc>
        <w:tc>
          <w:tcPr>
            <w:tcW w:w="748" w:type="dxa"/>
            <w:tcBorders>
              <w:top w:val="single" w:sz="12" w:space="0" w:color="auto"/>
              <w:left w:val="nil"/>
              <w:bottom w:val="single" w:sz="4" w:space="0" w:color="auto"/>
              <w:right w:val="single" w:sz="12" w:space="0" w:color="auto"/>
            </w:tcBorders>
            <w:vAlign w:val="bottom"/>
          </w:tcPr>
          <w:p w:rsidR="003E18EC" w:rsidRPr="00014C7F" w:rsidRDefault="003E18EC" w:rsidP="00014C7F">
            <w:pPr>
              <w:widowControl w:val="0"/>
              <w:jc w:val="both"/>
            </w:pPr>
            <w:r w:rsidRPr="00014C7F">
              <w:t>060</w:t>
            </w:r>
          </w:p>
        </w:tc>
        <w:tc>
          <w:tcPr>
            <w:tcW w:w="1237" w:type="dxa"/>
            <w:tcBorders>
              <w:top w:val="single" w:sz="12" w:space="0" w:color="auto"/>
              <w:left w:val="nil"/>
              <w:bottom w:val="single" w:sz="4" w:space="0" w:color="auto"/>
              <w:right w:val="single" w:sz="6" w:space="0" w:color="auto"/>
            </w:tcBorders>
          </w:tcPr>
          <w:p w:rsidR="003E18EC" w:rsidRPr="00014C7F" w:rsidRDefault="003E18EC" w:rsidP="00014C7F">
            <w:pPr>
              <w:widowControl w:val="0"/>
              <w:jc w:val="both"/>
              <w:rPr>
                <w:bCs/>
              </w:rPr>
            </w:pPr>
          </w:p>
        </w:tc>
        <w:tc>
          <w:tcPr>
            <w:tcW w:w="1141" w:type="dxa"/>
            <w:tcBorders>
              <w:top w:val="single" w:sz="12" w:space="0" w:color="auto"/>
              <w:left w:val="single" w:sz="6" w:space="0" w:color="auto"/>
              <w:bottom w:val="single" w:sz="4" w:space="0" w:color="auto"/>
              <w:right w:val="single" w:sz="12" w:space="0" w:color="auto"/>
            </w:tcBorders>
          </w:tcPr>
          <w:p w:rsidR="003E18EC" w:rsidRPr="00014C7F" w:rsidRDefault="003E18EC" w:rsidP="00014C7F">
            <w:pPr>
              <w:widowControl w:val="0"/>
              <w:jc w:val="both"/>
              <w:rPr>
                <w:bCs/>
              </w:rPr>
            </w:pPr>
            <w:r w:rsidRPr="00014C7F">
              <w:rPr>
                <w:bCs/>
              </w:rPr>
              <w:t>(40)</w:t>
            </w:r>
          </w:p>
        </w:tc>
      </w:tr>
      <w:tr w:rsidR="003E18EC" w:rsidRPr="00014C7F" w:rsidTr="003E18EC">
        <w:trPr>
          <w:trHeight w:val="143"/>
        </w:trPr>
        <w:tc>
          <w:tcPr>
            <w:tcW w:w="6379" w:type="dxa"/>
            <w:tcBorders>
              <w:top w:val="single" w:sz="4" w:space="0" w:color="auto"/>
              <w:left w:val="nil"/>
              <w:bottom w:val="single" w:sz="12" w:space="0" w:color="auto"/>
              <w:right w:val="single" w:sz="12" w:space="0" w:color="auto"/>
            </w:tcBorders>
          </w:tcPr>
          <w:p w:rsidR="003E18EC" w:rsidRPr="00014C7F" w:rsidRDefault="003E18EC" w:rsidP="00014C7F">
            <w:pPr>
              <w:keepNext/>
              <w:jc w:val="both"/>
              <w:outlineLvl w:val="0"/>
              <w:rPr>
                <w:kern w:val="32"/>
              </w:rPr>
            </w:pPr>
            <w:r w:rsidRPr="00014C7F">
              <w:rPr>
                <w:kern w:val="32"/>
              </w:rPr>
              <w:t>Доходы от участия в других организациях</w:t>
            </w:r>
          </w:p>
        </w:tc>
        <w:tc>
          <w:tcPr>
            <w:tcW w:w="748" w:type="dxa"/>
            <w:tcBorders>
              <w:top w:val="single" w:sz="4" w:space="0" w:color="auto"/>
              <w:left w:val="nil"/>
              <w:bottom w:val="single" w:sz="12" w:space="0" w:color="auto"/>
              <w:right w:val="single" w:sz="12" w:space="0" w:color="auto"/>
            </w:tcBorders>
            <w:vAlign w:val="bottom"/>
          </w:tcPr>
          <w:p w:rsidR="003E18EC" w:rsidRPr="00014C7F" w:rsidRDefault="003E18EC" w:rsidP="00014C7F">
            <w:pPr>
              <w:jc w:val="both"/>
            </w:pPr>
            <w:r w:rsidRPr="00014C7F">
              <w:t>070</w:t>
            </w:r>
          </w:p>
        </w:tc>
        <w:tc>
          <w:tcPr>
            <w:tcW w:w="1237" w:type="dxa"/>
            <w:tcBorders>
              <w:top w:val="single" w:sz="4" w:space="0" w:color="auto"/>
              <w:left w:val="nil"/>
              <w:bottom w:val="single" w:sz="12" w:space="0" w:color="auto"/>
              <w:right w:val="single" w:sz="6" w:space="0" w:color="auto"/>
            </w:tcBorders>
          </w:tcPr>
          <w:p w:rsidR="003E18EC" w:rsidRPr="00014C7F" w:rsidRDefault="003E18EC" w:rsidP="00014C7F">
            <w:pPr>
              <w:jc w:val="both"/>
              <w:rPr>
                <w:bCs/>
              </w:rPr>
            </w:pPr>
            <w:r w:rsidRPr="00014C7F">
              <w:rPr>
                <w:bCs/>
              </w:rPr>
              <w:t>32</w:t>
            </w:r>
          </w:p>
        </w:tc>
        <w:tc>
          <w:tcPr>
            <w:tcW w:w="1141" w:type="dxa"/>
            <w:tcBorders>
              <w:top w:val="single" w:sz="4" w:space="0" w:color="auto"/>
              <w:left w:val="single" w:sz="6" w:space="0" w:color="auto"/>
              <w:bottom w:val="single" w:sz="12" w:space="0" w:color="auto"/>
              <w:right w:val="single" w:sz="12" w:space="0" w:color="auto"/>
            </w:tcBorders>
          </w:tcPr>
          <w:p w:rsidR="003E18EC" w:rsidRPr="00014C7F" w:rsidRDefault="003E18EC" w:rsidP="00014C7F">
            <w:pPr>
              <w:jc w:val="both"/>
              <w:rPr>
                <w:bCs/>
              </w:rPr>
            </w:pPr>
            <w:r w:rsidRPr="00014C7F">
              <w:rPr>
                <w:bCs/>
              </w:rPr>
              <w:t>-</w:t>
            </w:r>
          </w:p>
        </w:tc>
      </w:tr>
      <w:tr w:rsidR="003E18EC" w:rsidRPr="00014C7F" w:rsidTr="003E18EC">
        <w:trPr>
          <w:trHeight w:val="143"/>
        </w:trPr>
        <w:tc>
          <w:tcPr>
            <w:tcW w:w="6379" w:type="dxa"/>
            <w:tcBorders>
              <w:top w:val="single" w:sz="4" w:space="0" w:color="auto"/>
              <w:left w:val="nil"/>
              <w:bottom w:val="single" w:sz="12" w:space="0" w:color="auto"/>
              <w:right w:val="single" w:sz="12" w:space="0" w:color="auto"/>
            </w:tcBorders>
          </w:tcPr>
          <w:p w:rsidR="003E18EC" w:rsidRPr="00014C7F" w:rsidRDefault="003E18EC" w:rsidP="00014C7F">
            <w:pPr>
              <w:keepNext/>
              <w:jc w:val="both"/>
              <w:outlineLvl w:val="0"/>
              <w:rPr>
                <w:kern w:val="32"/>
              </w:rPr>
            </w:pPr>
            <w:r w:rsidRPr="00014C7F">
              <w:rPr>
                <w:kern w:val="32"/>
              </w:rPr>
              <w:t>Прочие доходы</w:t>
            </w:r>
          </w:p>
        </w:tc>
        <w:tc>
          <w:tcPr>
            <w:tcW w:w="748" w:type="dxa"/>
            <w:tcBorders>
              <w:top w:val="single" w:sz="4" w:space="0" w:color="auto"/>
              <w:left w:val="nil"/>
              <w:bottom w:val="single" w:sz="12" w:space="0" w:color="auto"/>
              <w:right w:val="single" w:sz="12" w:space="0" w:color="auto"/>
            </w:tcBorders>
            <w:vAlign w:val="bottom"/>
          </w:tcPr>
          <w:p w:rsidR="003E18EC" w:rsidRPr="00014C7F" w:rsidRDefault="003E18EC" w:rsidP="00014C7F">
            <w:pPr>
              <w:jc w:val="both"/>
            </w:pPr>
            <w:r w:rsidRPr="00014C7F">
              <w:t>080</w:t>
            </w:r>
          </w:p>
        </w:tc>
        <w:tc>
          <w:tcPr>
            <w:tcW w:w="1237" w:type="dxa"/>
            <w:tcBorders>
              <w:top w:val="single" w:sz="4" w:space="0" w:color="auto"/>
              <w:left w:val="nil"/>
              <w:bottom w:val="single" w:sz="12" w:space="0" w:color="auto"/>
              <w:right w:val="single" w:sz="6" w:space="0" w:color="auto"/>
            </w:tcBorders>
          </w:tcPr>
          <w:p w:rsidR="003E18EC" w:rsidRPr="00014C7F" w:rsidRDefault="003E18EC" w:rsidP="00014C7F">
            <w:pPr>
              <w:jc w:val="both"/>
              <w:rPr>
                <w:bCs/>
              </w:rPr>
            </w:pPr>
            <w:r w:rsidRPr="00014C7F">
              <w:rPr>
                <w:bCs/>
              </w:rPr>
              <w:t>8</w:t>
            </w:r>
          </w:p>
        </w:tc>
        <w:tc>
          <w:tcPr>
            <w:tcW w:w="1141" w:type="dxa"/>
            <w:tcBorders>
              <w:top w:val="single" w:sz="4" w:space="0" w:color="auto"/>
              <w:left w:val="single" w:sz="6" w:space="0" w:color="auto"/>
              <w:bottom w:val="single" w:sz="12" w:space="0" w:color="auto"/>
              <w:right w:val="single" w:sz="12" w:space="0" w:color="auto"/>
            </w:tcBorders>
          </w:tcPr>
          <w:p w:rsidR="003E18EC" w:rsidRPr="00014C7F" w:rsidRDefault="003E18EC" w:rsidP="00014C7F">
            <w:pPr>
              <w:jc w:val="both"/>
              <w:rPr>
                <w:bCs/>
              </w:rPr>
            </w:pPr>
            <w:r w:rsidRPr="00014C7F">
              <w:rPr>
                <w:bCs/>
              </w:rPr>
              <w:t>50</w:t>
            </w:r>
          </w:p>
        </w:tc>
      </w:tr>
      <w:tr w:rsidR="003E18EC" w:rsidRPr="00014C7F" w:rsidTr="003E18EC">
        <w:trPr>
          <w:trHeight w:val="143"/>
        </w:trPr>
        <w:tc>
          <w:tcPr>
            <w:tcW w:w="6379" w:type="dxa"/>
            <w:tcBorders>
              <w:top w:val="single" w:sz="4" w:space="0" w:color="auto"/>
              <w:left w:val="nil"/>
              <w:bottom w:val="single" w:sz="12" w:space="0" w:color="auto"/>
              <w:right w:val="single" w:sz="12" w:space="0" w:color="auto"/>
            </w:tcBorders>
          </w:tcPr>
          <w:p w:rsidR="003E18EC" w:rsidRPr="00014C7F" w:rsidRDefault="003E18EC" w:rsidP="00014C7F">
            <w:pPr>
              <w:jc w:val="both"/>
            </w:pPr>
            <w:r w:rsidRPr="00014C7F">
              <w:t>Прочие расходы</w:t>
            </w:r>
          </w:p>
        </w:tc>
        <w:tc>
          <w:tcPr>
            <w:tcW w:w="748" w:type="dxa"/>
            <w:tcBorders>
              <w:top w:val="single" w:sz="4" w:space="0" w:color="auto"/>
              <w:left w:val="nil"/>
              <w:bottom w:val="single" w:sz="12" w:space="0" w:color="auto"/>
              <w:right w:val="single" w:sz="12" w:space="0" w:color="auto"/>
            </w:tcBorders>
            <w:vAlign w:val="bottom"/>
          </w:tcPr>
          <w:p w:rsidR="003E18EC" w:rsidRPr="00014C7F" w:rsidRDefault="003E18EC" w:rsidP="00014C7F">
            <w:pPr>
              <w:jc w:val="both"/>
            </w:pPr>
            <w:r w:rsidRPr="00014C7F">
              <w:t>090</w:t>
            </w:r>
          </w:p>
        </w:tc>
        <w:tc>
          <w:tcPr>
            <w:tcW w:w="1237" w:type="dxa"/>
            <w:tcBorders>
              <w:top w:val="single" w:sz="4" w:space="0" w:color="auto"/>
              <w:left w:val="nil"/>
              <w:bottom w:val="single" w:sz="12" w:space="0" w:color="auto"/>
              <w:right w:val="single" w:sz="6" w:space="0" w:color="auto"/>
            </w:tcBorders>
          </w:tcPr>
          <w:p w:rsidR="003E18EC" w:rsidRPr="00014C7F" w:rsidRDefault="003E18EC" w:rsidP="00014C7F">
            <w:pPr>
              <w:jc w:val="both"/>
              <w:rPr>
                <w:bCs/>
              </w:rPr>
            </w:pPr>
            <w:r w:rsidRPr="00014C7F">
              <w:rPr>
                <w:bCs/>
              </w:rPr>
              <w:t>(130)</w:t>
            </w:r>
          </w:p>
        </w:tc>
        <w:tc>
          <w:tcPr>
            <w:tcW w:w="1141" w:type="dxa"/>
            <w:tcBorders>
              <w:top w:val="single" w:sz="4" w:space="0" w:color="auto"/>
              <w:left w:val="single" w:sz="6" w:space="0" w:color="auto"/>
              <w:bottom w:val="single" w:sz="12" w:space="0" w:color="auto"/>
              <w:right w:val="single" w:sz="12" w:space="0" w:color="auto"/>
            </w:tcBorders>
          </w:tcPr>
          <w:p w:rsidR="003E18EC" w:rsidRPr="00014C7F" w:rsidRDefault="003E18EC" w:rsidP="00014C7F">
            <w:pPr>
              <w:jc w:val="both"/>
              <w:rPr>
                <w:bCs/>
              </w:rPr>
            </w:pPr>
            <w:r w:rsidRPr="00014C7F">
              <w:rPr>
                <w:bCs/>
              </w:rPr>
              <w:t>(120)</w:t>
            </w:r>
          </w:p>
        </w:tc>
      </w:tr>
      <w:tr w:rsidR="003E18EC" w:rsidRPr="00014C7F" w:rsidTr="003E18EC">
        <w:trPr>
          <w:trHeight w:val="90"/>
        </w:trPr>
        <w:tc>
          <w:tcPr>
            <w:tcW w:w="6379" w:type="dxa"/>
            <w:tcBorders>
              <w:top w:val="single" w:sz="4" w:space="0" w:color="auto"/>
              <w:left w:val="nil"/>
              <w:bottom w:val="single" w:sz="4" w:space="0" w:color="auto"/>
              <w:right w:val="single" w:sz="12" w:space="0" w:color="auto"/>
            </w:tcBorders>
          </w:tcPr>
          <w:p w:rsidR="003E18EC" w:rsidRPr="00014C7F" w:rsidRDefault="003E18EC" w:rsidP="00014C7F">
            <w:pPr>
              <w:widowControl w:val="0"/>
              <w:jc w:val="both"/>
            </w:pPr>
            <w:r w:rsidRPr="00014C7F">
              <w:t xml:space="preserve">Прибыль (убыток) до налогообложения                                    </w:t>
            </w:r>
          </w:p>
        </w:tc>
        <w:tc>
          <w:tcPr>
            <w:tcW w:w="748" w:type="dxa"/>
            <w:tcBorders>
              <w:top w:val="single" w:sz="4" w:space="0" w:color="auto"/>
              <w:left w:val="nil"/>
              <w:bottom w:val="single" w:sz="4" w:space="0" w:color="auto"/>
              <w:right w:val="single" w:sz="12" w:space="0" w:color="auto"/>
            </w:tcBorders>
            <w:vAlign w:val="bottom"/>
          </w:tcPr>
          <w:p w:rsidR="003E18EC" w:rsidRPr="00014C7F" w:rsidRDefault="003E18EC" w:rsidP="00014C7F">
            <w:pPr>
              <w:widowControl w:val="0"/>
              <w:jc w:val="both"/>
            </w:pPr>
            <w:r w:rsidRPr="00014C7F">
              <w:t>120</w:t>
            </w:r>
          </w:p>
        </w:tc>
        <w:tc>
          <w:tcPr>
            <w:tcW w:w="1237" w:type="dxa"/>
            <w:tcBorders>
              <w:top w:val="single" w:sz="4" w:space="0" w:color="auto"/>
              <w:left w:val="nil"/>
              <w:bottom w:val="single" w:sz="4" w:space="0" w:color="auto"/>
              <w:right w:val="single" w:sz="6" w:space="0" w:color="auto"/>
            </w:tcBorders>
          </w:tcPr>
          <w:p w:rsidR="003E18EC" w:rsidRPr="00014C7F" w:rsidRDefault="003E18EC" w:rsidP="00014C7F">
            <w:pPr>
              <w:widowControl w:val="0"/>
              <w:jc w:val="both"/>
              <w:rPr>
                <w:bCs/>
              </w:rPr>
            </w:pPr>
            <w:r w:rsidRPr="00014C7F">
              <w:rPr>
                <w:bCs/>
              </w:rPr>
              <w:t>179</w:t>
            </w:r>
          </w:p>
        </w:tc>
        <w:tc>
          <w:tcPr>
            <w:tcW w:w="1141" w:type="dxa"/>
            <w:tcBorders>
              <w:top w:val="single" w:sz="4" w:space="0" w:color="auto"/>
              <w:left w:val="single" w:sz="6" w:space="0" w:color="auto"/>
              <w:bottom w:val="single" w:sz="4" w:space="0" w:color="auto"/>
              <w:right w:val="single" w:sz="12" w:space="0" w:color="auto"/>
            </w:tcBorders>
          </w:tcPr>
          <w:p w:rsidR="003E18EC" w:rsidRPr="00014C7F" w:rsidRDefault="003E18EC" w:rsidP="00014C7F">
            <w:pPr>
              <w:widowControl w:val="0"/>
              <w:jc w:val="both"/>
              <w:rPr>
                <w:bCs/>
              </w:rPr>
            </w:pPr>
            <w:r w:rsidRPr="00014C7F">
              <w:rPr>
                <w:bCs/>
              </w:rPr>
              <w:t>221</w:t>
            </w:r>
          </w:p>
        </w:tc>
      </w:tr>
      <w:tr w:rsidR="003E18EC" w:rsidRPr="00014C7F" w:rsidTr="003E18EC">
        <w:trPr>
          <w:trHeight w:val="90"/>
        </w:trPr>
        <w:tc>
          <w:tcPr>
            <w:tcW w:w="6379" w:type="dxa"/>
            <w:tcBorders>
              <w:top w:val="single" w:sz="4" w:space="0" w:color="auto"/>
              <w:left w:val="nil"/>
              <w:bottom w:val="single" w:sz="4" w:space="0" w:color="auto"/>
              <w:right w:val="single" w:sz="12" w:space="0" w:color="auto"/>
            </w:tcBorders>
          </w:tcPr>
          <w:p w:rsidR="003E18EC" w:rsidRPr="00014C7F" w:rsidRDefault="003E18EC" w:rsidP="00014C7F">
            <w:pPr>
              <w:keepNext/>
              <w:widowControl w:val="0"/>
              <w:jc w:val="both"/>
              <w:outlineLvl w:val="0"/>
              <w:rPr>
                <w:bCs/>
                <w:kern w:val="32"/>
              </w:rPr>
            </w:pPr>
            <w:r w:rsidRPr="00014C7F">
              <w:rPr>
                <w:bCs/>
                <w:kern w:val="32"/>
              </w:rPr>
              <w:t>Отложенные налоговые активы</w:t>
            </w:r>
          </w:p>
        </w:tc>
        <w:tc>
          <w:tcPr>
            <w:tcW w:w="748" w:type="dxa"/>
            <w:tcBorders>
              <w:top w:val="single" w:sz="4" w:space="0" w:color="auto"/>
              <w:left w:val="nil"/>
              <w:bottom w:val="single" w:sz="4" w:space="0" w:color="auto"/>
              <w:right w:val="single" w:sz="12" w:space="0" w:color="auto"/>
            </w:tcBorders>
            <w:vAlign w:val="bottom"/>
          </w:tcPr>
          <w:p w:rsidR="003E18EC" w:rsidRPr="00014C7F" w:rsidRDefault="003E18EC" w:rsidP="00014C7F">
            <w:pPr>
              <w:widowControl w:val="0"/>
              <w:jc w:val="both"/>
            </w:pPr>
            <w:r w:rsidRPr="00014C7F">
              <w:t>130</w:t>
            </w:r>
          </w:p>
        </w:tc>
        <w:tc>
          <w:tcPr>
            <w:tcW w:w="1237" w:type="dxa"/>
            <w:tcBorders>
              <w:top w:val="single" w:sz="4" w:space="0" w:color="auto"/>
              <w:left w:val="nil"/>
              <w:bottom w:val="single" w:sz="4" w:space="0" w:color="auto"/>
              <w:right w:val="single" w:sz="6" w:space="0" w:color="auto"/>
            </w:tcBorders>
          </w:tcPr>
          <w:p w:rsidR="003E18EC" w:rsidRPr="00014C7F" w:rsidRDefault="003E18EC" w:rsidP="00014C7F">
            <w:pPr>
              <w:widowControl w:val="0"/>
              <w:jc w:val="both"/>
              <w:rPr>
                <w:bCs/>
              </w:rPr>
            </w:pPr>
            <w:r w:rsidRPr="00014C7F">
              <w:rPr>
                <w:bCs/>
              </w:rPr>
              <w:t>4</w:t>
            </w:r>
          </w:p>
        </w:tc>
        <w:tc>
          <w:tcPr>
            <w:tcW w:w="1141" w:type="dxa"/>
            <w:tcBorders>
              <w:top w:val="single" w:sz="4" w:space="0" w:color="auto"/>
              <w:left w:val="single" w:sz="6" w:space="0" w:color="auto"/>
              <w:bottom w:val="single" w:sz="4" w:space="0" w:color="auto"/>
              <w:right w:val="single" w:sz="12" w:space="0" w:color="auto"/>
            </w:tcBorders>
          </w:tcPr>
          <w:p w:rsidR="003E18EC" w:rsidRPr="00014C7F" w:rsidRDefault="003E18EC" w:rsidP="00014C7F">
            <w:pPr>
              <w:widowControl w:val="0"/>
              <w:jc w:val="both"/>
              <w:rPr>
                <w:bCs/>
              </w:rPr>
            </w:pPr>
            <w:r w:rsidRPr="00014C7F">
              <w:rPr>
                <w:bCs/>
              </w:rPr>
              <w:t>3</w:t>
            </w:r>
          </w:p>
        </w:tc>
      </w:tr>
      <w:tr w:rsidR="003E18EC" w:rsidRPr="00014C7F" w:rsidTr="003E18EC">
        <w:trPr>
          <w:trHeight w:val="143"/>
        </w:trPr>
        <w:tc>
          <w:tcPr>
            <w:tcW w:w="6379" w:type="dxa"/>
            <w:tcBorders>
              <w:top w:val="single" w:sz="4" w:space="0" w:color="auto"/>
              <w:left w:val="nil"/>
              <w:bottom w:val="single" w:sz="12" w:space="0" w:color="auto"/>
              <w:right w:val="single" w:sz="12" w:space="0" w:color="auto"/>
            </w:tcBorders>
          </w:tcPr>
          <w:p w:rsidR="003E18EC" w:rsidRPr="00014C7F" w:rsidRDefault="003E18EC" w:rsidP="00014C7F">
            <w:pPr>
              <w:jc w:val="both"/>
            </w:pPr>
            <w:r w:rsidRPr="00014C7F">
              <w:t>Отложенные налоговые обязательства</w:t>
            </w:r>
          </w:p>
        </w:tc>
        <w:tc>
          <w:tcPr>
            <w:tcW w:w="748" w:type="dxa"/>
            <w:tcBorders>
              <w:top w:val="single" w:sz="4" w:space="0" w:color="auto"/>
              <w:left w:val="nil"/>
              <w:bottom w:val="single" w:sz="12" w:space="0" w:color="auto"/>
              <w:right w:val="single" w:sz="12" w:space="0" w:color="auto"/>
            </w:tcBorders>
            <w:vAlign w:val="bottom"/>
          </w:tcPr>
          <w:p w:rsidR="003E18EC" w:rsidRPr="00014C7F" w:rsidRDefault="003E18EC" w:rsidP="00014C7F">
            <w:pPr>
              <w:jc w:val="both"/>
            </w:pPr>
            <w:r w:rsidRPr="00014C7F">
              <w:t>140</w:t>
            </w:r>
          </w:p>
        </w:tc>
        <w:tc>
          <w:tcPr>
            <w:tcW w:w="1237" w:type="dxa"/>
            <w:tcBorders>
              <w:top w:val="single" w:sz="4" w:space="0" w:color="auto"/>
              <w:left w:val="nil"/>
              <w:bottom w:val="single" w:sz="12" w:space="0" w:color="auto"/>
              <w:right w:val="single" w:sz="6" w:space="0" w:color="auto"/>
            </w:tcBorders>
          </w:tcPr>
          <w:p w:rsidR="003E18EC" w:rsidRPr="00014C7F" w:rsidRDefault="003E18EC" w:rsidP="00014C7F">
            <w:pPr>
              <w:jc w:val="both"/>
              <w:rPr>
                <w:bCs/>
              </w:rPr>
            </w:pPr>
            <w:r w:rsidRPr="00014C7F">
              <w:rPr>
                <w:bCs/>
              </w:rPr>
              <w:t>(6)</w:t>
            </w:r>
          </w:p>
        </w:tc>
        <w:tc>
          <w:tcPr>
            <w:tcW w:w="1141" w:type="dxa"/>
            <w:tcBorders>
              <w:top w:val="single" w:sz="4" w:space="0" w:color="auto"/>
              <w:left w:val="single" w:sz="6" w:space="0" w:color="auto"/>
              <w:bottom w:val="single" w:sz="12" w:space="0" w:color="auto"/>
              <w:right w:val="single" w:sz="12" w:space="0" w:color="auto"/>
            </w:tcBorders>
          </w:tcPr>
          <w:p w:rsidR="003E18EC" w:rsidRPr="00014C7F" w:rsidRDefault="003E18EC" w:rsidP="00014C7F">
            <w:pPr>
              <w:jc w:val="both"/>
              <w:rPr>
                <w:bCs/>
              </w:rPr>
            </w:pPr>
            <w:r w:rsidRPr="00014C7F">
              <w:rPr>
                <w:bCs/>
              </w:rPr>
              <w:t>(8)</w:t>
            </w:r>
          </w:p>
        </w:tc>
      </w:tr>
      <w:tr w:rsidR="003E18EC" w:rsidRPr="00014C7F" w:rsidTr="003E18EC">
        <w:trPr>
          <w:trHeight w:val="143"/>
        </w:trPr>
        <w:tc>
          <w:tcPr>
            <w:tcW w:w="6379" w:type="dxa"/>
            <w:tcBorders>
              <w:top w:val="single" w:sz="4" w:space="0" w:color="auto"/>
              <w:left w:val="nil"/>
              <w:bottom w:val="single" w:sz="12" w:space="0" w:color="auto"/>
              <w:right w:val="single" w:sz="12" w:space="0" w:color="auto"/>
            </w:tcBorders>
          </w:tcPr>
          <w:p w:rsidR="003E18EC" w:rsidRPr="00014C7F" w:rsidRDefault="003E18EC" w:rsidP="00014C7F">
            <w:pPr>
              <w:jc w:val="both"/>
            </w:pPr>
            <w:r w:rsidRPr="00014C7F">
              <w:t>Текущий налог на прибыль</w:t>
            </w:r>
          </w:p>
        </w:tc>
        <w:tc>
          <w:tcPr>
            <w:tcW w:w="748" w:type="dxa"/>
            <w:tcBorders>
              <w:top w:val="single" w:sz="4" w:space="0" w:color="auto"/>
              <w:left w:val="nil"/>
              <w:bottom w:val="single" w:sz="12" w:space="0" w:color="auto"/>
              <w:right w:val="single" w:sz="12" w:space="0" w:color="auto"/>
            </w:tcBorders>
            <w:vAlign w:val="bottom"/>
          </w:tcPr>
          <w:p w:rsidR="003E18EC" w:rsidRPr="00014C7F" w:rsidRDefault="003E18EC" w:rsidP="00014C7F">
            <w:pPr>
              <w:jc w:val="both"/>
            </w:pPr>
            <w:r w:rsidRPr="00014C7F">
              <w:t>150</w:t>
            </w:r>
          </w:p>
        </w:tc>
        <w:tc>
          <w:tcPr>
            <w:tcW w:w="1237" w:type="dxa"/>
            <w:tcBorders>
              <w:top w:val="single" w:sz="4" w:space="0" w:color="auto"/>
              <w:left w:val="nil"/>
              <w:bottom w:val="single" w:sz="12" w:space="0" w:color="auto"/>
              <w:right w:val="single" w:sz="6" w:space="0" w:color="auto"/>
            </w:tcBorders>
          </w:tcPr>
          <w:p w:rsidR="003E18EC" w:rsidRPr="00014C7F" w:rsidRDefault="003E18EC" w:rsidP="00014C7F">
            <w:pPr>
              <w:jc w:val="both"/>
              <w:rPr>
                <w:bCs/>
              </w:rPr>
            </w:pPr>
            <w:r w:rsidRPr="00014C7F">
              <w:rPr>
                <w:bCs/>
              </w:rPr>
              <w:t>(42)</w:t>
            </w:r>
          </w:p>
        </w:tc>
        <w:tc>
          <w:tcPr>
            <w:tcW w:w="1141" w:type="dxa"/>
            <w:tcBorders>
              <w:top w:val="single" w:sz="4" w:space="0" w:color="auto"/>
              <w:left w:val="single" w:sz="6" w:space="0" w:color="auto"/>
              <w:bottom w:val="single" w:sz="12" w:space="0" w:color="auto"/>
              <w:right w:val="single" w:sz="12" w:space="0" w:color="auto"/>
            </w:tcBorders>
          </w:tcPr>
          <w:p w:rsidR="003E18EC" w:rsidRPr="00014C7F" w:rsidRDefault="003E18EC" w:rsidP="00014C7F">
            <w:pPr>
              <w:jc w:val="both"/>
              <w:rPr>
                <w:bCs/>
              </w:rPr>
            </w:pPr>
            <w:r w:rsidRPr="00014C7F">
              <w:rPr>
                <w:bCs/>
              </w:rPr>
              <w:t>(53)</w:t>
            </w:r>
          </w:p>
        </w:tc>
      </w:tr>
      <w:tr w:rsidR="003E18EC" w:rsidRPr="00014C7F" w:rsidTr="003E18EC">
        <w:trPr>
          <w:trHeight w:val="143"/>
        </w:trPr>
        <w:tc>
          <w:tcPr>
            <w:tcW w:w="6379" w:type="dxa"/>
            <w:tcBorders>
              <w:top w:val="single" w:sz="4" w:space="0" w:color="auto"/>
              <w:left w:val="nil"/>
              <w:bottom w:val="single" w:sz="12" w:space="0" w:color="auto"/>
              <w:right w:val="single" w:sz="12" w:space="0" w:color="auto"/>
            </w:tcBorders>
          </w:tcPr>
          <w:p w:rsidR="003E18EC" w:rsidRPr="00014C7F" w:rsidRDefault="003E18EC" w:rsidP="00014C7F">
            <w:pPr>
              <w:jc w:val="both"/>
            </w:pPr>
            <w:r w:rsidRPr="00014C7F">
              <w:t>Чистая  прибыль (убыток) отчетного периода</w:t>
            </w:r>
          </w:p>
        </w:tc>
        <w:tc>
          <w:tcPr>
            <w:tcW w:w="748" w:type="dxa"/>
            <w:tcBorders>
              <w:top w:val="single" w:sz="4" w:space="0" w:color="auto"/>
              <w:left w:val="nil"/>
              <w:bottom w:val="single" w:sz="12" w:space="0" w:color="auto"/>
              <w:right w:val="single" w:sz="12" w:space="0" w:color="auto"/>
            </w:tcBorders>
            <w:vAlign w:val="bottom"/>
          </w:tcPr>
          <w:p w:rsidR="003E18EC" w:rsidRPr="00014C7F" w:rsidRDefault="003E18EC" w:rsidP="00014C7F">
            <w:pPr>
              <w:jc w:val="both"/>
            </w:pPr>
            <w:r w:rsidRPr="00014C7F">
              <w:t>160</w:t>
            </w:r>
          </w:p>
        </w:tc>
        <w:tc>
          <w:tcPr>
            <w:tcW w:w="1237" w:type="dxa"/>
            <w:tcBorders>
              <w:top w:val="single" w:sz="4" w:space="0" w:color="auto"/>
              <w:left w:val="nil"/>
              <w:bottom w:val="single" w:sz="12" w:space="0" w:color="auto"/>
              <w:right w:val="single" w:sz="6" w:space="0" w:color="auto"/>
            </w:tcBorders>
          </w:tcPr>
          <w:p w:rsidR="003E18EC" w:rsidRPr="00014C7F" w:rsidRDefault="003E18EC" w:rsidP="00014C7F">
            <w:pPr>
              <w:jc w:val="both"/>
              <w:rPr>
                <w:bCs/>
              </w:rPr>
            </w:pPr>
            <w:r w:rsidRPr="00014C7F">
              <w:rPr>
                <w:bCs/>
              </w:rPr>
              <w:t>135</w:t>
            </w:r>
          </w:p>
        </w:tc>
        <w:tc>
          <w:tcPr>
            <w:tcW w:w="1141" w:type="dxa"/>
            <w:tcBorders>
              <w:top w:val="single" w:sz="4" w:space="0" w:color="auto"/>
              <w:left w:val="single" w:sz="6" w:space="0" w:color="auto"/>
              <w:bottom w:val="single" w:sz="12" w:space="0" w:color="auto"/>
              <w:right w:val="single" w:sz="12" w:space="0" w:color="auto"/>
            </w:tcBorders>
          </w:tcPr>
          <w:p w:rsidR="003E18EC" w:rsidRPr="00014C7F" w:rsidRDefault="003E18EC" w:rsidP="00014C7F">
            <w:pPr>
              <w:jc w:val="both"/>
              <w:rPr>
                <w:bCs/>
              </w:rPr>
            </w:pPr>
            <w:r w:rsidRPr="00014C7F">
              <w:rPr>
                <w:bCs/>
              </w:rPr>
              <w:t>163</w:t>
            </w:r>
          </w:p>
        </w:tc>
      </w:tr>
    </w:tbl>
    <w:p w:rsidR="003E18EC" w:rsidRPr="00014C7F" w:rsidRDefault="003E18EC" w:rsidP="00014C7F">
      <w:pPr>
        <w:jc w:val="both"/>
      </w:pPr>
    </w:p>
    <w:p w:rsidR="003E18EC" w:rsidRPr="00014C7F" w:rsidRDefault="0007396C" w:rsidP="00014C7F">
      <w:pPr>
        <w:jc w:val="both"/>
        <w:rPr>
          <w:bCs/>
          <w:iCs/>
        </w:rPr>
      </w:pPr>
      <w:r>
        <w:t>Таблица 4</w:t>
      </w:r>
      <w:r w:rsidR="003E18EC" w:rsidRPr="00014C7F">
        <w:t>. Формирование показателей сводного отчета о прибылях и убытках    группы</w:t>
      </w:r>
      <w:r>
        <w:rPr>
          <w:bCs/>
          <w:iCs/>
        </w:rPr>
        <w:t xml:space="preserve"> за отчетный год (</w:t>
      </w:r>
      <w:r w:rsidR="003E18EC" w:rsidRPr="00014C7F">
        <w:rPr>
          <w:bCs/>
          <w:iCs/>
        </w:rPr>
        <w:t>тыс. руб.)</w:t>
      </w:r>
      <w:r>
        <w:rPr>
          <w:bCs/>
          <w:iC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825"/>
        <w:gridCol w:w="876"/>
        <w:gridCol w:w="788"/>
        <w:gridCol w:w="880"/>
        <w:gridCol w:w="992"/>
        <w:gridCol w:w="742"/>
      </w:tblGrid>
      <w:tr w:rsidR="003E18EC" w:rsidRPr="00014C7F" w:rsidTr="003E18EC">
        <w:trPr>
          <w:cantSplit/>
        </w:trPr>
        <w:tc>
          <w:tcPr>
            <w:tcW w:w="4503" w:type="dxa"/>
            <w:vMerge w:val="restart"/>
          </w:tcPr>
          <w:p w:rsidR="003E18EC" w:rsidRPr="00014C7F" w:rsidRDefault="003E18EC" w:rsidP="00014C7F">
            <w:pPr>
              <w:jc w:val="both"/>
              <w:rPr>
                <w:iCs/>
              </w:rPr>
            </w:pPr>
          </w:p>
          <w:p w:rsidR="003E18EC" w:rsidRPr="00014C7F" w:rsidRDefault="003E18EC" w:rsidP="00014C7F">
            <w:pPr>
              <w:jc w:val="both"/>
              <w:rPr>
                <w:iCs/>
              </w:rPr>
            </w:pPr>
          </w:p>
          <w:p w:rsidR="003E18EC" w:rsidRPr="00014C7F" w:rsidRDefault="003E18EC" w:rsidP="00014C7F">
            <w:pPr>
              <w:jc w:val="both"/>
              <w:rPr>
                <w:iCs/>
              </w:rPr>
            </w:pPr>
            <w:r w:rsidRPr="00014C7F">
              <w:rPr>
                <w:iCs/>
              </w:rPr>
              <w:t>Показатели</w:t>
            </w:r>
          </w:p>
        </w:tc>
        <w:tc>
          <w:tcPr>
            <w:tcW w:w="825" w:type="dxa"/>
            <w:vMerge w:val="restart"/>
          </w:tcPr>
          <w:p w:rsidR="003E18EC" w:rsidRPr="00014C7F" w:rsidRDefault="003E18EC" w:rsidP="00014C7F">
            <w:pPr>
              <w:ind w:right="-133"/>
              <w:jc w:val="both"/>
              <w:rPr>
                <w:iCs/>
              </w:rPr>
            </w:pPr>
            <w:r w:rsidRPr="00014C7F">
              <w:rPr>
                <w:iCs/>
              </w:rPr>
              <w:t>Отчет головной орга</w:t>
            </w:r>
          </w:p>
          <w:p w:rsidR="003E18EC" w:rsidRPr="00014C7F" w:rsidRDefault="003E18EC" w:rsidP="00014C7F">
            <w:pPr>
              <w:jc w:val="both"/>
              <w:rPr>
                <w:iCs/>
              </w:rPr>
            </w:pPr>
            <w:r w:rsidRPr="00014C7F">
              <w:rPr>
                <w:iCs/>
              </w:rPr>
              <w:t>низа</w:t>
            </w:r>
          </w:p>
          <w:p w:rsidR="003E18EC" w:rsidRPr="00014C7F" w:rsidRDefault="003E18EC" w:rsidP="00014C7F">
            <w:pPr>
              <w:jc w:val="both"/>
              <w:rPr>
                <w:iCs/>
              </w:rPr>
            </w:pPr>
            <w:r w:rsidRPr="00014C7F">
              <w:rPr>
                <w:iCs/>
              </w:rPr>
              <w:t>ции</w:t>
            </w:r>
          </w:p>
        </w:tc>
        <w:tc>
          <w:tcPr>
            <w:tcW w:w="876" w:type="dxa"/>
            <w:vMerge w:val="restart"/>
          </w:tcPr>
          <w:p w:rsidR="003E18EC" w:rsidRPr="00014C7F" w:rsidRDefault="003E18EC" w:rsidP="00014C7F">
            <w:pPr>
              <w:jc w:val="both"/>
              <w:rPr>
                <w:iCs/>
              </w:rPr>
            </w:pPr>
            <w:r w:rsidRPr="00014C7F">
              <w:rPr>
                <w:iCs/>
              </w:rPr>
              <w:t>Отчет дочернего обще</w:t>
            </w:r>
          </w:p>
          <w:p w:rsidR="003E18EC" w:rsidRPr="00014C7F" w:rsidRDefault="003E18EC" w:rsidP="00014C7F">
            <w:pPr>
              <w:jc w:val="both"/>
              <w:rPr>
                <w:iCs/>
              </w:rPr>
            </w:pPr>
            <w:r w:rsidRPr="00014C7F">
              <w:rPr>
                <w:iCs/>
              </w:rPr>
              <w:t>ства</w:t>
            </w:r>
          </w:p>
        </w:tc>
        <w:tc>
          <w:tcPr>
            <w:tcW w:w="788" w:type="dxa"/>
            <w:vMerge w:val="restart"/>
          </w:tcPr>
          <w:p w:rsidR="003E18EC" w:rsidRPr="00014C7F" w:rsidRDefault="003E18EC" w:rsidP="00014C7F">
            <w:pPr>
              <w:jc w:val="both"/>
              <w:rPr>
                <w:iCs/>
              </w:rPr>
            </w:pPr>
            <w:r w:rsidRPr="00014C7F">
              <w:rPr>
                <w:iCs/>
              </w:rPr>
              <w:t>Ито</w:t>
            </w:r>
          </w:p>
          <w:p w:rsidR="003E18EC" w:rsidRPr="00014C7F" w:rsidRDefault="003E18EC" w:rsidP="00014C7F">
            <w:pPr>
              <w:jc w:val="both"/>
              <w:rPr>
                <w:iCs/>
              </w:rPr>
            </w:pPr>
            <w:r w:rsidRPr="00014C7F">
              <w:rPr>
                <w:iCs/>
              </w:rPr>
              <w:t>го</w:t>
            </w:r>
          </w:p>
          <w:p w:rsidR="003E18EC" w:rsidRPr="00014C7F" w:rsidRDefault="003E18EC" w:rsidP="00014C7F">
            <w:pPr>
              <w:ind w:right="-28"/>
              <w:jc w:val="both"/>
              <w:rPr>
                <w:iCs/>
              </w:rPr>
            </w:pPr>
            <w:r w:rsidRPr="00014C7F">
              <w:rPr>
                <w:iCs/>
              </w:rPr>
              <w:t>(2+3)</w:t>
            </w:r>
          </w:p>
        </w:tc>
        <w:tc>
          <w:tcPr>
            <w:tcW w:w="1872" w:type="dxa"/>
            <w:gridSpan w:val="2"/>
          </w:tcPr>
          <w:p w:rsidR="003E18EC" w:rsidRPr="00014C7F" w:rsidRDefault="003E18EC" w:rsidP="00014C7F">
            <w:pPr>
              <w:jc w:val="both"/>
              <w:rPr>
                <w:iCs/>
              </w:rPr>
            </w:pPr>
            <w:r w:rsidRPr="00014C7F">
              <w:rPr>
                <w:iCs/>
              </w:rPr>
              <w:t>Элиминирова</w:t>
            </w:r>
          </w:p>
          <w:p w:rsidR="003E18EC" w:rsidRPr="00014C7F" w:rsidRDefault="003E18EC" w:rsidP="00014C7F">
            <w:pPr>
              <w:jc w:val="both"/>
              <w:rPr>
                <w:iCs/>
              </w:rPr>
            </w:pPr>
            <w:r w:rsidRPr="00014C7F">
              <w:rPr>
                <w:iCs/>
              </w:rPr>
              <w:t>ние</w:t>
            </w:r>
          </w:p>
        </w:tc>
        <w:tc>
          <w:tcPr>
            <w:tcW w:w="742" w:type="dxa"/>
            <w:vMerge w:val="restart"/>
          </w:tcPr>
          <w:p w:rsidR="003E18EC" w:rsidRPr="00014C7F" w:rsidRDefault="003E18EC" w:rsidP="00014C7F">
            <w:pPr>
              <w:jc w:val="both"/>
              <w:rPr>
                <w:iCs/>
              </w:rPr>
            </w:pPr>
            <w:r w:rsidRPr="00014C7F">
              <w:rPr>
                <w:iCs/>
              </w:rPr>
              <w:t>Свод</w:t>
            </w:r>
          </w:p>
          <w:p w:rsidR="003E18EC" w:rsidRPr="00014C7F" w:rsidRDefault="003E18EC" w:rsidP="00014C7F">
            <w:pPr>
              <w:ind w:right="-108"/>
              <w:jc w:val="both"/>
              <w:rPr>
                <w:iCs/>
              </w:rPr>
            </w:pPr>
            <w:r w:rsidRPr="00014C7F">
              <w:rPr>
                <w:iCs/>
              </w:rPr>
              <w:t>ный отчет</w:t>
            </w:r>
          </w:p>
        </w:tc>
      </w:tr>
      <w:tr w:rsidR="003E18EC" w:rsidRPr="00014C7F" w:rsidTr="003E18EC">
        <w:trPr>
          <w:cantSplit/>
        </w:trPr>
        <w:tc>
          <w:tcPr>
            <w:tcW w:w="4503" w:type="dxa"/>
            <w:vMerge/>
          </w:tcPr>
          <w:p w:rsidR="003E18EC" w:rsidRPr="00014C7F" w:rsidRDefault="003E18EC" w:rsidP="00014C7F">
            <w:pPr>
              <w:jc w:val="both"/>
              <w:rPr>
                <w:bCs/>
                <w:iCs/>
              </w:rPr>
            </w:pPr>
          </w:p>
        </w:tc>
        <w:tc>
          <w:tcPr>
            <w:tcW w:w="825" w:type="dxa"/>
            <w:vMerge/>
          </w:tcPr>
          <w:p w:rsidR="003E18EC" w:rsidRPr="00014C7F" w:rsidRDefault="003E18EC" w:rsidP="00014C7F">
            <w:pPr>
              <w:jc w:val="both"/>
              <w:rPr>
                <w:bCs/>
                <w:iCs/>
              </w:rPr>
            </w:pPr>
          </w:p>
        </w:tc>
        <w:tc>
          <w:tcPr>
            <w:tcW w:w="876" w:type="dxa"/>
            <w:vMerge/>
          </w:tcPr>
          <w:p w:rsidR="003E18EC" w:rsidRPr="00014C7F" w:rsidRDefault="003E18EC" w:rsidP="00014C7F">
            <w:pPr>
              <w:jc w:val="both"/>
              <w:rPr>
                <w:bCs/>
                <w:iCs/>
              </w:rPr>
            </w:pPr>
          </w:p>
        </w:tc>
        <w:tc>
          <w:tcPr>
            <w:tcW w:w="788" w:type="dxa"/>
            <w:vMerge/>
          </w:tcPr>
          <w:p w:rsidR="003E18EC" w:rsidRPr="00014C7F" w:rsidRDefault="003E18EC" w:rsidP="00014C7F">
            <w:pPr>
              <w:jc w:val="both"/>
              <w:rPr>
                <w:bCs/>
                <w:iCs/>
              </w:rPr>
            </w:pPr>
          </w:p>
        </w:tc>
        <w:tc>
          <w:tcPr>
            <w:tcW w:w="880" w:type="dxa"/>
          </w:tcPr>
          <w:p w:rsidR="003E18EC" w:rsidRPr="00014C7F" w:rsidRDefault="003E18EC" w:rsidP="00014C7F">
            <w:pPr>
              <w:jc w:val="both"/>
              <w:rPr>
                <w:iCs/>
              </w:rPr>
            </w:pPr>
            <w:r w:rsidRPr="00014C7F">
              <w:rPr>
                <w:iCs/>
              </w:rPr>
              <w:t>Внутригрупповых операций</w:t>
            </w:r>
          </w:p>
        </w:tc>
        <w:tc>
          <w:tcPr>
            <w:tcW w:w="992" w:type="dxa"/>
          </w:tcPr>
          <w:p w:rsidR="003E18EC" w:rsidRPr="00014C7F" w:rsidRDefault="003E18EC" w:rsidP="00014C7F">
            <w:pPr>
              <w:jc w:val="both"/>
              <w:rPr>
                <w:iCs/>
              </w:rPr>
            </w:pPr>
            <w:r w:rsidRPr="00014C7F">
              <w:rPr>
                <w:iCs/>
              </w:rPr>
              <w:t>Доли меньшинства</w:t>
            </w:r>
          </w:p>
        </w:tc>
        <w:tc>
          <w:tcPr>
            <w:tcW w:w="742" w:type="dxa"/>
            <w:vMerge/>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jc w:val="both"/>
              <w:rPr>
                <w:bCs/>
                <w:iCs/>
              </w:rPr>
            </w:pPr>
            <w:r w:rsidRPr="00014C7F">
              <w:rPr>
                <w:bCs/>
                <w:iCs/>
              </w:rPr>
              <w:t>1</w:t>
            </w:r>
          </w:p>
        </w:tc>
        <w:tc>
          <w:tcPr>
            <w:tcW w:w="825" w:type="dxa"/>
          </w:tcPr>
          <w:p w:rsidR="003E18EC" w:rsidRPr="00014C7F" w:rsidRDefault="003E18EC" w:rsidP="00014C7F">
            <w:pPr>
              <w:jc w:val="both"/>
              <w:rPr>
                <w:bCs/>
                <w:iCs/>
              </w:rPr>
            </w:pPr>
            <w:r w:rsidRPr="00014C7F">
              <w:rPr>
                <w:bCs/>
                <w:iCs/>
              </w:rPr>
              <w:t>2</w:t>
            </w:r>
          </w:p>
        </w:tc>
        <w:tc>
          <w:tcPr>
            <w:tcW w:w="876" w:type="dxa"/>
          </w:tcPr>
          <w:p w:rsidR="003E18EC" w:rsidRPr="00014C7F" w:rsidRDefault="003E18EC" w:rsidP="00014C7F">
            <w:pPr>
              <w:jc w:val="both"/>
              <w:rPr>
                <w:bCs/>
                <w:iCs/>
              </w:rPr>
            </w:pPr>
            <w:r w:rsidRPr="00014C7F">
              <w:rPr>
                <w:bCs/>
                <w:iCs/>
              </w:rPr>
              <w:t>3</w:t>
            </w:r>
          </w:p>
        </w:tc>
        <w:tc>
          <w:tcPr>
            <w:tcW w:w="788" w:type="dxa"/>
          </w:tcPr>
          <w:p w:rsidR="003E18EC" w:rsidRPr="00014C7F" w:rsidRDefault="003E18EC" w:rsidP="00014C7F">
            <w:pPr>
              <w:jc w:val="both"/>
              <w:rPr>
                <w:bCs/>
                <w:iCs/>
              </w:rPr>
            </w:pPr>
            <w:r w:rsidRPr="00014C7F">
              <w:rPr>
                <w:bCs/>
                <w:iCs/>
              </w:rPr>
              <w:t>4</w:t>
            </w:r>
          </w:p>
        </w:tc>
        <w:tc>
          <w:tcPr>
            <w:tcW w:w="880" w:type="dxa"/>
          </w:tcPr>
          <w:p w:rsidR="003E18EC" w:rsidRPr="00014C7F" w:rsidRDefault="003E18EC" w:rsidP="00014C7F">
            <w:pPr>
              <w:jc w:val="both"/>
              <w:rPr>
                <w:bCs/>
                <w:iCs/>
              </w:rPr>
            </w:pPr>
            <w:r w:rsidRPr="00014C7F">
              <w:rPr>
                <w:bCs/>
                <w:iCs/>
              </w:rPr>
              <w:t>5</w:t>
            </w:r>
          </w:p>
        </w:tc>
        <w:tc>
          <w:tcPr>
            <w:tcW w:w="992" w:type="dxa"/>
          </w:tcPr>
          <w:p w:rsidR="003E18EC" w:rsidRPr="00014C7F" w:rsidRDefault="003E18EC" w:rsidP="00014C7F">
            <w:pPr>
              <w:jc w:val="both"/>
              <w:rPr>
                <w:bCs/>
                <w:iCs/>
              </w:rPr>
            </w:pPr>
            <w:r w:rsidRPr="00014C7F">
              <w:rPr>
                <w:bCs/>
                <w:iCs/>
              </w:rPr>
              <w:t>6</w:t>
            </w:r>
          </w:p>
        </w:tc>
        <w:tc>
          <w:tcPr>
            <w:tcW w:w="742" w:type="dxa"/>
          </w:tcPr>
          <w:p w:rsidR="003E18EC" w:rsidRPr="00014C7F" w:rsidRDefault="003E18EC" w:rsidP="00014C7F">
            <w:pPr>
              <w:jc w:val="both"/>
              <w:rPr>
                <w:bCs/>
                <w:iCs/>
              </w:rPr>
            </w:pPr>
            <w:r w:rsidRPr="00014C7F">
              <w:rPr>
                <w:bCs/>
                <w:iCs/>
              </w:rPr>
              <w:t>7</w:t>
            </w:r>
          </w:p>
        </w:tc>
      </w:tr>
      <w:tr w:rsidR="003E18EC" w:rsidRPr="00014C7F" w:rsidTr="003E18EC">
        <w:tc>
          <w:tcPr>
            <w:tcW w:w="4503" w:type="dxa"/>
          </w:tcPr>
          <w:p w:rsidR="003E18EC" w:rsidRPr="00014C7F" w:rsidRDefault="003E18EC" w:rsidP="00014C7F">
            <w:pPr>
              <w:jc w:val="both"/>
              <w:rPr>
                <w:b/>
                <w:i/>
              </w:rPr>
            </w:pPr>
            <w:r w:rsidRPr="00014C7F">
              <w:rPr>
                <w:b/>
                <w:i/>
              </w:rPr>
              <w:t>Доходы и расходы по обычным видам деятельности</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p>
        </w:tc>
        <w:tc>
          <w:tcPr>
            <w:tcW w:w="992" w:type="dxa"/>
          </w:tcPr>
          <w:p w:rsidR="003E18EC" w:rsidRPr="00014C7F" w:rsidRDefault="003E18EC" w:rsidP="00014C7F">
            <w:pPr>
              <w:jc w:val="both"/>
              <w:rPr>
                <w:bCs/>
                <w:iCs/>
              </w:rPr>
            </w:pP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jc w:val="both"/>
              <w:rPr>
                <w:bCs/>
                <w:iCs/>
              </w:rPr>
            </w:pPr>
            <w:r w:rsidRPr="00014C7F">
              <w:t xml:space="preserve">Выручка (нетто) от продажи товаров, продукции, работ, услуг                                </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p>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p>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jc w:val="both"/>
              <w:rPr>
                <w:bCs/>
                <w:iCs/>
              </w:rPr>
            </w:pPr>
            <w:r w:rsidRPr="00014C7F">
              <w:t>Себестоимость проданных товаров, продукции, работ, услуг</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p>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p>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jc w:val="both"/>
            </w:pPr>
            <w:r w:rsidRPr="00014C7F">
              <w:t>Валовая прибыль</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9606" w:type="dxa"/>
            <w:gridSpan w:val="7"/>
            <w:tcBorders>
              <w:top w:val="nil"/>
              <w:left w:val="nil"/>
              <w:right w:val="nil"/>
            </w:tcBorders>
          </w:tcPr>
          <w:p w:rsidR="00E761F5" w:rsidRDefault="00E761F5" w:rsidP="00014C7F">
            <w:pPr>
              <w:jc w:val="both"/>
              <w:rPr>
                <w:bCs/>
                <w:iCs/>
              </w:rPr>
            </w:pPr>
          </w:p>
          <w:p w:rsidR="003E18EC" w:rsidRPr="00014C7F" w:rsidRDefault="0007396C" w:rsidP="00014C7F">
            <w:pPr>
              <w:jc w:val="both"/>
              <w:rPr>
                <w:bCs/>
                <w:iCs/>
              </w:rPr>
            </w:pPr>
            <w:r>
              <w:rPr>
                <w:bCs/>
                <w:iCs/>
              </w:rPr>
              <w:lastRenderedPageBreak/>
              <w:t>Продолжение таблицы 4.</w:t>
            </w:r>
          </w:p>
        </w:tc>
      </w:tr>
      <w:tr w:rsidR="003E18EC" w:rsidRPr="00014C7F" w:rsidTr="003E18EC">
        <w:tc>
          <w:tcPr>
            <w:tcW w:w="4503" w:type="dxa"/>
          </w:tcPr>
          <w:p w:rsidR="003E18EC" w:rsidRPr="00014C7F" w:rsidRDefault="003E18EC" w:rsidP="00014C7F">
            <w:pPr>
              <w:jc w:val="both"/>
            </w:pPr>
            <w:r w:rsidRPr="00014C7F">
              <w:lastRenderedPageBreak/>
              <w:t>1</w:t>
            </w:r>
          </w:p>
        </w:tc>
        <w:tc>
          <w:tcPr>
            <w:tcW w:w="825" w:type="dxa"/>
          </w:tcPr>
          <w:p w:rsidR="003E18EC" w:rsidRPr="00014C7F" w:rsidRDefault="003E18EC" w:rsidP="00014C7F">
            <w:pPr>
              <w:jc w:val="both"/>
              <w:rPr>
                <w:bCs/>
                <w:iCs/>
              </w:rPr>
            </w:pPr>
            <w:r w:rsidRPr="00014C7F">
              <w:rPr>
                <w:bCs/>
                <w:iCs/>
              </w:rPr>
              <w:t>2</w:t>
            </w:r>
          </w:p>
        </w:tc>
        <w:tc>
          <w:tcPr>
            <w:tcW w:w="876" w:type="dxa"/>
          </w:tcPr>
          <w:p w:rsidR="003E18EC" w:rsidRPr="00014C7F" w:rsidRDefault="003E18EC" w:rsidP="00014C7F">
            <w:pPr>
              <w:jc w:val="both"/>
              <w:rPr>
                <w:bCs/>
                <w:iCs/>
              </w:rPr>
            </w:pPr>
            <w:r w:rsidRPr="00014C7F">
              <w:rPr>
                <w:bCs/>
                <w:iCs/>
              </w:rPr>
              <w:t>3</w:t>
            </w:r>
          </w:p>
        </w:tc>
        <w:tc>
          <w:tcPr>
            <w:tcW w:w="788" w:type="dxa"/>
          </w:tcPr>
          <w:p w:rsidR="003E18EC" w:rsidRPr="00014C7F" w:rsidRDefault="003E18EC" w:rsidP="00014C7F">
            <w:pPr>
              <w:jc w:val="both"/>
              <w:rPr>
                <w:bCs/>
                <w:iCs/>
              </w:rPr>
            </w:pPr>
            <w:r w:rsidRPr="00014C7F">
              <w:rPr>
                <w:bCs/>
                <w:iCs/>
              </w:rPr>
              <w:t>4</w:t>
            </w:r>
          </w:p>
        </w:tc>
        <w:tc>
          <w:tcPr>
            <w:tcW w:w="880" w:type="dxa"/>
          </w:tcPr>
          <w:p w:rsidR="003E18EC" w:rsidRPr="00014C7F" w:rsidRDefault="003E18EC" w:rsidP="00014C7F">
            <w:pPr>
              <w:jc w:val="both"/>
              <w:rPr>
                <w:bCs/>
                <w:iCs/>
              </w:rPr>
            </w:pPr>
            <w:r w:rsidRPr="00014C7F">
              <w:rPr>
                <w:bCs/>
                <w:iCs/>
              </w:rPr>
              <w:t>5</w:t>
            </w:r>
          </w:p>
        </w:tc>
        <w:tc>
          <w:tcPr>
            <w:tcW w:w="992" w:type="dxa"/>
          </w:tcPr>
          <w:p w:rsidR="003E18EC" w:rsidRPr="00014C7F" w:rsidRDefault="003E18EC" w:rsidP="00014C7F">
            <w:pPr>
              <w:jc w:val="both"/>
              <w:rPr>
                <w:bCs/>
                <w:iCs/>
              </w:rPr>
            </w:pPr>
            <w:r w:rsidRPr="00014C7F">
              <w:rPr>
                <w:bCs/>
                <w:iCs/>
              </w:rPr>
              <w:t>6</w:t>
            </w:r>
          </w:p>
        </w:tc>
        <w:tc>
          <w:tcPr>
            <w:tcW w:w="742" w:type="dxa"/>
          </w:tcPr>
          <w:p w:rsidR="003E18EC" w:rsidRPr="00014C7F" w:rsidRDefault="003E18EC" w:rsidP="00014C7F">
            <w:pPr>
              <w:jc w:val="both"/>
              <w:rPr>
                <w:bCs/>
                <w:iCs/>
              </w:rPr>
            </w:pPr>
            <w:r w:rsidRPr="00014C7F">
              <w:rPr>
                <w:bCs/>
                <w:iCs/>
              </w:rPr>
              <w:t>7</w:t>
            </w:r>
          </w:p>
        </w:tc>
      </w:tr>
      <w:tr w:rsidR="003E18EC" w:rsidRPr="00014C7F" w:rsidTr="003E18EC">
        <w:tc>
          <w:tcPr>
            <w:tcW w:w="4503" w:type="dxa"/>
          </w:tcPr>
          <w:p w:rsidR="003E18EC" w:rsidRPr="00014C7F" w:rsidRDefault="003E18EC" w:rsidP="00014C7F">
            <w:pPr>
              <w:jc w:val="both"/>
            </w:pPr>
            <w:r w:rsidRPr="00014C7F">
              <w:t>Коммерческие расходы</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jc w:val="both"/>
            </w:pPr>
            <w:r w:rsidRPr="00014C7F">
              <w:t>Управленческие расходы</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jc w:val="both"/>
            </w:pPr>
            <w:r w:rsidRPr="00014C7F">
              <w:t xml:space="preserve">Прибыль (убыток) от продаж                                                     </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jc w:val="both"/>
              <w:rPr>
                <w:b/>
                <w:i/>
              </w:rPr>
            </w:pPr>
            <w:r w:rsidRPr="00014C7F">
              <w:rPr>
                <w:b/>
                <w:i/>
              </w:rPr>
              <w:t>Прочие доходы и расходы</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p>
        </w:tc>
        <w:tc>
          <w:tcPr>
            <w:tcW w:w="992" w:type="dxa"/>
          </w:tcPr>
          <w:p w:rsidR="003E18EC" w:rsidRPr="00014C7F" w:rsidRDefault="003E18EC" w:rsidP="00014C7F">
            <w:pPr>
              <w:jc w:val="both"/>
              <w:rPr>
                <w:bCs/>
                <w:iCs/>
              </w:rPr>
            </w:pP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jc w:val="both"/>
              <w:rPr>
                <w:bCs/>
                <w:iCs/>
              </w:rPr>
            </w:pPr>
            <w:r w:rsidRPr="00014C7F">
              <w:rPr>
                <w:bCs/>
                <w:iCs/>
              </w:rPr>
              <w:t>Проценты к уплате</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keepNext/>
              <w:jc w:val="both"/>
              <w:outlineLvl w:val="0"/>
              <w:rPr>
                <w:kern w:val="32"/>
              </w:rPr>
            </w:pPr>
            <w:r w:rsidRPr="00014C7F">
              <w:rPr>
                <w:kern w:val="32"/>
              </w:rPr>
              <w:t>Доходы от участия в других организациях</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keepNext/>
              <w:jc w:val="both"/>
              <w:outlineLvl w:val="0"/>
              <w:rPr>
                <w:kern w:val="32"/>
              </w:rPr>
            </w:pPr>
            <w:r w:rsidRPr="00014C7F">
              <w:rPr>
                <w:kern w:val="32"/>
              </w:rPr>
              <w:t>Прочие  доходы</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jc w:val="both"/>
            </w:pPr>
            <w:r w:rsidRPr="00014C7F">
              <w:t>Прочие расходы</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widowControl w:val="0"/>
              <w:jc w:val="both"/>
            </w:pPr>
            <w:r w:rsidRPr="00014C7F">
              <w:t xml:space="preserve">Прибыль (убыток) до налогообложения                                    </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keepNext/>
              <w:widowControl w:val="0"/>
              <w:jc w:val="both"/>
              <w:outlineLvl w:val="0"/>
              <w:rPr>
                <w:bCs/>
                <w:kern w:val="32"/>
              </w:rPr>
            </w:pPr>
            <w:r w:rsidRPr="00014C7F">
              <w:rPr>
                <w:bCs/>
                <w:kern w:val="32"/>
              </w:rPr>
              <w:t>Отложенные налоговые активы</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jc w:val="both"/>
            </w:pPr>
            <w:r w:rsidRPr="00014C7F">
              <w:t>Отложенные налоговые обязательства</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jc w:val="both"/>
            </w:pPr>
            <w:r w:rsidRPr="00014C7F">
              <w:t>Текущий налог на прибыль</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jc w:val="both"/>
            </w:pPr>
            <w:r w:rsidRPr="00014C7F">
              <w:t>Чистая  прибыль (убыток) отчетного периода</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rPr>
          <w:trHeight w:val="90"/>
        </w:trPr>
        <w:tc>
          <w:tcPr>
            <w:tcW w:w="4503" w:type="dxa"/>
          </w:tcPr>
          <w:p w:rsidR="003E18EC" w:rsidRPr="00014C7F" w:rsidRDefault="003E18EC" w:rsidP="00014C7F">
            <w:pPr>
              <w:keepNext/>
              <w:keepLines/>
              <w:widowControl w:val="0"/>
              <w:jc w:val="both"/>
              <w:outlineLvl w:val="3"/>
              <w:rPr>
                <w:bCs/>
                <w:i/>
                <w:iCs/>
              </w:rPr>
            </w:pPr>
            <w:r w:rsidRPr="00014C7F">
              <w:rPr>
                <w:bCs/>
                <w:i/>
                <w:iCs/>
              </w:rPr>
              <w:t>Доля меньшинства</w:t>
            </w:r>
          </w:p>
        </w:tc>
        <w:tc>
          <w:tcPr>
            <w:tcW w:w="825" w:type="dxa"/>
          </w:tcPr>
          <w:p w:rsidR="003E18EC" w:rsidRPr="00014C7F" w:rsidRDefault="003E18EC" w:rsidP="00014C7F">
            <w:pPr>
              <w:jc w:val="both"/>
              <w:rPr>
                <w:bCs/>
                <w:iCs/>
              </w:rPr>
            </w:pPr>
            <w:r w:rsidRPr="00014C7F">
              <w:rPr>
                <w:bCs/>
                <w:iCs/>
              </w:rPr>
              <w:t>х</w:t>
            </w:r>
          </w:p>
        </w:tc>
        <w:tc>
          <w:tcPr>
            <w:tcW w:w="876" w:type="dxa"/>
          </w:tcPr>
          <w:p w:rsidR="003E18EC" w:rsidRPr="00014C7F" w:rsidRDefault="003E18EC" w:rsidP="00014C7F">
            <w:pPr>
              <w:jc w:val="both"/>
              <w:rPr>
                <w:bCs/>
                <w:iCs/>
              </w:rPr>
            </w:pPr>
            <w:r w:rsidRPr="00014C7F">
              <w:rPr>
                <w:bCs/>
                <w:iCs/>
              </w:rPr>
              <w:t>х</w:t>
            </w:r>
          </w:p>
        </w:tc>
        <w:tc>
          <w:tcPr>
            <w:tcW w:w="788" w:type="dxa"/>
          </w:tcPr>
          <w:p w:rsidR="003E18EC" w:rsidRPr="00014C7F" w:rsidRDefault="003E18EC" w:rsidP="00014C7F">
            <w:pPr>
              <w:jc w:val="both"/>
              <w:rPr>
                <w:bCs/>
                <w:iCs/>
              </w:rPr>
            </w:pPr>
            <w:r w:rsidRPr="00014C7F">
              <w:rPr>
                <w:bCs/>
                <w:iCs/>
              </w:rPr>
              <w:t>х</w:t>
            </w:r>
          </w:p>
        </w:tc>
        <w:tc>
          <w:tcPr>
            <w:tcW w:w="880" w:type="dxa"/>
          </w:tcPr>
          <w:p w:rsidR="003E18EC" w:rsidRPr="00014C7F" w:rsidRDefault="003E18EC" w:rsidP="00014C7F">
            <w:pPr>
              <w:jc w:val="both"/>
              <w:rPr>
                <w:bCs/>
                <w:iCs/>
              </w:rPr>
            </w:pPr>
            <w:r w:rsidRPr="00014C7F">
              <w:rPr>
                <w:bCs/>
                <w:iCs/>
              </w:rPr>
              <w:t>х</w:t>
            </w:r>
          </w:p>
        </w:tc>
        <w:tc>
          <w:tcPr>
            <w:tcW w:w="992" w:type="dxa"/>
          </w:tcPr>
          <w:p w:rsidR="003E18EC" w:rsidRPr="00014C7F" w:rsidRDefault="003E18EC" w:rsidP="00014C7F">
            <w:pPr>
              <w:jc w:val="both"/>
              <w:rPr>
                <w:bCs/>
                <w:iCs/>
              </w:rPr>
            </w:pPr>
          </w:p>
        </w:tc>
        <w:tc>
          <w:tcPr>
            <w:tcW w:w="742" w:type="dxa"/>
          </w:tcPr>
          <w:p w:rsidR="003E18EC" w:rsidRPr="00014C7F" w:rsidRDefault="003E18EC" w:rsidP="00014C7F">
            <w:pPr>
              <w:jc w:val="both"/>
              <w:rPr>
                <w:bCs/>
                <w:iCs/>
              </w:rPr>
            </w:pPr>
          </w:p>
        </w:tc>
      </w:tr>
    </w:tbl>
    <w:p w:rsidR="003E18EC" w:rsidRPr="00014C7F" w:rsidRDefault="003E18EC" w:rsidP="00014C7F">
      <w:pPr>
        <w:widowControl w:val="0"/>
        <w:jc w:val="both"/>
        <w:rPr>
          <w:b/>
        </w:rPr>
      </w:pPr>
      <w:r w:rsidRPr="00014C7F">
        <w:rPr>
          <w:b/>
        </w:rPr>
        <w:t>Методические рекомендации по выполнению задания:</w:t>
      </w:r>
    </w:p>
    <w:p w:rsidR="003E18EC" w:rsidRPr="00014C7F" w:rsidRDefault="003E18EC" w:rsidP="00014C7F">
      <w:pPr>
        <w:jc w:val="both"/>
      </w:pPr>
      <w:r w:rsidRPr="00014C7F">
        <w:rPr>
          <w:b/>
          <w:bCs/>
        </w:rPr>
        <w:t>Сводная отчетность</w:t>
      </w:r>
      <w:r w:rsidRPr="00014C7F">
        <w:t xml:space="preserve"> – это система показателей, отражающих финансовое состояние на отчетную дату и финансовые результаты за отчетный период группы взаимосвязанных организаций.</w:t>
      </w:r>
    </w:p>
    <w:p w:rsidR="003E18EC" w:rsidRPr="00014C7F" w:rsidRDefault="003E18EC" w:rsidP="00014C7F">
      <w:pPr>
        <w:jc w:val="both"/>
      </w:pPr>
      <w:r w:rsidRPr="00014C7F">
        <w:t>Сводная отчетность объединяет бухгалтерскую отчетность головной организации и ее дочерних обществ, а также включает данные о зависимых обществах, которые являются юридическими лицами.</w:t>
      </w:r>
    </w:p>
    <w:p w:rsidR="003E18EC" w:rsidRPr="00014C7F" w:rsidRDefault="003E18EC" w:rsidP="00014C7F">
      <w:pPr>
        <w:jc w:val="both"/>
      </w:pPr>
      <w:r w:rsidRPr="00014C7F">
        <w:t>Бухгалтерская отчетность дочернего общества включается в сводную отчетность:</w:t>
      </w:r>
    </w:p>
    <w:p w:rsidR="003E18EC" w:rsidRPr="00014C7F" w:rsidRDefault="003E18EC" w:rsidP="00014C7F">
      <w:pPr>
        <w:tabs>
          <w:tab w:val="num" w:pos="900"/>
        </w:tabs>
        <w:jc w:val="both"/>
      </w:pPr>
      <w:r w:rsidRPr="00014C7F">
        <w:t>- если головная организация владеет более 50% голосующих акций акционерного общества или более 50% уставного капитала общества с ограниченной ответственностью;</w:t>
      </w:r>
    </w:p>
    <w:p w:rsidR="003E18EC" w:rsidRPr="00014C7F" w:rsidRDefault="003E18EC" w:rsidP="00014C7F">
      <w:pPr>
        <w:tabs>
          <w:tab w:val="num" w:pos="900"/>
        </w:tabs>
        <w:jc w:val="both"/>
      </w:pPr>
      <w:r w:rsidRPr="00014C7F">
        <w:t>- если головная организация имеет возможность определить решения, принимаемые дочерним обществом в силу заключенного между ними договора;</w:t>
      </w:r>
    </w:p>
    <w:p w:rsidR="003E18EC" w:rsidRPr="00014C7F" w:rsidRDefault="003E18EC" w:rsidP="00014C7F">
      <w:pPr>
        <w:tabs>
          <w:tab w:val="num" w:pos="900"/>
        </w:tabs>
        <w:jc w:val="both"/>
      </w:pPr>
      <w:r w:rsidRPr="00014C7F">
        <w:t>- в случае наличия у головной организации иных способов определения решений, принимаемых дочерним обществом.</w:t>
      </w:r>
    </w:p>
    <w:p w:rsidR="003E18EC" w:rsidRPr="00014C7F" w:rsidRDefault="003E18EC" w:rsidP="00014C7F">
      <w:pPr>
        <w:tabs>
          <w:tab w:val="num" w:pos="900"/>
        </w:tabs>
        <w:jc w:val="both"/>
      </w:pPr>
      <w:r w:rsidRPr="00014C7F">
        <w:t>Данные о зависимых обществах включаются в сводную отчетность, если головная организации имеет более 20% голосующих акций акционерного общества или более 20% уставного капитала общества с ограниченной ответственностью.</w:t>
      </w:r>
    </w:p>
    <w:p w:rsidR="003E18EC" w:rsidRPr="00014C7F" w:rsidRDefault="003E18EC" w:rsidP="00014C7F">
      <w:pPr>
        <w:jc w:val="both"/>
      </w:pPr>
      <w:r w:rsidRPr="00014C7F">
        <w:t xml:space="preserve">Формы бухгалтерской отчетности головной организации и дочернего общества объединяются в сводную отчетность путем построчного суммирования соответствующих данных по правилам, установленным Методическими рекомендациями по составлению и представлению сводной бухгалтерской отчетности, утвержденными Приказом Минфина 30 декабря </w:t>
      </w:r>
      <w:smartTag w:uri="urn:schemas-microsoft-com:office:smarttags" w:element="metricconverter">
        <w:smartTagPr>
          <w:attr w:name="ProductID" w:val="1996 г"/>
        </w:smartTagPr>
        <w:r w:rsidRPr="00014C7F">
          <w:t>1996 г</w:t>
        </w:r>
      </w:smartTag>
      <w:r w:rsidRPr="00014C7F">
        <w:t>. №112.</w:t>
      </w:r>
    </w:p>
    <w:p w:rsidR="003E18EC" w:rsidRPr="00014C7F" w:rsidRDefault="003E18EC" w:rsidP="00014C7F">
      <w:pPr>
        <w:jc w:val="both"/>
      </w:pPr>
      <w:r w:rsidRPr="00014C7F">
        <w:t xml:space="preserve">При объединении бухгалтерской отчетности головной организации и дочерних обществ в </w:t>
      </w:r>
      <w:r w:rsidRPr="00014C7F">
        <w:rPr>
          <w:b/>
          <w:bCs/>
          <w:i/>
          <w:iCs/>
        </w:rPr>
        <w:t>сводный бухгалтерский баланс</w:t>
      </w:r>
      <w:r w:rsidRPr="00014C7F">
        <w:t xml:space="preserve"> не включаются:</w:t>
      </w:r>
    </w:p>
    <w:p w:rsidR="003E18EC" w:rsidRPr="00014C7F" w:rsidRDefault="003E18EC" w:rsidP="00014C7F">
      <w:pPr>
        <w:jc w:val="both"/>
      </w:pPr>
      <w:r w:rsidRPr="00014C7F">
        <w:t>1) финансовые вложения головной организации в уставные капиталы дочерних обществ и соответственно уставные капиталы дочерних обществ в части, принадлежащей головной организации;</w:t>
      </w:r>
    </w:p>
    <w:p w:rsidR="003E18EC" w:rsidRPr="00014C7F" w:rsidRDefault="003E18EC" w:rsidP="00014C7F">
      <w:pPr>
        <w:jc w:val="both"/>
      </w:pPr>
      <w:r w:rsidRPr="00014C7F">
        <w:t>2) показатели, отражающие дебиторскую и кредиторскую задолженность между головной организацией и дочерними обществами, а также между дочерними обществами,</w:t>
      </w:r>
    </w:p>
    <w:p w:rsidR="003E18EC" w:rsidRPr="00014C7F" w:rsidRDefault="003E18EC" w:rsidP="00014C7F">
      <w:pPr>
        <w:widowControl w:val="0"/>
        <w:jc w:val="both"/>
      </w:pPr>
      <w:r w:rsidRPr="00014C7F">
        <w:t>3) прибыль и убытки от операций между головной организацией и дочерними обществами, а также между дочерними обществами;</w:t>
      </w:r>
    </w:p>
    <w:p w:rsidR="003E18EC" w:rsidRPr="00014C7F" w:rsidRDefault="003E18EC" w:rsidP="00014C7F">
      <w:pPr>
        <w:jc w:val="both"/>
      </w:pPr>
      <w:r w:rsidRPr="00014C7F">
        <w:lastRenderedPageBreak/>
        <w:t>4) дивиденды, выплачиваемые дочерними обществами головной организации либо другим дочерним обществам. В сводной отчетности отражаются лишь дивиденды, подлежащие выплате организациям и лицам, не входящим в Группу.</w:t>
      </w:r>
    </w:p>
    <w:p w:rsidR="003E18EC" w:rsidRPr="00014C7F" w:rsidRDefault="003E18EC" w:rsidP="00014C7F">
      <w:pPr>
        <w:jc w:val="both"/>
      </w:pPr>
      <w:r w:rsidRPr="00014C7F">
        <w:t>Если на долю головной организации приходится 50% и менее уставного капитала дочернего общества, то в сводный бухгалтерский баланс включаются показатели баланса дочернего общества в доле, соответствующей доле участия головной организации в уставном капитале дочернего общества.</w:t>
      </w:r>
    </w:p>
    <w:p w:rsidR="003E18EC" w:rsidRPr="00014C7F" w:rsidRDefault="003E18EC" w:rsidP="00014C7F">
      <w:pPr>
        <w:jc w:val="both"/>
      </w:pPr>
      <w:r w:rsidRPr="00014C7F">
        <w:t xml:space="preserve">Если оценка финансовых вложений головной организации в дочернее общество отличается от номинальной стоимости акций или доли в уставном капитале, возникающая разница составляет </w:t>
      </w:r>
      <w:r w:rsidRPr="00014C7F">
        <w:rPr>
          <w:b/>
          <w:bCs/>
          <w:i/>
          <w:iCs/>
        </w:rPr>
        <w:t>деловую репутацию дочернего общества</w:t>
      </w:r>
      <w:r w:rsidRPr="00014C7F">
        <w:t xml:space="preserve">. В том случае, если балансовая оценка финансовых вложений головной организации превышает номинальную стоимость доли в уставном капитале, то деловая репутация дочернего общества в сводном бухгалтерском балансе отражается в </w:t>
      </w:r>
      <w:r w:rsidRPr="00014C7F">
        <w:rPr>
          <w:lang w:val="en-US"/>
        </w:rPr>
        <w:t>I</w:t>
      </w:r>
      <w:r w:rsidRPr="00014C7F">
        <w:t xml:space="preserve"> разделе в  составе нематериальных активов. В противном случае деловая репутация показывается за итогом раздела «Капитал и резервы» сводного бухгалтерского баланса.</w:t>
      </w:r>
    </w:p>
    <w:p w:rsidR="003E18EC" w:rsidRPr="00014C7F" w:rsidRDefault="003E18EC" w:rsidP="00014C7F">
      <w:pPr>
        <w:jc w:val="both"/>
      </w:pPr>
      <w:r w:rsidRPr="00014C7F">
        <w:t xml:space="preserve">В том случае, если объединяется отчетность головной организации и дочернего общества и при этом доля головной организации в уставном капитале дочернего общества 50 и более процентов, то определяется </w:t>
      </w:r>
      <w:r w:rsidRPr="00014C7F">
        <w:rPr>
          <w:b/>
          <w:bCs/>
          <w:i/>
          <w:iCs/>
        </w:rPr>
        <w:t>доля меньшинства</w:t>
      </w:r>
      <w:r w:rsidRPr="00014C7F">
        <w:t>. В сводном бухгалтерском балансе показатель «доля меньшинства» отражается за итогом раздела «Капитал и резервы», а составляющие капитала группы – за минусом доли меньшинства. Доля меньшинства определяется, исходя из величины уставного капитала дочернего общества и процента не принадлежащих головной организации голосующих акций в общем их количестве. За величину капитала принимается итог раздела «Капитал и резервы» за минусом целевого финансирования и фонда социальной сферы.</w:t>
      </w:r>
    </w:p>
    <w:p w:rsidR="003E18EC" w:rsidRPr="00014C7F" w:rsidRDefault="003E18EC" w:rsidP="00014C7F">
      <w:pPr>
        <w:jc w:val="both"/>
        <w:rPr>
          <w:b/>
        </w:rPr>
      </w:pPr>
    </w:p>
    <w:p w:rsidR="003E18EC" w:rsidRPr="00014C7F" w:rsidRDefault="003E18EC" w:rsidP="00014C7F">
      <w:pPr>
        <w:jc w:val="both"/>
        <w:rPr>
          <w:b/>
        </w:rPr>
      </w:pPr>
    </w:p>
    <w:p w:rsidR="00E9251C" w:rsidRPr="00E9251C" w:rsidRDefault="00E9251C" w:rsidP="00E9251C">
      <w:pPr>
        <w:suppressAutoHyphens/>
        <w:jc w:val="center"/>
        <w:rPr>
          <w:b/>
          <w:sz w:val="28"/>
          <w:szCs w:val="28"/>
          <w:lang w:eastAsia="ar-SA"/>
        </w:rPr>
      </w:pPr>
    </w:p>
    <w:p w:rsidR="00E9251C" w:rsidRPr="00E9251C" w:rsidRDefault="00E9251C" w:rsidP="00E9251C">
      <w:pPr>
        <w:suppressAutoHyphens/>
        <w:jc w:val="center"/>
        <w:rPr>
          <w:b/>
          <w:sz w:val="28"/>
          <w:szCs w:val="28"/>
          <w:lang w:eastAsia="ar-SA"/>
        </w:rPr>
      </w:pPr>
    </w:p>
    <w:p w:rsidR="00E9251C" w:rsidRPr="00E9251C" w:rsidRDefault="00E9251C" w:rsidP="00E9251C">
      <w:pPr>
        <w:suppressAutoHyphens/>
        <w:jc w:val="center"/>
        <w:rPr>
          <w:b/>
          <w:sz w:val="28"/>
          <w:szCs w:val="28"/>
          <w:lang w:eastAsia="ar-SA"/>
        </w:rPr>
      </w:pPr>
    </w:p>
    <w:p w:rsidR="00E9251C" w:rsidRPr="00E9251C" w:rsidRDefault="00E9251C" w:rsidP="00E9251C">
      <w:pPr>
        <w:suppressAutoHyphens/>
        <w:jc w:val="center"/>
        <w:rPr>
          <w:b/>
          <w:sz w:val="28"/>
          <w:szCs w:val="28"/>
          <w:lang w:eastAsia="ar-SA"/>
        </w:rPr>
      </w:pPr>
    </w:p>
    <w:p w:rsidR="00E9251C" w:rsidRPr="00E9251C" w:rsidRDefault="00E9251C" w:rsidP="00E9251C">
      <w:pPr>
        <w:suppressAutoHyphens/>
        <w:jc w:val="center"/>
        <w:rPr>
          <w:b/>
          <w:sz w:val="28"/>
          <w:szCs w:val="28"/>
          <w:lang w:eastAsia="ar-SA"/>
        </w:rPr>
      </w:pPr>
    </w:p>
    <w:p w:rsidR="00E9251C" w:rsidRPr="00E9251C" w:rsidRDefault="00E9251C" w:rsidP="00E9251C">
      <w:pPr>
        <w:suppressAutoHyphens/>
        <w:jc w:val="center"/>
        <w:rPr>
          <w:b/>
          <w:sz w:val="28"/>
          <w:szCs w:val="28"/>
          <w:lang w:eastAsia="ar-SA"/>
        </w:rPr>
      </w:pPr>
    </w:p>
    <w:p w:rsidR="00E9251C" w:rsidRPr="00E9251C" w:rsidRDefault="00E9251C" w:rsidP="00E9251C">
      <w:pPr>
        <w:suppressAutoHyphens/>
        <w:jc w:val="center"/>
        <w:rPr>
          <w:b/>
          <w:sz w:val="28"/>
          <w:szCs w:val="28"/>
          <w:lang w:eastAsia="ar-SA"/>
        </w:rPr>
      </w:pPr>
    </w:p>
    <w:p w:rsidR="00E9251C" w:rsidRPr="00E9251C" w:rsidRDefault="00E9251C" w:rsidP="00E9251C">
      <w:pPr>
        <w:suppressAutoHyphens/>
        <w:jc w:val="center"/>
        <w:rPr>
          <w:b/>
          <w:sz w:val="28"/>
          <w:szCs w:val="28"/>
          <w:lang w:eastAsia="ar-SA"/>
        </w:rPr>
      </w:pPr>
    </w:p>
    <w:p w:rsidR="00A40716" w:rsidRDefault="00A40716" w:rsidP="00E9251C">
      <w:pPr>
        <w:suppressAutoHyphens/>
        <w:jc w:val="center"/>
        <w:rPr>
          <w:b/>
          <w:lang w:eastAsia="ar-SA"/>
        </w:rPr>
      </w:pPr>
    </w:p>
    <w:p w:rsidR="00A40716" w:rsidRDefault="00A40716" w:rsidP="00E9251C">
      <w:pPr>
        <w:suppressAutoHyphens/>
        <w:jc w:val="center"/>
        <w:rPr>
          <w:b/>
          <w:lang w:eastAsia="ar-SA"/>
        </w:rPr>
      </w:pPr>
    </w:p>
    <w:p w:rsidR="00A40716" w:rsidRDefault="00A40716" w:rsidP="00E9251C">
      <w:pPr>
        <w:suppressAutoHyphens/>
        <w:jc w:val="center"/>
        <w:rPr>
          <w:b/>
          <w:lang w:eastAsia="ar-SA"/>
        </w:rPr>
      </w:pPr>
    </w:p>
    <w:p w:rsidR="00A40716" w:rsidRDefault="00A40716" w:rsidP="00E9251C">
      <w:pPr>
        <w:suppressAutoHyphens/>
        <w:jc w:val="center"/>
        <w:rPr>
          <w:b/>
          <w:lang w:eastAsia="ar-SA"/>
        </w:rPr>
      </w:pPr>
    </w:p>
    <w:p w:rsidR="00A40716" w:rsidRDefault="00A40716" w:rsidP="00E9251C">
      <w:pPr>
        <w:suppressAutoHyphens/>
        <w:jc w:val="center"/>
        <w:rPr>
          <w:b/>
          <w:lang w:eastAsia="ar-SA"/>
        </w:rPr>
      </w:pPr>
    </w:p>
    <w:p w:rsidR="0007396C" w:rsidRDefault="0007396C" w:rsidP="00E9251C">
      <w:pPr>
        <w:suppressAutoHyphens/>
        <w:jc w:val="center"/>
        <w:rPr>
          <w:b/>
          <w:lang w:eastAsia="ar-SA"/>
        </w:rPr>
      </w:pPr>
    </w:p>
    <w:p w:rsidR="0007396C" w:rsidRDefault="0007396C" w:rsidP="00E9251C">
      <w:pPr>
        <w:suppressAutoHyphens/>
        <w:jc w:val="center"/>
        <w:rPr>
          <w:b/>
          <w:lang w:eastAsia="ar-SA"/>
        </w:rPr>
      </w:pPr>
    </w:p>
    <w:p w:rsidR="0007396C" w:rsidRDefault="0007396C" w:rsidP="00E9251C">
      <w:pPr>
        <w:suppressAutoHyphens/>
        <w:jc w:val="center"/>
        <w:rPr>
          <w:b/>
          <w:lang w:eastAsia="ar-SA"/>
        </w:rPr>
      </w:pPr>
    </w:p>
    <w:p w:rsidR="0007396C" w:rsidRDefault="0007396C" w:rsidP="00E9251C">
      <w:pPr>
        <w:suppressAutoHyphens/>
        <w:jc w:val="center"/>
        <w:rPr>
          <w:b/>
          <w:lang w:eastAsia="ar-SA"/>
        </w:rPr>
      </w:pPr>
    </w:p>
    <w:p w:rsidR="0007396C" w:rsidRDefault="0007396C" w:rsidP="00E9251C">
      <w:pPr>
        <w:suppressAutoHyphens/>
        <w:jc w:val="center"/>
        <w:rPr>
          <w:b/>
          <w:lang w:eastAsia="ar-SA"/>
        </w:rPr>
      </w:pPr>
    </w:p>
    <w:p w:rsidR="0007396C" w:rsidRDefault="0007396C" w:rsidP="00E9251C">
      <w:pPr>
        <w:suppressAutoHyphens/>
        <w:jc w:val="center"/>
        <w:rPr>
          <w:b/>
          <w:lang w:eastAsia="ar-SA"/>
        </w:rPr>
      </w:pPr>
    </w:p>
    <w:p w:rsidR="0007396C" w:rsidRDefault="0007396C" w:rsidP="00E9251C">
      <w:pPr>
        <w:suppressAutoHyphens/>
        <w:jc w:val="center"/>
        <w:rPr>
          <w:b/>
          <w:lang w:eastAsia="ar-SA"/>
        </w:rPr>
      </w:pPr>
    </w:p>
    <w:p w:rsidR="0007396C" w:rsidRDefault="0007396C" w:rsidP="00E9251C">
      <w:pPr>
        <w:suppressAutoHyphens/>
        <w:jc w:val="center"/>
        <w:rPr>
          <w:b/>
          <w:lang w:eastAsia="ar-SA"/>
        </w:rPr>
      </w:pPr>
    </w:p>
    <w:p w:rsidR="0007396C" w:rsidRDefault="0007396C" w:rsidP="00E9251C">
      <w:pPr>
        <w:suppressAutoHyphens/>
        <w:jc w:val="center"/>
        <w:rPr>
          <w:b/>
          <w:lang w:eastAsia="ar-SA"/>
        </w:rPr>
      </w:pPr>
    </w:p>
    <w:p w:rsidR="0007396C" w:rsidRDefault="0007396C" w:rsidP="00E9251C">
      <w:pPr>
        <w:suppressAutoHyphens/>
        <w:jc w:val="center"/>
        <w:rPr>
          <w:b/>
          <w:lang w:eastAsia="ar-SA"/>
        </w:rPr>
      </w:pPr>
    </w:p>
    <w:p w:rsidR="0007396C" w:rsidRDefault="0007396C" w:rsidP="00E9251C">
      <w:pPr>
        <w:suppressAutoHyphens/>
        <w:jc w:val="center"/>
        <w:rPr>
          <w:b/>
          <w:lang w:eastAsia="ar-SA"/>
        </w:rPr>
      </w:pPr>
    </w:p>
    <w:p w:rsidR="0007396C" w:rsidRDefault="0007396C" w:rsidP="00E9251C">
      <w:pPr>
        <w:suppressAutoHyphens/>
        <w:jc w:val="center"/>
        <w:rPr>
          <w:b/>
          <w:lang w:eastAsia="ar-SA"/>
        </w:rPr>
      </w:pPr>
    </w:p>
    <w:p w:rsidR="00E9251C" w:rsidRPr="00E9251C" w:rsidRDefault="00E9251C" w:rsidP="00E9251C">
      <w:pPr>
        <w:suppressAutoHyphens/>
        <w:jc w:val="center"/>
        <w:rPr>
          <w:b/>
          <w:lang w:eastAsia="ar-SA"/>
        </w:rPr>
      </w:pPr>
      <w:r w:rsidRPr="00E9251C">
        <w:rPr>
          <w:b/>
          <w:lang w:eastAsia="ar-SA"/>
        </w:rPr>
        <w:lastRenderedPageBreak/>
        <w:t>4. КРИТЕРИИ ОЦЕНКИ ТЕКУЩЕГО КОНТРОЛЯ</w:t>
      </w:r>
    </w:p>
    <w:p w:rsidR="00E9251C" w:rsidRPr="00E9251C" w:rsidRDefault="00E9251C" w:rsidP="00E9251C">
      <w:pPr>
        <w:suppressAutoHyphens/>
        <w:jc w:val="center"/>
        <w:rPr>
          <w:b/>
          <w:sz w:val="28"/>
          <w:szCs w:val="28"/>
          <w:lang w:eastAsia="ar-SA"/>
        </w:rPr>
      </w:pPr>
    </w:p>
    <w:tbl>
      <w:tblPr>
        <w:tblStyle w:val="310"/>
        <w:tblW w:w="9322" w:type="dxa"/>
        <w:tblLayout w:type="fixed"/>
        <w:tblLook w:val="04A0" w:firstRow="1" w:lastRow="0" w:firstColumn="1" w:lastColumn="0" w:noHBand="0" w:noVBand="1"/>
      </w:tblPr>
      <w:tblGrid>
        <w:gridCol w:w="5353"/>
        <w:gridCol w:w="3969"/>
      </w:tblGrid>
      <w:tr w:rsidR="00E9251C" w:rsidRPr="00E9251C" w:rsidTr="00527448">
        <w:trPr>
          <w:trHeight w:val="584"/>
        </w:trPr>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51C" w:rsidRPr="00E9251C" w:rsidRDefault="00E9251C" w:rsidP="00E9251C">
            <w:pPr>
              <w:suppressAutoHyphens/>
              <w:jc w:val="center"/>
              <w:rPr>
                <w:b/>
                <w:sz w:val="24"/>
                <w:szCs w:val="24"/>
                <w:lang w:eastAsia="ar-SA"/>
              </w:rPr>
            </w:pPr>
            <w:r w:rsidRPr="00E9251C">
              <w:rPr>
                <w:b/>
                <w:sz w:val="24"/>
                <w:szCs w:val="24"/>
                <w:lang w:eastAsia="ar-SA"/>
              </w:rPr>
              <w:t>Наименование элемента умений и знаний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51C" w:rsidRPr="00E9251C" w:rsidRDefault="00E9251C" w:rsidP="00E9251C">
            <w:pPr>
              <w:suppressAutoHyphens/>
              <w:jc w:val="center"/>
              <w:rPr>
                <w:b/>
                <w:sz w:val="24"/>
                <w:szCs w:val="24"/>
                <w:lang w:eastAsia="ar-SA"/>
              </w:rPr>
            </w:pPr>
            <w:r w:rsidRPr="00E9251C">
              <w:rPr>
                <w:b/>
                <w:sz w:val="24"/>
                <w:szCs w:val="24"/>
                <w:lang w:eastAsia="ar-SA"/>
              </w:rPr>
              <w:t>Оценка текущего контроля</w:t>
            </w:r>
          </w:p>
        </w:tc>
      </w:tr>
      <w:tr w:rsidR="00E9251C" w:rsidRPr="00E9251C" w:rsidTr="00527448">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0716" w:rsidRPr="00A40716" w:rsidRDefault="00A40716" w:rsidP="00A40716">
            <w:pPr>
              <w:shd w:val="clear" w:color="auto" w:fill="FFFFFF"/>
              <w:suppressAutoHyphens/>
              <w:autoSpaceDE w:val="0"/>
              <w:jc w:val="both"/>
              <w:rPr>
                <w:b/>
                <w:sz w:val="24"/>
                <w:szCs w:val="24"/>
                <w:lang w:eastAsia="ar-SA"/>
              </w:rPr>
            </w:pPr>
            <w:r w:rsidRPr="00A40716">
              <w:rPr>
                <w:b/>
                <w:sz w:val="24"/>
                <w:szCs w:val="24"/>
                <w:lang w:eastAsia="ar-SA"/>
              </w:rPr>
              <w:t>Уметь:</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-отражать нарастающим итогом на счетах бухгалтерского учета имущественное и финансовое положение организации;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-определять результаты хозяйственной деятельности за отчетный период;</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-закрывать учетные бухгалтерские регистры и заполнять формы бухгалтерской отчетности в установленные законодательством сроки;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 xml:space="preserve">-устанавливать идентичность показателей бухгалтерских отчетов; </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-осваивать новые формы бухгалтерской отчетности, выполнять поручения по перерегистрации организации в государственных органах.</w:t>
            </w:r>
          </w:p>
          <w:p w:rsidR="00A40716" w:rsidRPr="00A40716" w:rsidRDefault="00A40716" w:rsidP="00A40716">
            <w:pPr>
              <w:shd w:val="clear" w:color="auto" w:fill="FFFFFF"/>
              <w:suppressAutoHyphens/>
              <w:autoSpaceDE w:val="0"/>
              <w:jc w:val="both"/>
              <w:rPr>
                <w:sz w:val="24"/>
                <w:szCs w:val="24"/>
                <w:lang w:eastAsia="ar-SA"/>
              </w:rPr>
            </w:pPr>
          </w:p>
          <w:p w:rsidR="00A40716" w:rsidRPr="00A40716" w:rsidRDefault="00A40716" w:rsidP="00A40716">
            <w:pPr>
              <w:shd w:val="clear" w:color="auto" w:fill="FFFFFF"/>
              <w:suppressAutoHyphens/>
              <w:autoSpaceDE w:val="0"/>
              <w:jc w:val="both"/>
              <w:rPr>
                <w:b/>
                <w:sz w:val="24"/>
                <w:szCs w:val="24"/>
                <w:lang w:eastAsia="ar-SA"/>
              </w:rPr>
            </w:pPr>
            <w:r w:rsidRPr="00A40716">
              <w:rPr>
                <w:b/>
                <w:sz w:val="24"/>
                <w:szCs w:val="24"/>
                <w:lang w:eastAsia="ar-SA"/>
              </w:rPr>
              <w:t>Знать:</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-определение бухгалтерской отчетности как единой системы данных об имущественном и финансовом положении организации;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-механизм отражения нарастающим итогом на счетах бухгалтерского учета данных за отчетный период;</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-методы обобщения информации о хозяйственных операциях организации за отчетный период;</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-порядок составления шахматной таблицы и оборотно-сальдовой ведомости;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-методы определения результатов хозяйственной деятельности за отчетный период;</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-требования к бухгалтерской отчетности организации;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-состав и содержание форм бухгалтерской отчетности;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-бухгалтерский баланс как основную форму бухгалтерской отчетности;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-методы группировки и перенесения обобщенной учетной информации из оборотно-сальдовой ведомости в формы бухгалтерской отчетности;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-процедуру составления пояснительной записки к бухгалтерскому балансу;</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-порядок отражения изменений в учетной политике в целях бухгалтерского учета;</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-порядок организации получения аудиторского заключения в случае необходимости;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-сроки представления бухгалтерской отчетности;</w:t>
            </w:r>
          </w:p>
          <w:p w:rsidR="005D7AFA" w:rsidRDefault="005D7AFA" w:rsidP="00A40716">
            <w:pPr>
              <w:shd w:val="clear" w:color="auto" w:fill="FFFFFF"/>
              <w:suppressAutoHyphens/>
              <w:autoSpaceDE w:val="0"/>
              <w:jc w:val="both"/>
              <w:rPr>
                <w:sz w:val="24"/>
                <w:szCs w:val="24"/>
                <w:lang w:eastAsia="ar-SA"/>
              </w:rPr>
            </w:pP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lastRenderedPageBreak/>
              <w:t>-правила внесения исправлений в бухгалтерскую отчетность в случае выявления неправильного отражения хозяйственных операций;</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-формы налоговых деклараций по налогам и сборам в бюджет и инструкции по их заполнению;</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-форму налоговой декларации по ЕСН и инструкцию по ее заполнению;</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-форму статистической отчетности и инструкцию по ее заполнению;</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-сроки представления налоговых деклараций в государственные налоговые органы, внебюджетные фонды и государственные органы статистики;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-содержание новых форм налоговых деклараций по налогам и сборам и новых инструкций по их заполнению;</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-порядок регистрации и перерегистрации организации в налоговых органах, внебюджетных фондах и статистических органах;</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 xml:space="preserve">-методы финансового анализа; </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-виды и приемы финансового анализа;</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 xml:space="preserve">-процедуры анализа бухгалтерского баланса: порядок общей оценки структуры имущества организации и его источников по показателям баланса; </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-порядок определения результатов общей оценки структуры активов и их источников по показателям баланса;</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-процедуры анализа ликвидности бухгалтерского баланса;</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-порядок расчета финансовых коэффициентов для оценки платежеспособности;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-состав критериев оценки несостоятельности (банкротства) организации;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-процедуры анализа показателей финансовой устойчивости;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-процедуры анализа отчета о прибыли и убытках: принципы и методы общей оценки деловой активности организации, технологию расчета и анализа финансового цикла;</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-процедуры анализа уровня и динамики финансовых результатов по показателям отчетности;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-процедуры анализа влияния факторов на прибыль.</w:t>
            </w:r>
          </w:p>
          <w:p w:rsidR="00E9251C" w:rsidRPr="00A40716" w:rsidRDefault="00E9251C" w:rsidP="00E9251C">
            <w:pPr>
              <w:suppressAutoHyphens/>
              <w:jc w:val="both"/>
              <w:rPr>
                <w:sz w:val="24"/>
                <w:szCs w:val="24"/>
                <w:lang w:eastAsia="ar-SA"/>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51C" w:rsidRPr="00E9251C" w:rsidRDefault="00E9251C" w:rsidP="00E9251C">
            <w:pPr>
              <w:suppressAutoHyphens/>
              <w:jc w:val="both"/>
              <w:rPr>
                <w:sz w:val="24"/>
                <w:szCs w:val="24"/>
                <w:lang w:eastAsia="ar-SA"/>
              </w:rPr>
            </w:pPr>
            <w:r w:rsidRPr="00E9251C">
              <w:rPr>
                <w:sz w:val="24"/>
                <w:szCs w:val="24"/>
                <w:lang w:eastAsia="ar-SA"/>
              </w:rPr>
              <w:lastRenderedPageBreak/>
              <w:t>«5» - полностью выполненное практическое задание.</w:t>
            </w:r>
          </w:p>
          <w:p w:rsidR="00E9251C" w:rsidRPr="00E9251C" w:rsidRDefault="00E9251C" w:rsidP="00E9251C">
            <w:pPr>
              <w:suppressAutoHyphens/>
              <w:jc w:val="both"/>
              <w:rPr>
                <w:sz w:val="24"/>
                <w:szCs w:val="24"/>
                <w:lang w:eastAsia="ar-SA"/>
              </w:rPr>
            </w:pPr>
            <w:r w:rsidRPr="00E9251C">
              <w:rPr>
                <w:sz w:val="24"/>
                <w:szCs w:val="24"/>
                <w:lang w:eastAsia="ar-SA"/>
              </w:rPr>
              <w:t>«4» - небольшие недочеты в выполнении практическое задания.</w:t>
            </w:r>
          </w:p>
          <w:p w:rsidR="00E9251C" w:rsidRPr="00E9251C" w:rsidRDefault="00E9251C" w:rsidP="00E9251C">
            <w:pPr>
              <w:suppressAutoHyphens/>
              <w:jc w:val="both"/>
              <w:rPr>
                <w:sz w:val="24"/>
                <w:szCs w:val="24"/>
                <w:lang w:eastAsia="ar-SA"/>
              </w:rPr>
            </w:pPr>
            <w:r w:rsidRPr="00E9251C">
              <w:rPr>
                <w:sz w:val="24"/>
                <w:szCs w:val="24"/>
                <w:lang w:eastAsia="ar-SA"/>
              </w:rPr>
              <w:t>«3» - не полностью выполненное практическое задание и допущены ошибки.</w:t>
            </w:r>
          </w:p>
          <w:p w:rsidR="00E9251C" w:rsidRPr="00E9251C" w:rsidRDefault="00E9251C" w:rsidP="00E9251C">
            <w:pPr>
              <w:suppressAutoHyphens/>
              <w:jc w:val="both"/>
              <w:rPr>
                <w:sz w:val="24"/>
                <w:szCs w:val="24"/>
                <w:lang w:eastAsia="ar-SA"/>
              </w:rPr>
            </w:pPr>
            <w:r w:rsidRPr="00E9251C">
              <w:rPr>
                <w:sz w:val="24"/>
                <w:szCs w:val="24"/>
                <w:lang w:eastAsia="ar-SA"/>
              </w:rPr>
              <w:t>«2» - полностью отсутствует задание.</w:t>
            </w:r>
          </w:p>
        </w:tc>
      </w:tr>
    </w:tbl>
    <w:p w:rsidR="00E9251C" w:rsidRPr="00E9251C" w:rsidRDefault="00E9251C" w:rsidP="00E9251C">
      <w:pPr>
        <w:suppressAutoHyphens/>
        <w:jc w:val="both"/>
        <w:rPr>
          <w:sz w:val="22"/>
          <w:szCs w:val="22"/>
          <w:lang w:eastAsia="ar-SA"/>
        </w:rPr>
      </w:pPr>
    </w:p>
    <w:p w:rsidR="00E9251C" w:rsidRPr="00E9251C" w:rsidRDefault="00E9251C" w:rsidP="00E9251C">
      <w:pPr>
        <w:keepNext/>
        <w:keepLines/>
        <w:suppressLineNumbers/>
        <w:suppressAutoHyphens/>
        <w:jc w:val="center"/>
        <w:rPr>
          <w:sz w:val="22"/>
          <w:szCs w:val="22"/>
          <w:lang w:eastAsia="ar-SA"/>
        </w:rPr>
      </w:pPr>
    </w:p>
    <w:p w:rsidR="00E9251C" w:rsidRPr="00E9251C" w:rsidRDefault="00E9251C" w:rsidP="00E9251C">
      <w:pPr>
        <w:keepNext/>
        <w:keepLines/>
        <w:suppressLineNumbers/>
        <w:suppressAutoHyphens/>
        <w:ind w:right="-285"/>
        <w:rPr>
          <w:sz w:val="22"/>
          <w:szCs w:val="22"/>
          <w:lang w:eastAsia="ar-SA"/>
        </w:rPr>
      </w:pPr>
    </w:p>
    <w:p w:rsidR="00E9251C" w:rsidRPr="00E9251C" w:rsidRDefault="00E9251C" w:rsidP="00E9251C">
      <w:pPr>
        <w:tabs>
          <w:tab w:val="left" w:pos="540"/>
        </w:tabs>
        <w:spacing w:line="360" w:lineRule="auto"/>
        <w:ind w:right="-284"/>
        <w:jc w:val="both"/>
        <w:rPr>
          <w:b/>
          <w:bCs/>
          <w:sz w:val="28"/>
          <w:szCs w:val="28"/>
        </w:rPr>
      </w:pPr>
    </w:p>
    <w:p w:rsidR="00E9251C" w:rsidRPr="00E9251C" w:rsidRDefault="00E9251C" w:rsidP="00E9251C">
      <w:pPr>
        <w:tabs>
          <w:tab w:val="left" w:pos="540"/>
        </w:tabs>
        <w:spacing w:line="360" w:lineRule="auto"/>
        <w:ind w:right="-2"/>
        <w:jc w:val="center"/>
        <w:rPr>
          <w:b/>
        </w:rPr>
      </w:pPr>
      <w:r w:rsidRPr="00E9251C">
        <w:rPr>
          <w:b/>
          <w:bCs/>
          <w:sz w:val="28"/>
          <w:szCs w:val="28"/>
        </w:rPr>
        <w:lastRenderedPageBreak/>
        <w:t xml:space="preserve">5. </w:t>
      </w:r>
      <w:r w:rsidRPr="00E9251C">
        <w:rPr>
          <w:b/>
        </w:rPr>
        <w:t>ПЕРЕЧЕНЬ УЧЕБНЫХ ИЗДАНИЙ, ИНТЕРНЕТ-РЕСУРСОВ, ДОПОЛНИТЕЛЬНОЙ ЛИТЕРАТУРЫ</w:t>
      </w:r>
    </w:p>
    <w:p w:rsidR="00E9251C" w:rsidRPr="00E9251C" w:rsidRDefault="00E9251C" w:rsidP="00E9251C">
      <w:pPr>
        <w:spacing w:before="120" w:after="120"/>
        <w:rPr>
          <w:b/>
          <w:bCs/>
          <w:color w:val="000000"/>
        </w:rPr>
      </w:pPr>
      <w:r w:rsidRPr="00E9251C">
        <w:rPr>
          <w:b/>
          <w:bCs/>
        </w:rPr>
        <w:t>Нормативная документация:</w:t>
      </w:r>
    </w:p>
    <w:p w:rsidR="00E9251C" w:rsidRPr="00E9251C" w:rsidRDefault="00E9251C" w:rsidP="005E6B98">
      <w:pPr>
        <w:numPr>
          <w:ilvl w:val="0"/>
          <w:numId w:val="2"/>
        </w:numPr>
        <w:ind w:left="0" w:firstLine="0"/>
        <w:jc w:val="both"/>
      </w:pPr>
      <w:r w:rsidRPr="00E9251C">
        <w:t xml:space="preserve">Гражданский кодекс РФ части 1 и 2  (с </w:t>
      </w:r>
      <w:r w:rsidR="005D7AFA">
        <w:t xml:space="preserve">послед. </w:t>
      </w:r>
      <w:r w:rsidRPr="00E9251C">
        <w:t>изменениями и дополнениями</w:t>
      </w:r>
      <w:r w:rsidR="005D7AFA">
        <w:t>).</w:t>
      </w:r>
    </w:p>
    <w:p w:rsidR="005D7AFA" w:rsidRDefault="00E9251C" w:rsidP="00D66A79">
      <w:pPr>
        <w:numPr>
          <w:ilvl w:val="0"/>
          <w:numId w:val="2"/>
        </w:numPr>
        <w:jc w:val="both"/>
      </w:pPr>
      <w:r w:rsidRPr="00E9251C">
        <w:t xml:space="preserve">Налоговый кодекс РФ части 1 и 2  НК РФ </w:t>
      </w:r>
      <w:r w:rsidR="005D7AFA" w:rsidRPr="00E9251C">
        <w:t xml:space="preserve">(с </w:t>
      </w:r>
      <w:r w:rsidR="005D7AFA">
        <w:t xml:space="preserve">послед. </w:t>
      </w:r>
      <w:r w:rsidR="005D7AFA" w:rsidRPr="00E9251C">
        <w:t>изменениями и дополнениями</w:t>
      </w:r>
      <w:r w:rsidR="005D7AFA">
        <w:t>)</w:t>
      </w:r>
    </w:p>
    <w:p w:rsidR="00E9251C" w:rsidRPr="00E9251C" w:rsidRDefault="00E9251C" w:rsidP="00D66A79">
      <w:pPr>
        <w:numPr>
          <w:ilvl w:val="0"/>
          <w:numId w:val="2"/>
        </w:numPr>
        <w:jc w:val="both"/>
      </w:pPr>
      <w:r w:rsidRPr="00E9251C">
        <w:t>Федеральный Закон  РФ от 06.12.2011 № 402-ФЗ “О бухгалтерском учете”</w:t>
      </w:r>
      <w:r w:rsidR="000D12CF" w:rsidRPr="00E9251C">
        <w:t xml:space="preserve">(с </w:t>
      </w:r>
      <w:r w:rsidR="000D12CF">
        <w:t xml:space="preserve">послед. </w:t>
      </w:r>
      <w:r w:rsidR="000D12CF" w:rsidRPr="00E9251C">
        <w:t>изменениями и дополнениями</w:t>
      </w:r>
      <w:r w:rsidR="000D12CF">
        <w:t>)</w:t>
      </w:r>
      <w:r w:rsidRPr="00E9251C">
        <w:t xml:space="preserve"> </w:t>
      </w:r>
    </w:p>
    <w:p w:rsidR="00E9251C" w:rsidRPr="00E9251C" w:rsidRDefault="00E9251C" w:rsidP="005E6B98">
      <w:pPr>
        <w:numPr>
          <w:ilvl w:val="0"/>
          <w:numId w:val="2"/>
        </w:numPr>
        <w:ind w:left="0" w:firstLine="0"/>
        <w:jc w:val="both"/>
      </w:pPr>
      <w:r w:rsidRPr="00E9251C">
        <w:t>Указ Президента РФ от 8.05.1996 № 685 (в ред. От 3.08.99, «Об основных направлениях  налоговой реформы в РФ и мерах по укреплению налоговой и платежной дисциплины»</w:t>
      </w:r>
    </w:p>
    <w:p w:rsidR="00E9251C" w:rsidRPr="00E9251C" w:rsidRDefault="00E9251C" w:rsidP="005E6B98">
      <w:pPr>
        <w:numPr>
          <w:ilvl w:val="0"/>
          <w:numId w:val="2"/>
        </w:numPr>
        <w:ind w:left="0" w:firstLine="0"/>
        <w:jc w:val="both"/>
      </w:pPr>
      <w:r w:rsidRPr="00E9251C">
        <w:t>Положение об особенностях направления работников в служебные командировки. Утверждено Постановлением Правительства РФ от 13.10.2008г. № 749.</w:t>
      </w:r>
    </w:p>
    <w:p w:rsidR="00E9251C" w:rsidRPr="00E9251C" w:rsidRDefault="00E9251C" w:rsidP="005E6B98">
      <w:pPr>
        <w:numPr>
          <w:ilvl w:val="0"/>
          <w:numId w:val="2"/>
        </w:numPr>
        <w:ind w:left="0" w:firstLine="0"/>
        <w:jc w:val="both"/>
      </w:pPr>
      <w:r w:rsidRPr="00E9251C">
        <w:t>О классификации основных средств, включаемых в амортизационные группы. Утверждено Постановлением Правительства РФ от 01.01.2002 № 1.</w:t>
      </w:r>
    </w:p>
    <w:p w:rsidR="00E9251C" w:rsidRPr="00E9251C" w:rsidRDefault="00E9251C" w:rsidP="005E6B98">
      <w:pPr>
        <w:numPr>
          <w:ilvl w:val="0"/>
          <w:numId w:val="2"/>
        </w:numPr>
        <w:ind w:left="0" w:firstLine="0"/>
        <w:jc w:val="both"/>
      </w:pPr>
      <w:r w:rsidRPr="00E9251C">
        <w:t>Положение по бухгалтерскому учету «Учетная политика предприятия» ПБУ 1/2008. Утверждено приказом Минфина РФ от 6 .10.2008г. № 106н</w:t>
      </w:r>
    </w:p>
    <w:p w:rsidR="00E9251C" w:rsidRPr="00E9251C" w:rsidRDefault="00E9251C" w:rsidP="005E6B98">
      <w:pPr>
        <w:numPr>
          <w:ilvl w:val="0"/>
          <w:numId w:val="2"/>
        </w:numPr>
        <w:ind w:left="0" w:firstLine="0"/>
        <w:jc w:val="both"/>
      </w:pPr>
      <w:r w:rsidRPr="00E9251C">
        <w:t>Положение по бухгалтерскому учету «Учет договоров строительного подряда» ПБУ 2/2008. Утверждено приказом Минфина РФ от 24.10.2008 г№116н.</w:t>
      </w:r>
    </w:p>
    <w:p w:rsidR="00E9251C" w:rsidRPr="00E9251C" w:rsidRDefault="00E9251C" w:rsidP="005E6B98">
      <w:pPr>
        <w:numPr>
          <w:ilvl w:val="0"/>
          <w:numId w:val="2"/>
        </w:numPr>
        <w:ind w:left="0" w:firstLine="0"/>
        <w:jc w:val="both"/>
      </w:pPr>
      <w:r w:rsidRPr="00E9251C">
        <w:t>Положение по бухгалтерскому учету «Учет активов и обязательств, стоимость которых выражена в иностранной валюте» ПБУ 3/2006. Утверждено приказом Минфина РФ от 27.11.2006. № 154н</w:t>
      </w:r>
    </w:p>
    <w:p w:rsidR="00E9251C" w:rsidRPr="00E9251C" w:rsidRDefault="00E9251C" w:rsidP="005E6B98">
      <w:pPr>
        <w:numPr>
          <w:ilvl w:val="0"/>
          <w:numId w:val="2"/>
        </w:numPr>
        <w:ind w:left="0" w:firstLine="0"/>
        <w:jc w:val="both"/>
      </w:pPr>
      <w:r w:rsidRPr="00E9251C">
        <w:t>Положение по бухгалтерскому учету «Бухгалтерская отчетность организации» ПБУ 4/99. Утверждено приказом Минфина РФ от 6.07.1999. № 43н</w:t>
      </w:r>
    </w:p>
    <w:p w:rsidR="00E9251C" w:rsidRPr="00E9251C" w:rsidRDefault="00E9251C" w:rsidP="005E6B98">
      <w:pPr>
        <w:numPr>
          <w:ilvl w:val="0"/>
          <w:numId w:val="2"/>
        </w:numPr>
        <w:ind w:left="0" w:firstLine="0"/>
        <w:jc w:val="both"/>
      </w:pPr>
      <w:r w:rsidRPr="00E9251C">
        <w:t>Положение по бухгалтерскому учету «Учет материально-производственных запасов». ПБУ 5/01. Утверждено приказом Минфина РФ от 9.06.2001. № 44н</w:t>
      </w:r>
    </w:p>
    <w:p w:rsidR="00E9251C" w:rsidRPr="00E9251C" w:rsidRDefault="00E9251C" w:rsidP="005E6B98">
      <w:pPr>
        <w:numPr>
          <w:ilvl w:val="0"/>
          <w:numId w:val="2"/>
        </w:numPr>
        <w:ind w:left="0" w:firstLine="0"/>
        <w:jc w:val="both"/>
      </w:pPr>
      <w:r w:rsidRPr="00E9251C">
        <w:t>Положение по бухгалтерскому учету «Учет основных средств» ПБУ 6/01. Утверждено приказом Минфина РФ от 30.03.2001. № 26н.</w:t>
      </w:r>
    </w:p>
    <w:p w:rsidR="00E9251C" w:rsidRPr="00E9251C" w:rsidRDefault="00E9251C" w:rsidP="005E6B98">
      <w:pPr>
        <w:numPr>
          <w:ilvl w:val="0"/>
          <w:numId w:val="2"/>
        </w:numPr>
        <w:ind w:left="0" w:firstLine="0"/>
        <w:jc w:val="both"/>
      </w:pPr>
      <w:r w:rsidRPr="00E9251C">
        <w:t>Положение по бухгалтерскому учету «События после отчетной даты» ПБУ 7/98. Утверждено приказом Минфина РФ от 25.11.1998. № 56н</w:t>
      </w:r>
    </w:p>
    <w:p w:rsidR="00E9251C" w:rsidRPr="00E9251C" w:rsidRDefault="00E9251C" w:rsidP="005E6B98">
      <w:pPr>
        <w:numPr>
          <w:ilvl w:val="0"/>
          <w:numId w:val="2"/>
        </w:numPr>
        <w:ind w:left="0" w:firstLine="0"/>
        <w:jc w:val="both"/>
      </w:pPr>
      <w:r w:rsidRPr="00E9251C">
        <w:t>Положение по бухгалтерскому учету «Оценочные обязательства, условные обязательства и условные активы» ПБУ 8/2010. Утверждено приказом Минфина РФ от 13.12.2010. № 167н</w:t>
      </w:r>
    </w:p>
    <w:p w:rsidR="00E9251C" w:rsidRPr="00E9251C" w:rsidRDefault="00E9251C" w:rsidP="005E6B98">
      <w:pPr>
        <w:numPr>
          <w:ilvl w:val="0"/>
          <w:numId w:val="2"/>
        </w:numPr>
        <w:ind w:left="0" w:firstLine="0"/>
        <w:jc w:val="both"/>
      </w:pPr>
      <w:r w:rsidRPr="00E9251C">
        <w:t xml:space="preserve"> Положение по бухгалтерскому учету «Доходы организации» ПБУ 9/99. Утверждено приказом Минфина РФ от 6.05.1999. № 32н</w:t>
      </w:r>
    </w:p>
    <w:p w:rsidR="00E9251C" w:rsidRPr="00E9251C" w:rsidRDefault="00E9251C" w:rsidP="005E6B98">
      <w:pPr>
        <w:numPr>
          <w:ilvl w:val="0"/>
          <w:numId w:val="2"/>
        </w:numPr>
        <w:ind w:left="0" w:firstLine="0"/>
        <w:jc w:val="both"/>
      </w:pPr>
      <w:r w:rsidRPr="00E9251C">
        <w:t>Положение по бухгалтерскому учету «Расходы организации». ПБУ 10/99. Утверждено приказом Минфина РФ от 6.05.1999. № 33н</w:t>
      </w:r>
    </w:p>
    <w:p w:rsidR="00E9251C" w:rsidRPr="00E9251C" w:rsidRDefault="00E9251C" w:rsidP="005E6B98">
      <w:pPr>
        <w:numPr>
          <w:ilvl w:val="0"/>
          <w:numId w:val="2"/>
        </w:numPr>
        <w:ind w:left="0" w:firstLine="0"/>
        <w:jc w:val="both"/>
      </w:pPr>
      <w:r w:rsidRPr="00E9251C">
        <w:t>Положение по бухгалтерскому учету «Информация о связанных сторонах» ПБУ 11/2008. Утверждено приказом Минфина РФ от 29.04.2008. № 48н.</w:t>
      </w:r>
    </w:p>
    <w:p w:rsidR="00E9251C" w:rsidRPr="00E9251C" w:rsidRDefault="00E9251C" w:rsidP="005E6B98">
      <w:pPr>
        <w:numPr>
          <w:ilvl w:val="0"/>
          <w:numId w:val="2"/>
        </w:numPr>
        <w:ind w:left="0" w:firstLine="0"/>
        <w:jc w:val="both"/>
      </w:pPr>
      <w:r w:rsidRPr="00E9251C">
        <w:t>Положение по бухгалтерскому учету «Информация по сегментам». ПБУ 12/2010. Утверждено приказом Минфина РФ от 08.11.2010. № 143н.</w:t>
      </w:r>
    </w:p>
    <w:p w:rsidR="00E9251C" w:rsidRPr="00E9251C" w:rsidRDefault="00E9251C" w:rsidP="005E6B98">
      <w:pPr>
        <w:numPr>
          <w:ilvl w:val="0"/>
          <w:numId w:val="2"/>
        </w:numPr>
        <w:ind w:left="0" w:firstLine="0"/>
        <w:jc w:val="both"/>
      </w:pPr>
      <w:r w:rsidRPr="00E9251C">
        <w:t>Положение по бухгалтерскому учету «Учет государственной помощи» ПБУ 13/2000. Утверждено приказом Минфина РФ от 16.10.2000. № 92н.</w:t>
      </w:r>
    </w:p>
    <w:p w:rsidR="00E9251C" w:rsidRPr="00E9251C" w:rsidRDefault="00E9251C" w:rsidP="005E6B98">
      <w:pPr>
        <w:numPr>
          <w:ilvl w:val="0"/>
          <w:numId w:val="2"/>
        </w:numPr>
        <w:ind w:left="0" w:firstLine="0"/>
        <w:jc w:val="both"/>
      </w:pPr>
      <w:r w:rsidRPr="00E9251C">
        <w:t>Положение по бухгалтерскому учету «Учет нематериальных активов» ПБУ 14/2007. Утверждено приказом Минфина РФ от 27.12.2007. № 153н.</w:t>
      </w:r>
    </w:p>
    <w:p w:rsidR="00E9251C" w:rsidRPr="00E9251C" w:rsidRDefault="00E9251C" w:rsidP="005E6B98">
      <w:pPr>
        <w:numPr>
          <w:ilvl w:val="0"/>
          <w:numId w:val="2"/>
        </w:numPr>
        <w:ind w:left="0" w:firstLine="0"/>
        <w:jc w:val="both"/>
      </w:pPr>
      <w:r w:rsidRPr="00E9251C">
        <w:t>Положение по бухгалтерскому учету «Учет расходов по займам и кредитам» ПБУ 15/08. Утверждено приказом Минфина РФ 06.10.2008. № 107н.</w:t>
      </w:r>
    </w:p>
    <w:p w:rsidR="00E9251C" w:rsidRPr="00E9251C" w:rsidRDefault="00E9251C" w:rsidP="005E6B98">
      <w:pPr>
        <w:numPr>
          <w:ilvl w:val="0"/>
          <w:numId w:val="2"/>
        </w:numPr>
        <w:ind w:left="0" w:firstLine="0"/>
        <w:jc w:val="both"/>
      </w:pPr>
      <w:r w:rsidRPr="00E9251C">
        <w:t>Положение по бухгалтерскому учету «Информация по прекращаемой деятельности» ПБУ 16/02. Утверждено приказом Минфина РФ от 02.07.2002. № 66н.</w:t>
      </w:r>
    </w:p>
    <w:p w:rsidR="00E9251C" w:rsidRPr="00E9251C" w:rsidRDefault="00E9251C" w:rsidP="005E6B98">
      <w:pPr>
        <w:numPr>
          <w:ilvl w:val="0"/>
          <w:numId w:val="2"/>
        </w:numPr>
        <w:ind w:left="0" w:firstLine="1"/>
        <w:jc w:val="both"/>
      </w:pPr>
      <w:r w:rsidRPr="00E9251C">
        <w:t>Положение по бухгалтерскому учету «Учет расходов на научно-исследовательские, опытно-конструкторские и технологические работы» ПБУ 17/02. Утверждено приказом Минфина РФ от 19.11.2002. № 115н.</w:t>
      </w:r>
    </w:p>
    <w:p w:rsidR="00E9251C" w:rsidRPr="00E9251C" w:rsidRDefault="00E9251C" w:rsidP="005E6B98">
      <w:pPr>
        <w:numPr>
          <w:ilvl w:val="0"/>
          <w:numId w:val="2"/>
        </w:numPr>
        <w:ind w:left="0" w:firstLine="0"/>
        <w:jc w:val="both"/>
      </w:pPr>
      <w:r w:rsidRPr="00E9251C">
        <w:lastRenderedPageBreak/>
        <w:t>Положение по бухгалтерскому учету «Учет расчетов по налогу на прибыль» ПБУ 18/02. Утверждено приказом Минфина РФ от 19.11.2002. № 114н.</w:t>
      </w:r>
    </w:p>
    <w:p w:rsidR="00E9251C" w:rsidRPr="00E9251C" w:rsidRDefault="00E9251C" w:rsidP="005E6B98">
      <w:pPr>
        <w:numPr>
          <w:ilvl w:val="0"/>
          <w:numId w:val="2"/>
        </w:numPr>
        <w:ind w:left="0" w:firstLine="0"/>
        <w:jc w:val="both"/>
      </w:pPr>
      <w:r w:rsidRPr="00E9251C">
        <w:t>Положение по бухгалтерскому учету «Учет  финансовых вложений» ПБУ 19/02. Утверждено приказом Минфина РФ от 10.12.2002. № 126н.</w:t>
      </w:r>
    </w:p>
    <w:p w:rsidR="00E9251C" w:rsidRPr="00E9251C" w:rsidRDefault="00E9251C" w:rsidP="005E6B98">
      <w:pPr>
        <w:numPr>
          <w:ilvl w:val="0"/>
          <w:numId w:val="2"/>
        </w:numPr>
        <w:ind w:left="0" w:firstLine="0"/>
        <w:jc w:val="both"/>
      </w:pPr>
      <w:r w:rsidRPr="00E9251C">
        <w:t xml:space="preserve">Положение по бухгалтерскому учету «Информация об участии в совместной деятельности» ПБУ 20/03. Утверждено приказом Минфина РФ от 24. 11. 2003. №105н </w:t>
      </w:r>
    </w:p>
    <w:p w:rsidR="00E9251C" w:rsidRPr="00E9251C" w:rsidRDefault="00E9251C" w:rsidP="005E6B98">
      <w:pPr>
        <w:numPr>
          <w:ilvl w:val="0"/>
          <w:numId w:val="2"/>
        </w:numPr>
        <w:ind w:left="0" w:firstLine="0"/>
        <w:jc w:val="both"/>
      </w:pPr>
      <w:r w:rsidRPr="00E9251C">
        <w:t>Положение по бухгалтерскому учету «Изменения оценочных значений» ПБУ21/2008. Утверждено приказом Минфина РФ от 06.10.2008. № 106н.</w:t>
      </w:r>
    </w:p>
    <w:p w:rsidR="00E9251C" w:rsidRPr="00E9251C" w:rsidRDefault="00E9251C" w:rsidP="005E6B98">
      <w:pPr>
        <w:numPr>
          <w:ilvl w:val="0"/>
          <w:numId w:val="2"/>
        </w:numPr>
        <w:ind w:left="0" w:firstLine="0"/>
        <w:jc w:val="both"/>
      </w:pPr>
      <w:r w:rsidRPr="00E9251C">
        <w:t>Положение по бухгалтерскому учету «Исправление ошибок в бухгалтерском учете и отчетности» ПБУ22/2010. Утверждено приказом Минфина РФ от 28.06.2010. № 63н</w:t>
      </w:r>
    </w:p>
    <w:p w:rsidR="00E9251C" w:rsidRPr="00E9251C" w:rsidRDefault="00E9251C" w:rsidP="005E6B98">
      <w:pPr>
        <w:numPr>
          <w:ilvl w:val="0"/>
          <w:numId w:val="2"/>
        </w:numPr>
        <w:ind w:left="0" w:firstLine="0"/>
        <w:jc w:val="both"/>
      </w:pPr>
      <w:r w:rsidRPr="00E9251C">
        <w:t>Положение по бухгалтерскому учету «Отчет о движении денежных средств» ПБУ23/2011. Утверждено приказом Минфина РФ от 02.02.2011. № 11н</w:t>
      </w:r>
    </w:p>
    <w:p w:rsidR="00E9251C" w:rsidRPr="00E9251C" w:rsidRDefault="00E9251C" w:rsidP="005E6B98">
      <w:pPr>
        <w:numPr>
          <w:ilvl w:val="0"/>
          <w:numId w:val="2"/>
        </w:numPr>
        <w:ind w:left="0" w:firstLine="0"/>
        <w:jc w:val="both"/>
      </w:pPr>
      <w:r w:rsidRPr="00E9251C">
        <w:t>Концепция развития  бухгалтерского учета и отчетности в Российской Федерации на среднесрочную перспективу. Одобрено Приказом Минфина России от 01.07.2004. № 180.</w:t>
      </w:r>
    </w:p>
    <w:p w:rsidR="00E9251C" w:rsidRPr="00E9251C" w:rsidRDefault="00E9251C" w:rsidP="005E6B98">
      <w:pPr>
        <w:numPr>
          <w:ilvl w:val="0"/>
          <w:numId w:val="2"/>
        </w:numPr>
        <w:ind w:left="0" w:firstLine="0"/>
        <w:jc w:val="both"/>
      </w:pPr>
      <w:r w:rsidRPr="00E9251C">
        <w:t xml:space="preserve">Положение по ведению бухгалтерского учета и бухгалтерской отчетности в РФ. (Приказ Минфина РФ от 29.07.1998 № 34н в редакции приказов Минфина России от 30.12.1999 № 107н, от 24.03.2000 № 31н, от 18.09.2006 № 116н, от 26.03.2007 № 26н, от 25.10.2010 № 132н, от 24.12.2010  № 186н.) </w:t>
      </w:r>
    </w:p>
    <w:p w:rsidR="00E9251C" w:rsidRPr="00E9251C" w:rsidRDefault="00E9251C" w:rsidP="005E6B98">
      <w:pPr>
        <w:numPr>
          <w:ilvl w:val="0"/>
          <w:numId w:val="2"/>
        </w:numPr>
        <w:ind w:left="0" w:firstLine="0"/>
        <w:jc w:val="both"/>
      </w:pPr>
      <w:r w:rsidRPr="00E9251C">
        <w:t>Положение по бухгалтерскому учету долгосрочных инвестиций. Утверждено письмом Минфина РФ от 30.12.1993 № 160.</w:t>
      </w:r>
    </w:p>
    <w:p w:rsidR="00E9251C" w:rsidRPr="00E9251C" w:rsidRDefault="00E9251C" w:rsidP="005E6B98">
      <w:pPr>
        <w:numPr>
          <w:ilvl w:val="0"/>
          <w:numId w:val="2"/>
        </w:numPr>
        <w:ind w:left="0" w:firstLine="0"/>
        <w:jc w:val="both"/>
      </w:pPr>
      <w:r w:rsidRPr="00E9251C">
        <w:t xml:space="preserve">Приказ Минфина РФ от 31 октября 2000г. № 94н «Об утверждении Плана счетов бухгалтерского финансово-хозяйственной деятельности организации и инструкции по его применению. </w:t>
      </w:r>
    </w:p>
    <w:p w:rsidR="00E9251C" w:rsidRPr="00E9251C" w:rsidRDefault="00E9251C" w:rsidP="005E6B98">
      <w:pPr>
        <w:numPr>
          <w:ilvl w:val="0"/>
          <w:numId w:val="2"/>
        </w:numPr>
        <w:ind w:left="0" w:firstLine="0"/>
        <w:jc w:val="both"/>
      </w:pPr>
      <w:r w:rsidRPr="00E9251C">
        <w:t>Положение Банка России от 12 октября 2011 г. N 373-П</w:t>
      </w:r>
      <w:r w:rsidRPr="00E9251C">
        <w:br/>
        <w:t>"О порядке ведения кассовых операций с банкнотами и монетой Банка России на территории Российской Федерации"</w:t>
      </w:r>
    </w:p>
    <w:p w:rsidR="00E9251C" w:rsidRPr="00E9251C" w:rsidRDefault="00E9251C" w:rsidP="005E6B98">
      <w:pPr>
        <w:numPr>
          <w:ilvl w:val="0"/>
          <w:numId w:val="2"/>
        </w:numPr>
        <w:ind w:left="0" w:firstLine="0"/>
        <w:jc w:val="both"/>
      </w:pPr>
      <w:r w:rsidRPr="00E9251C">
        <w:t>Методические указания по бухгалтерскому учету материально-производственных запасов. Утверждено приказом Минфина России от 28.12.2001. № 119н.</w:t>
      </w:r>
    </w:p>
    <w:p w:rsidR="00E9251C" w:rsidRPr="00E9251C" w:rsidRDefault="00E9251C" w:rsidP="005E6B98">
      <w:pPr>
        <w:numPr>
          <w:ilvl w:val="0"/>
          <w:numId w:val="2"/>
        </w:numPr>
        <w:ind w:left="0" w:firstLine="0"/>
        <w:jc w:val="both"/>
      </w:pPr>
      <w:r w:rsidRPr="00E9251C">
        <w:t>Методические указания по бухгалтерскому учету специального инструмента, специальных приспособлений, специального оборудования и специальной одежды. Утверждено приказом Минфина России от 26.12.2002. № 135 н.</w:t>
      </w:r>
    </w:p>
    <w:p w:rsidR="00E9251C" w:rsidRPr="00E9251C" w:rsidRDefault="00E9251C" w:rsidP="005E6B98">
      <w:pPr>
        <w:numPr>
          <w:ilvl w:val="0"/>
          <w:numId w:val="2"/>
        </w:numPr>
        <w:ind w:left="0" w:firstLine="0"/>
        <w:jc w:val="both"/>
      </w:pPr>
      <w:r w:rsidRPr="00E9251C">
        <w:t>Методические указания по бухгалтерскому учету основных средств. Утверждено приказом Минфина России от 13.10.2003. № 91н.</w:t>
      </w:r>
    </w:p>
    <w:p w:rsidR="00E9251C" w:rsidRPr="00E9251C" w:rsidRDefault="00E9251C" w:rsidP="005E6B98">
      <w:pPr>
        <w:numPr>
          <w:ilvl w:val="0"/>
          <w:numId w:val="2"/>
        </w:numPr>
        <w:ind w:left="0" w:firstLine="0"/>
        <w:jc w:val="both"/>
      </w:pPr>
      <w:r w:rsidRPr="00E9251C">
        <w:t>Положение Банка России «О безналичных расчетах в Российской  Федерации» от 03.10.2002. № 2-п.</w:t>
      </w:r>
    </w:p>
    <w:p w:rsidR="00E9251C" w:rsidRPr="00E9251C" w:rsidRDefault="00E9251C" w:rsidP="005E6B98">
      <w:pPr>
        <w:numPr>
          <w:ilvl w:val="0"/>
          <w:numId w:val="2"/>
        </w:numPr>
        <w:ind w:left="0" w:firstLine="0"/>
        <w:jc w:val="both"/>
      </w:pPr>
      <w:r w:rsidRPr="00E9251C">
        <w:t>Постановление Государственного комитета РФ по статистике «Об утверждении унифицированных форм первичной учетной документации по учету кассовых операций, денежных расчетов с населением при осуществлении торговых операций с применением ККМ» от 18.08.98. № 88</w:t>
      </w:r>
    </w:p>
    <w:p w:rsidR="00E9251C" w:rsidRPr="00E9251C" w:rsidRDefault="00E9251C" w:rsidP="005E6B98">
      <w:pPr>
        <w:numPr>
          <w:ilvl w:val="0"/>
          <w:numId w:val="2"/>
        </w:numPr>
        <w:ind w:left="0" w:firstLine="0"/>
        <w:jc w:val="both"/>
      </w:pPr>
      <w:r w:rsidRPr="00E9251C">
        <w:t>Постановление Государственного комитета РФ по статистике «Об утверждении унифицированных форм первичной учетной документации «Результаты инвентаризации» от 18.08.1998. № 88</w:t>
      </w:r>
    </w:p>
    <w:p w:rsidR="00E9251C" w:rsidRPr="00E9251C" w:rsidRDefault="00E9251C" w:rsidP="005E6B98">
      <w:pPr>
        <w:numPr>
          <w:ilvl w:val="0"/>
          <w:numId w:val="2"/>
        </w:numPr>
        <w:ind w:left="0" w:firstLine="0"/>
        <w:jc w:val="both"/>
      </w:pPr>
      <w:r w:rsidRPr="00E9251C">
        <w:t>Постановление Государственного комитета РФ по статистике «Об утверждении унифицированных форм первичной учетной документации по учету  торговых операций (общие)» от 25.12.1998. № 132.</w:t>
      </w:r>
    </w:p>
    <w:p w:rsidR="00E9251C" w:rsidRPr="00E9251C" w:rsidRDefault="00E9251C" w:rsidP="005E6B98">
      <w:pPr>
        <w:numPr>
          <w:ilvl w:val="0"/>
          <w:numId w:val="2"/>
        </w:numPr>
        <w:ind w:left="0" w:firstLine="0"/>
        <w:jc w:val="both"/>
      </w:pPr>
      <w:r w:rsidRPr="00E9251C">
        <w:t>Постановление Государственного комитета РФ по статистике «Об утверждении унифицированных форм первичной учетной документации по учету  операций в общественном питании» от 25.12.1998. № 132.</w:t>
      </w:r>
    </w:p>
    <w:p w:rsidR="00E9251C" w:rsidRPr="00E9251C" w:rsidRDefault="00E9251C" w:rsidP="005E6B98">
      <w:pPr>
        <w:numPr>
          <w:ilvl w:val="0"/>
          <w:numId w:val="2"/>
        </w:numPr>
        <w:ind w:left="0" w:firstLine="0"/>
        <w:jc w:val="both"/>
      </w:pPr>
      <w:r w:rsidRPr="00E9251C">
        <w:t>Постановление Государственного комитета РФ по статистике «Об утверждении унифицированных форм первичной учетной документации по учету капитальных вложений» от 11.11.1999. № 100.</w:t>
      </w:r>
    </w:p>
    <w:p w:rsidR="00E9251C" w:rsidRPr="00E9251C" w:rsidRDefault="00E9251C" w:rsidP="005E6B98">
      <w:pPr>
        <w:numPr>
          <w:ilvl w:val="0"/>
          <w:numId w:val="2"/>
        </w:numPr>
        <w:ind w:left="0" w:firstLine="0"/>
        <w:jc w:val="both"/>
      </w:pPr>
      <w:r w:rsidRPr="00E9251C">
        <w:lastRenderedPageBreak/>
        <w:t>Постановление Государственного комитета РФ по статистике «Об утверждении унифицированных форм первичной учетной документации по учету расчетов по оплате труда» от 06.04.2001. № 26; от 05.01.2004. № 1</w:t>
      </w:r>
    </w:p>
    <w:p w:rsidR="00E9251C" w:rsidRPr="00E9251C" w:rsidRDefault="00E9251C" w:rsidP="005E6B98">
      <w:pPr>
        <w:numPr>
          <w:ilvl w:val="0"/>
          <w:numId w:val="2"/>
        </w:numPr>
        <w:ind w:left="0" w:firstLine="0"/>
        <w:jc w:val="both"/>
      </w:pPr>
      <w:r w:rsidRPr="00E9251C">
        <w:t xml:space="preserve">Постановление Государственного комитета РФ по статистике «Об утверждении унифицированных форм первичной учетной документации по учету основных средств» от 21.01.2003. № 7 </w:t>
      </w:r>
    </w:p>
    <w:p w:rsidR="00E9251C" w:rsidRPr="00E9251C" w:rsidRDefault="00E9251C" w:rsidP="00E9251C">
      <w:pPr>
        <w:spacing w:before="20" w:after="20"/>
        <w:jc w:val="both"/>
      </w:pPr>
      <w:r w:rsidRPr="00E9251C">
        <w:t>46.План счетов бухгалтерского учета финансово-хозяйственной деятельности предприятий и инструкция по его применению: текст с изм. и доп. на 2010г.-М.:Эксмо,2010.-96с. - (Законы и кодексы).</w:t>
      </w:r>
    </w:p>
    <w:p w:rsidR="00E9251C" w:rsidRPr="00E9251C" w:rsidRDefault="00E9251C" w:rsidP="00E9251C">
      <w:pPr>
        <w:widowControl w:val="0"/>
        <w:autoSpaceDE w:val="0"/>
        <w:autoSpaceDN w:val="0"/>
        <w:adjustRightInd w:val="0"/>
        <w:spacing w:before="20" w:after="20"/>
        <w:jc w:val="both"/>
      </w:pPr>
      <w:r w:rsidRPr="00E9251C">
        <w:t>47.Федеральным законом от 24.07.2009N212-ФЗ(ред.от28.12.2013)"О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Pr="00E9251C">
        <w:br/>
      </w:r>
      <w:r w:rsidR="000D12CF" w:rsidRPr="00E9251C">
        <w:t xml:space="preserve">(с </w:t>
      </w:r>
      <w:r w:rsidR="000D12CF">
        <w:t xml:space="preserve">послед. </w:t>
      </w:r>
      <w:r w:rsidR="000D12CF" w:rsidRPr="00E9251C">
        <w:t>изменениями и дополнениями</w:t>
      </w:r>
      <w:r w:rsidR="000D12CF">
        <w:t>)</w:t>
      </w:r>
      <w:r w:rsidRPr="00E9251C">
        <w:t>.</w:t>
      </w:r>
    </w:p>
    <w:p w:rsidR="00E9251C" w:rsidRPr="00E9251C" w:rsidRDefault="00E9251C" w:rsidP="00E9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9251C">
        <w:rPr>
          <w:b/>
          <w:bCs/>
        </w:rPr>
        <w:t>Основные источники:</w:t>
      </w:r>
    </w:p>
    <w:p w:rsidR="00E9251C" w:rsidRPr="00E9251C" w:rsidRDefault="00E9251C" w:rsidP="00E9251C">
      <w:pPr>
        <w:spacing w:before="20" w:after="20"/>
        <w:jc w:val="both"/>
      </w:pPr>
      <w:r w:rsidRPr="00E9251C">
        <w:t>1.Богаченко , В.М. Бухгалтерский учет: учебник для студ.учреждений сред.проф.образования/В.М.Богаченко,Н.А.Кириллова-18-е изд.перераб. и доп.-Ростов н/Д: Феникс, 2014.-510 с.</w:t>
      </w:r>
    </w:p>
    <w:p w:rsidR="00E9251C" w:rsidRPr="00E9251C" w:rsidRDefault="00E9251C" w:rsidP="00E9251C">
      <w:pPr>
        <w:spacing w:before="20" w:after="20"/>
        <w:jc w:val="both"/>
      </w:pPr>
      <w:r w:rsidRPr="00E9251C">
        <w:t>2. Гомола, А. И. Бухгалтерский  учет: учебник для студ,учреждений сред,проф , образования/А.И.Гомола,В.Е.Кириллов.–11-е изд., стер,М,:Издательский  центр «Академия», 2014. – 480 с.</w:t>
      </w:r>
    </w:p>
    <w:p w:rsidR="00E9251C" w:rsidRPr="00E9251C" w:rsidRDefault="00E9251C" w:rsidP="00E9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jc w:val="both"/>
        <w:rPr>
          <w:bCs/>
        </w:rPr>
      </w:pPr>
      <w:r w:rsidRPr="00E9251C">
        <w:rPr>
          <w:bCs/>
        </w:rPr>
        <w:t>3. Иванова, Н.В.Бухгалтерский учет: учебное  пособие для студ.учреждений сред. проф. образования / Н.В. Иванова.</w:t>
      </w:r>
      <w:r w:rsidRPr="00E9251C">
        <w:t xml:space="preserve"> 7-е изд., стер,</w:t>
      </w:r>
      <w:r w:rsidRPr="00E9251C">
        <w:rPr>
          <w:bCs/>
        </w:rPr>
        <w:t xml:space="preserve"> – М.: Издател</w:t>
      </w:r>
      <w:r w:rsidR="000D12CF">
        <w:rPr>
          <w:bCs/>
        </w:rPr>
        <w:t>ьский центр «Академия», 2017</w:t>
      </w:r>
      <w:r w:rsidRPr="00E9251C">
        <w:rPr>
          <w:bCs/>
        </w:rPr>
        <w:t>. – 304с.</w:t>
      </w:r>
    </w:p>
    <w:p w:rsidR="00E9251C" w:rsidRPr="00E9251C" w:rsidRDefault="00E9251C" w:rsidP="00E9251C">
      <w:pPr>
        <w:autoSpaceDE w:val="0"/>
        <w:autoSpaceDN w:val="0"/>
        <w:adjustRightInd w:val="0"/>
        <w:spacing w:before="20" w:after="20"/>
        <w:jc w:val="both"/>
        <w:rPr>
          <w:color w:val="000000"/>
        </w:rPr>
      </w:pPr>
      <w:r w:rsidRPr="00E9251C">
        <w:rPr>
          <w:color w:val="000000"/>
        </w:rPr>
        <w:t xml:space="preserve"> 4.  Гомола, А. И. Теория бухгалтерского  учета: учебник для студ,учреждений сред,проф , образования/А.И.Гомола,В.Е.Кириллов.–6-е изд., стер,М,:Изда</w:t>
      </w:r>
      <w:r w:rsidR="000D12CF">
        <w:rPr>
          <w:color w:val="000000"/>
        </w:rPr>
        <w:t>тельский  центр «Академия», 2015</w:t>
      </w:r>
      <w:r w:rsidRPr="00E9251C">
        <w:rPr>
          <w:color w:val="000000"/>
        </w:rPr>
        <w:t>. – 240 с.</w:t>
      </w:r>
    </w:p>
    <w:p w:rsidR="00E9251C" w:rsidRPr="00E9251C" w:rsidRDefault="00E9251C" w:rsidP="00E9251C">
      <w:pPr>
        <w:spacing w:before="20" w:after="20"/>
        <w:jc w:val="both"/>
      </w:pPr>
      <w:r w:rsidRPr="00E9251C">
        <w:t>5. Шестакова ,В.Е. Бухгалтерский учет как научиться составлять проводки? Шестакова,. Е.В./ Ростов н/Д: Феникс, 2014.-494 с.</w:t>
      </w:r>
    </w:p>
    <w:p w:rsidR="00E9251C" w:rsidRPr="00E9251C" w:rsidRDefault="00E9251C" w:rsidP="00E9251C">
      <w:pPr>
        <w:spacing w:before="20" w:after="20"/>
        <w:jc w:val="both"/>
        <w:rPr>
          <w:b/>
        </w:rPr>
      </w:pPr>
      <w:r w:rsidRPr="00E9251C">
        <w:rPr>
          <w:b/>
          <w:bCs/>
        </w:rPr>
        <w:t>Дополнительные источники:</w:t>
      </w:r>
    </w:p>
    <w:p w:rsidR="00E9251C" w:rsidRPr="00E9251C" w:rsidRDefault="00E9251C" w:rsidP="00E9251C">
      <w:pPr>
        <w:spacing w:before="20" w:after="20"/>
        <w:jc w:val="both"/>
      </w:pPr>
      <w:r w:rsidRPr="00E9251C">
        <w:t>1. Кондраков, Н.П.  Бухгалтерский   учет   : учебник под редакцией / Н.П. Кондраков. - 3-е изд., пере</w:t>
      </w:r>
      <w:r w:rsidR="000D12CF">
        <w:t>раб. и доп. - М. : ИНФРА-М, 2016</w:t>
      </w:r>
      <w:r w:rsidRPr="00E9251C">
        <w:t>. - 656с.</w:t>
      </w:r>
    </w:p>
    <w:p w:rsidR="00E9251C" w:rsidRPr="00E9251C" w:rsidRDefault="00E9251C" w:rsidP="00E9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jc w:val="both"/>
      </w:pPr>
      <w:r w:rsidRPr="00E9251C">
        <w:t>2.Трудовой кодекс Российской Федерации.: текст с изменениями  и дополнениями н</w:t>
      </w:r>
      <w:r w:rsidR="000D12CF">
        <w:t>а 1 октября2009г-М,: Эксмо, 2015</w:t>
      </w:r>
      <w:r w:rsidRPr="00E9251C">
        <w:t>. - 256 с.-(Российское законодательство).</w:t>
      </w:r>
    </w:p>
    <w:p w:rsidR="00E9251C" w:rsidRPr="00E9251C" w:rsidRDefault="00E9251C" w:rsidP="00E9251C">
      <w:pPr>
        <w:spacing w:before="20" w:after="20"/>
        <w:jc w:val="both"/>
      </w:pPr>
      <w:r w:rsidRPr="00E9251C">
        <w:t xml:space="preserve">3.Белова, Н.Г. Бухгалтерский учет в сельском хозяйстве : учебник / под редакцией Н.Г. Белова, </w:t>
      </w:r>
      <w:r w:rsidR="00A869FE">
        <w:t>Л.И. Хоружий.  - М.: Эксмо, 2015</w:t>
      </w:r>
      <w:r w:rsidRPr="00E9251C">
        <w:t>. - 608 с.</w:t>
      </w:r>
    </w:p>
    <w:p w:rsidR="00E9251C" w:rsidRPr="00E9251C" w:rsidRDefault="00E9251C" w:rsidP="00E9251C">
      <w:pPr>
        <w:spacing w:before="20" w:after="20"/>
        <w:jc w:val="both"/>
      </w:pPr>
      <w:r w:rsidRPr="00E9251C">
        <w:t xml:space="preserve">4.Пошерстник, Н.В. Самоучитель по бухгалтерскому учету: учебное пособие.  - 2-е изд., перераб. и </w:t>
      </w:r>
      <w:r w:rsidR="00A869FE">
        <w:t>доп. - М. : Проспект,КНОРУС,2016</w:t>
      </w:r>
      <w:r w:rsidRPr="00E9251C">
        <w:t>,  - 400с.</w:t>
      </w:r>
    </w:p>
    <w:p w:rsidR="00E9251C" w:rsidRPr="00E9251C" w:rsidRDefault="00E9251C" w:rsidP="00E9251C">
      <w:pPr>
        <w:spacing w:before="20" w:after="20"/>
        <w:jc w:val="both"/>
        <w:rPr>
          <w:b/>
          <w:bCs/>
        </w:rPr>
      </w:pPr>
      <w:r w:rsidRPr="00E9251C">
        <w:rPr>
          <w:b/>
          <w:bCs/>
        </w:rPr>
        <w:t>Список электронных источников информации</w:t>
      </w:r>
    </w:p>
    <w:p w:rsidR="00E9251C" w:rsidRPr="00E9251C" w:rsidRDefault="00E9251C" w:rsidP="00E9251C">
      <w:pPr>
        <w:spacing w:before="20" w:after="20"/>
        <w:jc w:val="both"/>
      </w:pPr>
      <w:r w:rsidRPr="00E9251C">
        <w:t xml:space="preserve">1. </w:t>
      </w:r>
      <w:hyperlink r:id="rId13" w:history="1">
        <w:r w:rsidRPr="00E9251C">
          <w:rPr>
            <w:u w:val="single"/>
            <w:lang w:val="en-US"/>
          </w:rPr>
          <w:t>http</w:t>
        </w:r>
        <w:r w:rsidRPr="00E9251C">
          <w:rPr>
            <w:u w:val="single"/>
          </w:rPr>
          <w:t>://</w:t>
        </w:r>
        <w:r w:rsidRPr="00E9251C">
          <w:rPr>
            <w:u w:val="single"/>
            <w:lang w:val="en-US"/>
          </w:rPr>
          <w:t>www</w:t>
        </w:r>
        <w:r w:rsidRPr="00E9251C">
          <w:rPr>
            <w:u w:val="single"/>
          </w:rPr>
          <w:t>1.</w:t>
        </w:r>
        <w:r w:rsidRPr="00E9251C">
          <w:rPr>
            <w:u w:val="single"/>
            <w:lang w:val="en-US"/>
          </w:rPr>
          <w:t>minfm</w:t>
        </w:r>
        <w:r w:rsidRPr="00E9251C">
          <w:rPr>
            <w:u w:val="single"/>
          </w:rPr>
          <w:t>.</w:t>
        </w:r>
        <w:r w:rsidRPr="00E9251C">
          <w:rPr>
            <w:u w:val="single"/>
            <w:lang w:val="en-US"/>
          </w:rPr>
          <w:t>ru</w:t>
        </w:r>
        <w:r w:rsidRPr="00E9251C">
          <w:rPr>
            <w:u w:val="single"/>
          </w:rPr>
          <w:t>-</w:t>
        </w:r>
      </w:hyperlink>
      <w:r w:rsidRPr="00E9251C">
        <w:t xml:space="preserve"> Министерство финансов Российской Федерации</w:t>
      </w:r>
    </w:p>
    <w:p w:rsidR="00E9251C" w:rsidRPr="00E9251C" w:rsidRDefault="00E9251C" w:rsidP="00E9251C">
      <w:pPr>
        <w:spacing w:before="20" w:after="20"/>
        <w:jc w:val="both"/>
      </w:pPr>
      <w:r w:rsidRPr="00E9251C">
        <w:t xml:space="preserve">2. </w:t>
      </w:r>
      <w:hyperlink r:id="rId14" w:history="1">
        <w:r w:rsidRPr="00E9251C">
          <w:rPr>
            <w:u w:val="single"/>
            <w:lang w:val="en-US"/>
          </w:rPr>
          <w:t>http</w:t>
        </w:r>
        <w:r w:rsidRPr="00E9251C">
          <w:rPr>
            <w:u w:val="single"/>
          </w:rPr>
          <w:t>://</w:t>
        </w:r>
        <w:r w:rsidRPr="00E9251C">
          <w:rPr>
            <w:u w:val="single"/>
            <w:lang w:val="en-US"/>
          </w:rPr>
          <w:t>www</w:t>
        </w:r>
        <w:r w:rsidRPr="00E9251C">
          <w:rPr>
            <w:u w:val="single"/>
          </w:rPr>
          <w:t>.</w:t>
        </w:r>
        <w:r w:rsidRPr="00E9251C">
          <w:rPr>
            <w:u w:val="single"/>
            <w:lang w:val="en-US"/>
          </w:rPr>
          <w:t>consultant</w:t>
        </w:r>
        <w:r w:rsidRPr="00E9251C">
          <w:rPr>
            <w:u w:val="single"/>
          </w:rPr>
          <w:t>.</w:t>
        </w:r>
        <w:r w:rsidRPr="00E9251C">
          <w:rPr>
            <w:u w:val="single"/>
            <w:lang w:val="en-US"/>
          </w:rPr>
          <w:t>ru</w:t>
        </w:r>
        <w:r w:rsidRPr="00E9251C">
          <w:rPr>
            <w:u w:val="single"/>
          </w:rPr>
          <w:t>/-</w:t>
        </w:r>
      </w:hyperlink>
      <w:r w:rsidRPr="00E9251C">
        <w:t xml:space="preserve"> Консультант Плюс</w:t>
      </w:r>
    </w:p>
    <w:p w:rsidR="00E9251C" w:rsidRPr="00E9251C" w:rsidRDefault="00E9251C" w:rsidP="00E9251C">
      <w:pPr>
        <w:spacing w:before="20" w:after="20"/>
        <w:jc w:val="both"/>
      </w:pPr>
      <w:r w:rsidRPr="00E9251C">
        <w:t>3.</w:t>
      </w:r>
      <w:hyperlink r:id="rId15" w:history="1">
        <w:r w:rsidRPr="00E9251C">
          <w:rPr>
            <w:u w:val="single"/>
            <w:lang w:val="en-US"/>
          </w:rPr>
          <w:t>http</w:t>
        </w:r>
        <w:r w:rsidRPr="00E9251C">
          <w:rPr>
            <w:u w:val="single"/>
          </w:rPr>
          <w:t>://</w:t>
        </w:r>
        <w:r w:rsidRPr="00E9251C">
          <w:rPr>
            <w:u w:val="single"/>
            <w:lang w:val="en-US"/>
          </w:rPr>
          <w:t>www</w:t>
        </w:r>
        <w:r w:rsidRPr="00E9251C">
          <w:rPr>
            <w:u w:val="single"/>
          </w:rPr>
          <w:t>.</w:t>
        </w:r>
        <w:r w:rsidRPr="00E9251C">
          <w:rPr>
            <w:u w:val="single"/>
            <w:lang w:val="en-US"/>
          </w:rPr>
          <w:t>garant</w:t>
        </w:r>
        <w:r w:rsidRPr="00E9251C">
          <w:rPr>
            <w:u w:val="single"/>
          </w:rPr>
          <w:t>.</w:t>
        </w:r>
        <w:r w:rsidRPr="00E9251C">
          <w:rPr>
            <w:u w:val="single"/>
            <w:lang w:val="en-US"/>
          </w:rPr>
          <w:t>ru</w:t>
        </w:r>
        <w:r w:rsidRPr="00E9251C">
          <w:rPr>
            <w:u w:val="single"/>
          </w:rPr>
          <w:t>/-Система</w:t>
        </w:r>
      </w:hyperlink>
      <w:r w:rsidRPr="00E9251C">
        <w:t xml:space="preserve"> Гарант</w:t>
      </w:r>
    </w:p>
    <w:p w:rsidR="00E9251C" w:rsidRPr="00E9251C" w:rsidRDefault="00E9251C" w:rsidP="00E9251C">
      <w:pPr>
        <w:spacing w:before="20" w:after="20"/>
        <w:jc w:val="both"/>
      </w:pPr>
      <w:r w:rsidRPr="00E9251C">
        <w:t>4.</w:t>
      </w:r>
      <w:r w:rsidRPr="00E9251C">
        <w:rPr>
          <w:u w:val="single"/>
        </w:rPr>
        <w:t xml:space="preserve"> </w:t>
      </w:r>
      <w:hyperlink r:id="rId16" w:history="1">
        <w:r w:rsidRPr="00E9251C">
          <w:rPr>
            <w:color w:val="0000FF"/>
            <w:u w:val="single"/>
            <w:lang w:val="en-US"/>
          </w:rPr>
          <w:t>http</w:t>
        </w:r>
        <w:r w:rsidRPr="00E9251C">
          <w:rPr>
            <w:color w:val="0000FF"/>
            <w:u w:val="single"/>
          </w:rPr>
          <w:t>://</w:t>
        </w:r>
        <w:r w:rsidRPr="00E9251C">
          <w:rPr>
            <w:color w:val="0000FF"/>
            <w:u w:val="single"/>
            <w:lang w:val="en-US"/>
          </w:rPr>
          <w:t>www</w:t>
        </w:r>
        <w:r w:rsidRPr="00E9251C">
          <w:rPr>
            <w:color w:val="0000FF"/>
            <w:u w:val="single"/>
          </w:rPr>
          <w:t>.</w:t>
        </w:r>
        <w:r w:rsidRPr="00E9251C">
          <w:rPr>
            <w:color w:val="0000FF"/>
            <w:u w:val="single"/>
            <w:lang w:val="en-US"/>
          </w:rPr>
          <w:t>ipbr</w:t>
        </w:r>
        <w:r w:rsidRPr="00E9251C">
          <w:rPr>
            <w:color w:val="0000FF"/>
            <w:u w:val="single"/>
          </w:rPr>
          <w:t>.</w:t>
        </w:r>
        <w:r w:rsidRPr="00E9251C">
          <w:rPr>
            <w:color w:val="0000FF"/>
            <w:u w:val="single"/>
            <w:lang w:val="en-US"/>
          </w:rPr>
          <w:t>ru</w:t>
        </w:r>
        <w:r w:rsidRPr="00E9251C">
          <w:rPr>
            <w:color w:val="0000FF"/>
            <w:u w:val="single"/>
          </w:rPr>
          <w:t>/-</w:t>
        </w:r>
      </w:hyperlink>
      <w:r w:rsidRPr="00E9251C">
        <w:t xml:space="preserve"> Институт профессиональных бухгалтеров России</w:t>
      </w:r>
    </w:p>
    <w:p w:rsidR="00E9251C" w:rsidRPr="00E9251C" w:rsidRDefault="00E9251C" w:rsidP="00E9251C">
      <w:pPr>
        <w:spacing w:before="20" w:after="20"/>
        <w:ind w:left="348"/>
        <w:jc w:val="both"/>
      </w:pPr>
    </w:p>
    <w:p w:rsidR="00E9251C" w:rsidRPr="00E9251C" w:rsidRDefault="00E9251C" w:rsidP="00E9251C">
      <w:pPr>
        <w:spacing w:before="20" w:after="20"/>
        <w:ind w:left="348"/>
        <w:jc w:val="both"/>
      </w:pPr>
    </w:p>
    <w:p w:rsidR="00E9251C" w:rsidRPr="00E9251C" w:rsidRDefault="00E9251C" w:rsidP="00E9251C">
      <w:pPr>
        <w:tabs>
          <w:tab w:val="left" w:pos="540"/>
        </w:tabs>
        <w:spacing w:line="360" w:lineRule="auto"/>
        <w:ind w:right="-2"/>
        <w:jc w:val="both"/>
        <w:rPr>
          <w:sz w:val="28"/>
          <w:szCs w:val="28"/>
          <w:u w:val="single"/>
        </w:rPr>
      </w:pPr>
    </w:p>
    <w:p w:rsidR="00E9251C" w:rsidRPr="00E9251C" w:rsidRDefault="00E9251C" w:rsidP="00E9251C">
      <w:pPr>
        <w:tabs>
          <w:tab w:val="center" w:pos="5244"/>
        </w:tabs>
      </w:pPr>
    </w:p>
    <w:p w:rsidR="00B17AFB" w:rsidRPr="00BF26B8" w:rsidRDefault="00B17AFB" w:rsidP="00E9251C">
      <w:pPr>
        <w:spacing w:line="360" w:lineRule="auto"/>
        <w:jc w:val="center"/>
      </w:pPr>
    </w:p>
    <w:sectPr w:rsidR="00B17AFB" w:rsidRPr="00BF26B8" w:rsidSect="00B17AFB">
      <w:headerReference w:type="even" r:id="rId17"/>
      <w:headerReference w:type="default" r:id="rId18"/>
      <w:footerReference w:type="even" r:id="rId19"/>
      <w:footerReference w:type="default" r:id="rId20"/>
      <w:footerReference w:type="first" r:id="rId2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523" w:rsidRDefault="00B82523">
      <w:r>
        <w:separator/>
      </w:r>
    </w:p>
  </w:endnote>
  <w:endnote w:type="continuationSeparator" w:id="0">
    <w:p w:rsidR="00B82523" w:rsidRDefault="00B8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C">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Journal">
    <w:altName w:val="Times New Roman"/>
    <w:charset w:val="00"/>
    <w:family w:val="auto"/>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A2" w:rsidRDefault="00A504A2" w:rsidP="00A4071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504A2" w:rsidRDefault="00A504A2" w:rsidP="00A4071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A2" w:rsidRDefault="00A504A2">
    <w:pPr>
      <w:pStyle w:val="a8"/>
      <w:jc w:val="right"/>
    </w:pPr>
  </w:p>
  <w:p w:rsidR="00A504A2" w:rsidRDefault="00A504A2" w:rsidP="00A4071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A2" w:rsidRDefault="00A504A2">
    <w:pPr>
      <w:pStyle w:val="a8"/>
      <w:jc w:val="right"/>
    </w:pPr>
  </w:p>
  <w:p w:rsidR="00A504A2" w:rsidRDefault="00A504A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A2" w:rsidRDefault="00A504A2" w:rsidP="0090332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504A2" w:rsidRDefault="00A504A2" w:rsidP="00903327">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A2" w:rsidRDefault="00A504A2">
    <w:pPr>
      <w:pStyle w:val="a8"/>
      <w:jc w:val="right"/>
    </w:pPr>
  </w:p>
  <w:p w:rsidR="00A504A2" w:rsidRDefault="00A504A2" w:rsidP="00903327">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A2" w:rsidRDefault="00A504A2">
    <w:pPr>
      <w:pStyle w:val="a8"/>
      <w:jc w:val="right"/>
    </w:pPr>
  </w:p>
  <w:p w:rsidR="00A504A2" w:rsidRDefault="00A504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523" w:rsidRDefault="00B82523">
      <w:r>
        <w:separator/>
      </w:r>
    </w:p>
  </w:footnote>
  <w:footnote w:type="continuationSeparator" w:id="0">
    <w:p w:rsidR="00B82523" w:rsidRDefault="00B82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A2" w:rsidRDefault="00A504A2" w:rsidP="00A40716">
    <w:pPr>
      <w:pStyle w:val="af"/>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504A2" w:rsidRDefault="00A504A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A2" w:rsidRDefault="00A504A2" w:rsidP="00A40716">
    <w:pPr>
      <w:pStyle w:val="af"/>
      <w:framePr w:wrap="around" w:vAnchor="text" w:hAnchor="margin" w:xAlign="center" w:y="1"/>
      <w:rPr>
        <w:rStyle w:val="aa"/>
      </w:rPr>
    </w:pPr>
  </w:p>
  <w:p w:rsidR="00A504A2" w:rsidRDefault="00A504A2">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A2" w:rsidRDefault="00A504A2" w:rsidP="00903327">
    <w:pPr>
      <w:pStyle w:val="af"/>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504A2" w:rsidRDefault="00A504A2">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A2" w:rsidRDefault="00A504A2" w:rsidP="00903327">
    <w:pPr>
      <w:pStyle w:val="af"/>
      <w:framePr w:wrap="around" w:vAnchor="text" w:hAnchor="margin" w:xAlign="center" w:y="1"/>
      <w:rPr>
        <w:rStyle w:val="aa"/>
      </w:rPr>
    </w:pPr>
  </w:p>
  <w:p w:rsidR="00A504A2" w:rsidRDefault="00A504A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A77C5A"/>
    <w:multiLevelType w:val="singleLevel"/>
    <w:tmpl w:val="4C26AA14"/>
    <w:lvl w:ilvl="0">
      <w:start w:val="1"/>
      <w:numFmt w:val="decimal"/>
      <w:lvlText w:val="%1"/>
      <w:lvlJc w:val="center"/>
      <w:pPr>
        <w:tabs>
          <w:tab w:val="num" w:pos="648"/>
        </w:tabs>
        <w:ind w:left="284" w:firstLine="4"/>
      </w:pPr>
      <w:rPr>
        <w:rFonts w:ascii="Verdana" w:hAnsi="Verdana" w:hint="default"/>
        <w:b/>
        <w:i/>
        <w:shadow w:val="0"/>
        <w:emboss w:val="0"/>
        <w:imprint w:val="0"/>
        <w:sz w:val="20"/>
      </w:rPr>
    </w:lvl>
  </w:abstractNum>
  <w:abstractNum w:abstractNumId="2">
    <w:nsid w:val="2A7C18E0"/>
    <w:multiLevelType w:val="hybridMultilevel"/>
    <w:tmpl w:val="C7140726"/>
    <w:lvl w:ilvl="0" w:tplc="3D204E1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E673C2"/>
    <w:multiLevelType w:val="singleLevel"/>
    <w:tmpl w:val="9C90CD6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662970E5"/>
    <w:multiLevelType w:val="hybridMultilevel"/>
    <w:tmpl w:val="84F2AD68"/>
    <w:lvl w:ilvl="0" w:tplc="5A76EE3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7955"/>
    <w:rsid w:val="00014C7F"/>
    <w:rsid w:val="0007396C"/>
    <w:rsid w:val="000D11E5"/>
    <w:rsid w:val="000D12CF"/>
    <w:rsid w:val="000D46F7"/>
    <w:rsid w:val="00116390"/>
    <w:rsid w:val="00206307"/>
    <w:rsid w:val="00292631"/>
    <w:rsid w:val="003852A9"/>
    <w:rsid w:val="003E18EC"/>
    <w:rsid w:val="00477609"/>
    <w:rsid w:val="004D2A38"/>
    <w:rsid w:val="004E598E"/>
    <w:rsid w:val="005214C6"/>
    <w:rsid w:val="00524397"/>
    <w:rsid w:val="00527448"/>
    <w:rsid w:val="005342F4"/>
    <w:rsid w:val="00534DDB"/>
    <w:rsid w:val="0055580A"/>
    <w:rsid w:val="00573EDC"/>
    <w:rsid w:val="005B0719"/>
    <w:rsid w:val="005D7AFA"/>
    <w:rsid w:val="005E6B98"/>
    <w:rsid w:val="006021F2"/>
    <w:rsid w:val="00623829"/>
    <w:rsid w:val="006F62AA"/>
    <w:rsid w:val="007868B5"/>
    <w:rsid w:val="008370B9"/>
    <w:rsid w:val="008436DE"/>
    <w:rsid w:val="00866A72"/>
    <w:rsid w:val="008D1EE9"/>
    <w:rsid w:val="008F1913"/>
    <w:rsid w:val="00903327"/>
    <w:rsid w:val="00985138"/>
    <w:rsid w:val="009D3D94"/>
    <w:rsid w:val="00A331D3"/>
    <w:rsid w:val="00A40716"/>
    <w:rsid w:val="00A504A2"/>
    <w:rsid w:val="00A869FE"/>
    <w:rsid w:val="00AA737D"/>
    <w:rsid w:val="00AC5279"/>
    <w:rsid w:val="00B17AFB"/>
    <w:rsid w:val="00B26F13"/>
    <w:rsid w:val="00B47A24"/>
    <w:rsid w:val="00B82523"/>
    <w:rsid w:val="00BB0843"/>
    <w:rsid w:val="00BD3C5F"/>
    <w:rsid w:val="00BF26B8"/>
    <w:rsid w:val="00BF5766"/>
    <w:rsid w:val="00D04F1F"/>
    <w:rsid w:val="00D82A20"/>
    <w:rsid w:val="00D856C2"/>
    <w:rsid w:val="00DC315D"/>
    <w:rsid w:val="00E632CA"/>
    <w:rsid w:val="00E761F5"/>
    <w:rsid w:val="00E9251C"/>
    <w:rsid w:val="00E941D9"/>
    <w:rsid w:val="00EA05B6"/>
    <w:rsid w:val="00EA7955"/>
    <w:rsid w:val="00ED6D17"/>
    <w:rsid w:val="00F431C7"/>
    <w:rsid w:val="00F47C04"/>
    <w:rsid w:val="00FA1515"/>
    <w:rsid w:val="00FA23B3"/>
    <w:rsid w:val="00FC6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3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18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238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D3D9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868B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qFormat/>
    <w:rsid w:val="000D11E5"/>
    <w:pPr>
      <w:spacing w:before="100" w:beforeAutospacing="1" w:after="100" w:afterAutospacing="1"/>
      <w:outlineLvl w:val="4"/>
    </w:pPr>
    <w:rPr>
      <w:b/>
      <w:bCs/>
      <w:sz w:val="20"/>
      <w:szCs w:val="20"/>
    </w:rPr>
  </w:style>
  <w:style w:type="paragraph" w:styleId="6">
    <w:name w:val="heading 6"/>
    <w:basedOn w:val="a"/>
    <w:next w:val="a"/>
    <w:link w:val="60"/>
    <w:unhideWhenUsed/>
    <w:qFormat/>
    <w:rsid w:val="003E18E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3E18EC"/>
    <w:pPr>
      <w:keepNext/>
      <w:keepLines/>
      <w:spacing w:before="200" w:line="276" w:lineRule="auto"/>
      <w:outlineLvl w:val="6"/>
    </w:pPr>
    <w:rPr>
      <w:rFonts w:ascii="Cambria" w:hAnsi="Cambria"/>
      <w:i/>
      <w:iCs/>
      <w:color w:val="404040"/>
      <w:szCs w:val="22"/>
    </w:rPr>
  </w:style>
  <w:style w:type="paragraph" w:styleId="8">
    <w:name w:val="heading 8"/>
    <w:basedOn w:val="a"/>
    <w:next w:val="a"/>
    <w:link w:val="80"/>
    <w:unhideWhenUsed/>
    <w:qFormat/>
    <w:rsid w:val="009D3D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3E18E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D11E5"/>
    <w:rPr>
      <w:rFonts w:ascii="Times New Roman" w:eastAsia="Times New Roman" w:hAnsi="Times New Roman" w:cs="Times New Roman"/>
      <w:b/>
      <w:bCs/>
      <w:sz w:val="20"/>
      <w:szCs w:val="20"/>
      <w:lang w:eastAsia="ru-RU"/>
    </w:rPr>
  </w:style>
  <w:style w:type="table" w:styleId="a3">
    <w:name w:val="Table Grid"/>
    <w:basedOn w:val="a1"/>
    <w:uiPriority w:val="59"/>
    <w:rsid w:val="00EA7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EA7955"/>
    <w:rPr>
      <w:sz w:val="20"/>
      <w:szCs w:val="20"/>
    </w:rPr>
  </w:style>
  <w:style w:type="character" w:customStyle="1" w:styleId="a5">
    <w:name w:val="Текст сноски Знак"/>
    <w:basedOn w:val="a0"/>
    <w:link w:val="a4"/>
    <w:semiHidden/>
    <w:rsid w:val="00EA7955"/>
    <w:rPr>
      <w:rFonts w:ascii="Times New Roman" w:eastAsia="Times New Roman" w:hAnsi="Times New Roman" w:cs="Times New Roman"/>
      <w:sz w:val="20"/>
      <w:szCs w:val="20"/>
      <w:lang w:eastAsia="ru-RU"/>
    </w:rPr>
  </w:style>
  <w:style w:type="character" w:styleId="a6">
    <w:name w:val="footnote reference"/>
    <w:basedOn w:val="a0"/>
    <w:semiHidden/>
    <w:rsid w:val="00EA7955"/>
    <w:rPr>
      <w:vertAlign w:val="superscript"/>
    </w:rPr>
  </w:style>
  <w:style w:type="paragraph" w:styleId="a7">
    <w:name w:val="List Paragraph"/>
    <w:basedOn w:val="a"/>
    <w:uiPriority w:val="34"/>
    <w:qFormat/>
    <w:rsid w:val="00EA7955"/>
    <w:pPr>
      <w:spacing w:after="200" w:line="276" w:lineRule="auto"/>
      <w:ind w:left="720"/>
      <w:contextualSpacing/>
    </w:pPr>
    <w:rPr>
      <w:rFonts w:ascii="Calibri" w:eastAsia="Calibri" w:hAnsi="Calibri"/>
      <w:sz w:val="22"/>
      <w:szCs w:val="22"/>
      <w:lang w:eastAsia="en-US"/>
    </w:rPr>
  </w:style>
  <w:style w:type="paragraph" w:styleId="a8">
    <w:name w:val="footer"/>
    <w:basedOn w:val="a"/>
    <w:link w:val="a9"/>
    <w:rsid w:val="00EA7955"/>
    <w:pPr>
      <w:tabs>
        <w:tab w:val="center" w:pos="4677"/>
        <w:tab w:val="right" w:pos="9355"/>
      </w:tabs>
    </w:pPr>
  </w:style>
  <w:style w:type="character" w:customStyle="1" w:styleId="a9">
    <w:name w:val="Нижний колонтитул Знак"/>
    <w:basedOn w:val="a0"/>
    <w:link w:val="a8"/>
    <w:rsid w:val="00EA7955"/>
    <w:rPr>
      <w:rFonts w:ascii="Times New Roman" w:eastAsia="Times New Roman" w:hAnsi="Times New Roman" w:cs="Times New Roman"/>
      <w:sz w:val="24"/>
      <w:szCs w:val="24"/>
      <w:lang w:eastAsia="ru-RU"/>
    </w:rPr>
  </w:style>
  <w:style w:type="character" w:styleId="aa">
    <w:name w:val="page number"/>
    <w:basedOn w:val="a0"/>
    <w:rsid w:val="00EA7955"/>
  </w:style>
  <w:style w:type="paragraph" w:styleId="21">
    <w:name w:val="List 2"/>
    <w:basedOn w:val="a"/>
    <w:rsid w:val="00EA7955"/>
    <w:pPr>
      <w:ind w:left="566" w:hanging="283"/>
    </w:pPr>
  </w:style>
  <w:style w:type="paragraph" w:styleId="ab">
    <w:name w:val="List"/>
    <w:basedOn w:val="a"/>
    <w:rsid w:val="00EA7955"/>
    <w:pPr>
      <w:ind w:left="283" w:hanging="283"/>
      <w:contextualSpacing/>
    </w:pPr>
  </w:style>
  <w:style w:type="character" w:styleId="ac">
    <w:name w:val="Hyperlink"/>
    <w:basedOn w:val="a0"/>
    <w:uiPriority w:val="99"/>
    <w:unhideWhenUsed/>
    <w:rsid w:val="00EA7955"/>
    <w:rPr>
      <w:color w:val="0000FF"/>
      <w:u w:val="single"/>
    </w:rPr>
  </w:style>
  <w:style w:type="paragraph" w:styleId="22">
    <w:name w:val="Body Text 2"/>
    <w:basedOn w:val="a"/>
    <w:link w:val="23"/>
    <w:rsid w:val="00EA7955"/>
    <w:pPr>
      <w:spacing w:after="120" w:line="480" w:lineRule="auto"/>
    </w:pPr>
  </w:style>
  <w:style w:type="character" w:customStyle="1" w:styleId="23">
    <w:name w:val="Основной текст 2 Знак"/>
    <w:basedOn w:val="a0"/>
    <w:link w:val="22"/>
    <w:rsid w:val="00EA7955"/>
    <w:rPr>
      <w:rFonts w:ascii="Times New Roman" w:eastAsia="Times New Roman" w:hAnsi="Times New Roman" w:cs="Times New Roman"/>
      <w:sz w:val="24"/>
      <w:szCs w:val="24"/>
      <w:lang w:eastAsia="ru-RU"/>
    </w:rPr>
  </w:style>
  <w:style w:type="paragraph" w:customStyle="1" w:styleId="Default">
    <w:name w:val="Default"/>
    <w:rsid w:val="00EA7955"/>
    <w:pPr>
      <w:widowControl w:val="0"/>
      <w:autoSpaceDE w:val="0"/>
      <w:autoSpaceDN w:val="0"/>
      <w:adjustRightInd w:val="0"/>
      <w:spacing w:after="0" w:line="240" w:lineRule="auto"/>
    </w:pPr>
    <w:rPr>
      <w:rFonts w:ascii="Baltica C" w:eastAsia="Times New Roman" w:hAnsi="Baltica C" w:cs="Baltica C"/>
      <w:color w:val="000000"/>
      <w:sz w:val="24"/>
      <w:szCs w:val="24"/>
      <w:lang w:eastAsia="ru-RU"/>
    </w:rPr>
  </w:style>
  <w:style w:type="paragraph" w:styleId="ad">
    <w:name w:val="Body Text"/>
    <w:basedOn w:val="a"/>
    <w:link w:val="ae"/>
    <w:rsid w:val="00EA7955"/>
    <w:pPr>
      <w:spacing w:after="120"/>
    </w:pPr>
  </w:style>
  <w:style w:type="character" w:customStyle="1" w:styleId="ae">
    <w:name w:val="Основной текст Знак"/>
    <w:basedOn w:val="a0"/>
    <w:link w:val="ad"/>
    <w:rsid w:val="00EA7955"/>
    <w:rPr>
      <w:rFonts w:ascii="Times New Roman" w:eastAsia="Times New Roman" w:hAnsi="Times New Roman" w:cs="Times New Roman"/>
      <w:sz w:val="24"/>
      <w:szCs w:val="24"/>
      <w:lang w:eastAsia="ru-RU"/>
    </w:rPr>
  </w:style>
  <w:style w:type="paragraph" w:styleId="af">
    <w:name w:val="header"/>
    <w:basedOn w:val="a"/>
    <w:link w:val="af0"/>
    <w:rsid w:val="00EA7955"/>
    <w:pPr>
      <w:tabs>
        <w:tab w:val="center" w:pos="4677"/>
        <w:tab w:val="right" w:pos="9355"/>
      </w:tabs>
    </w:pPr>
  </w:style>
  <w:style w:type="character" w:customStyle="1" w:styleId="af0">
    <w:name w:val="Верхний колонтитул Знак"/>
    <w:basedOn w:val="a0"/>
    <w:link w:val="af"/>
    <w:rsid w:val="00EA7955"/>
    <w:rPr>
      <w:rFonts w:ascii="Times New Roman" w:eastAsia="Times New Roman" w:hAnsi="Times New Roman" w:cs="Times New Roman"/>
      <w:sz w:val="24"/>
      <w:szCs w:val="24"/>
      <w:lang w:eastAsia="ru-RU"/>
    </w:rPr>
  </w:style>
  <w:style w:type="paragraph" w:styleId="af1">
    <w:name w:val="Balloon Text"/>
    <w:basedOn w:val="a"/>
    <w:link w:val="af2"/>
    <w:rsid w:val="00EA7955"/>
    <w:rPr>
      <w:rFonts w:ascii="Tahoma" w:hAnsi="Tahoma" w:cs="Tahoma"/>
      <w:sz w:val="16"/>
      <w:szCs w:val="16"/>
    </w:rPr>
  </w:style>
  <w:style w:type="character" w:customStyle="1" w:styleId="af2">
    <w:name w:val="Текст выноски Знак"/>
    <w:basedOn w:val="a0"/>
    <w:link w:val="af1"/>
    <w:rsid w:val="00EA7955"/>
    <w:rPr>
      <w:rFonts w:ascii="Tahoma" w:eastAsia="Times New Roman" w:hAnsi="Tahoma" w:cs="Tahoma"/>
      <w:sz w:val="16"/>
      <w:szCs w:val="16"/>
      <w:lang w:eastAsia="ru-RU"/>
    </w:rPr>
  </w:style>
  <w:style w:type="paragraph" w:styleId="af3">
    <w:name w:val="Normal (Web)"/>
    <w:basedOn w:val="a"/>
    <w:uiPriority w:val="99"/>
    <w:unhideWhenUsed/>
    <w:rsid w:val="00EA7955"/>
    <w:pPr>
      <w:spacing w:before="100" w:beforeAutospacing="1" w:after="100" w:afterAutospacing="1"/>
    </w:pPr>
  </w:style>
  <w:style w:type="paragraph" w:customStyle="1" w:styleId="msonormalbullet2gif">
    <w:name w:val="msonormalbullet2.gif"/>
    <w:basedOn w:val="a"/>
    <w:rsid w:val="00EA7955"/>
    <w:pPr>
      <w:spacing w:before="100" w:beforeAutospacing="1" w:after="100" w:afterAutospacing="1"/>
    </w:pPr>
  </w:style>
  <w:style w:type="paragraph" w:customStyle="1" w:styleId="msonormalbullet1gif">
    <w:name w:val="msonormalbullet1.gif"/>
    <w:basedOn w:val="a"/>
    <w:rsid w:val="00EA7955"/>
    <w:pPr>
      <w:spacing w:before="100" w:beforeAutospacing="1" w:after="100" w:afterAutospacing="1"/>
    </w:pPr>
  </w:style>
  <w:style w:type="paragraph" w:customStyle="1" w:styleId="msonormalbullet3gif">
    <w:name w:val="msonormalbullet3.gif"/>
    <w:basedOn w:val="a"/>
    <w:rsid w:val="00EA7955"/>
    <w:pPr>
      <w:spacing w:before="100" w:beforeAutospacing="1" w:after="100" w:afterAutospacing="1"/>
    </w:pPr>
  </w:style>
  <w:style w:type="paragraph" w:customStyle="1" w:styleId="msonormalbullet2gifbullet1gif">
    <w:name w:val="msonormalbullet2gifbullet1.gif"/>
    <w:basedOn w:val="a"/>
    <w:rsid w:val="00EA7955"/>
    <w:pPr>
      <w:spacing w:before="100" w:beforeAutospacing="1" w:after="100" w:afterAutospacing="1"/>
    </w:pPr>
  </w:style>
  <w:style w:type="paragraph" w:customStyle="1" w:styleId="msonormalbullet2gifbullet3gif">
    <w:name w:val="msonormalbullet2gifbullet3.gif"/>
    <w:basedOn w:val="a"/>
    <w:rsid w:val="00EA7955"/>
    <w:pPr>
      <w:spacing w:before="100" w:beforeAutospacing="1" w:after="100" w:afterAutospacing="1"/>
    </w:pPr>
  </w:style>
  <w:style w:type="paragraph" w:customStyle="1" w:styleId="msonormalbullet2gifbullet2gif">
    <w:name w:val="msonormalbullet2gifbullet2.gif"/>
    <w:basedOn w:val="a"/>
    <w:rsid w:val="00EA7955"/>
    <w:pPr>
      <w:spacing w:before="100" w:beforeAutospacing="1" w:after="100" w:afterAutospacing="1"/>
    </w:pPr>
  </w:style>
  <w:style w:type="paragraph" w:customStyle="1" w:styleId="msonormalbullet1gifbullet1gif">
    <w:name w:val="msonormalbullet1gifbullet1.gif"/>
    <w:basedOn w:val="a"/>
    <w:rsid w:val="00EA7955"/>
    <w:pPr>
      <w:spacing w:before="100" w:beforeAutospacing="1" w:after="100" w:afterAutospacing="1"/>
    </w:pPr>
  </w:style>
  <w:style w:type="paragraph" w:customStyle="1" w:styleId="msonormalbullet1gifbullet3gif">
    <w:name w:val="msonormalbullet1gifbullet3.gif"/>
    <w:basedOn w:val="a"/>
    <w:rsid w:val="00EA7955"/>
    <w:pPr>
      <w:spacing w:before="100" w:beforeAutospacing="1" w:after="100" w:afterAutospacing="1"/>
    </w:pPr>
  </w:style>
  <w:style w:type="paragraph" w:customStyle="1" w:styleId="msonormalbullet2gifbullet2gifbullet1gif">
    <w:name w:val="msonormalbullet2gifbullet2gifbullet1.gif"/>
    <w:basedOn w:val="a"/>
    <w:rsid w:val="00EA7955"/>
    <w:pPr>
      <w:spacing w:before="100" w:beforeAutospacing="1" w:after="100" w:afterAutospacing="1"/>
    </w:pPr>
  </w:style>
  <w:style w:type="paragraph" w:customStyle="1" w:styleId="msonormalbullet2gifbullet2gifbullet2gif">
    <w:name w:val="msonormalbullet2gifbullet2gifbullet2.gif"/>
    <w:basedOn w:val="a"/>
    <w:rsid w:val="00EA7955"/>
    <w:pPr>
      <w:spacing w:before="100" w:beforeAutospacing="1" w:after="100" w:afterAutospacing="1"/>
    </w:pPr>
  </w:style>
  <w:style w:type="paragraph" w:customStyle="1" w:styleId="msonormalbullet2gifbullet2gifbullet3gif">
    <w:name w:val="msonormalbullet2gifbullet2gifbullet3.gif"/>
    <w:basedOn w:val="a"/>
    <w:rsid w:val="00EA7955"/>
    <w:pPr>
      <w:spacing w:before="100" w:beforeAutospacing="1" w:after="100" w:afterAutospacing="1"/>
    </w:pPr>
  </w:style>
  <w:style w:type="paragraph" w:customStyle="1" w:styleId="c5">
    <w:name w:val="c5"/>
    <w:basedOn w:val="a"/>
    <w:rsid w:val="005B0719"/>
    <w:pPr>
      <w:spacing w:before="100" w:beforeAutospacing="1" w:after="100" w:afterAutospacing="1"/>
    </w:pPr>
  </w:style>
  <w:style w:type="character" w:customStyle="1" w:styleId="c4">
    <w:name w:val="c4"/>
    <w:basedOn w:val="a0"/>
    <w:rsid w:val="005B0719"/>
  </w:style>
  <w:style w:type="paragraph" w:customStyle="1" w:styleId="c7">
    <w:name w:val="c7"/>
    <w:basedOn w:val="a"/>
    <w:rsid w:val="005B0719"/>
    <w:pPr>
      <w:spacing w:before="100" w:beforeAutospacing="1" w:after="100" w:afterAutospacing="1"/>
    </w:pPr>
  </w:style>
  <w:style w:type="character" w:customStyle="1" w:styleId="c10">
    <w:name w:val="c10"/>
    <w:basedOn w:val="a0"/>
    <w:rsid w:val="005B0719"/>
  </w:style>
  <w:style w:type="character" w:customStyle="1" w:styleId="c40">
    <w:name w:val="c40"/>
    <w:basedOn w:val="a0"/>
    <w:rsid w:val="005B0719"/>
  </w:style>
  <w:style w:type="character" w:customStyle="1" w:styleId="c47">
    <w:name w:val="c47"/>
    <w:basedOn w:val="a0"/>
    <w:rsid w:val="005B0719"/>
  </w:style>
  <w:style w:type="paragraph" w:customStyle="1" w:styleId="c1">
    <w:name w:val="c1"/>
    <w:basedOn w:val="a"/>
    <w:rsid w:val="005B0719"/>
    <w:pPr>
      <w:spacing w:before="100" w:beforeAutospacing="1" w:after="100" w:afterAutospacing="1"/>
    </w:pPr>
  </w:style>
  <w:style w:type="character" w:customStyle="1" w:styleId="c16">
    <w:name w:val="c16"/>
    <w:basedOn w:val="a0"/>
    <w:rsid w:val="005B0719"/>
  </w:style>
  <w:style w:type="character" w:customStyle="1" w:styleId="c19">
    <w:name w:val="c19"/>
    <w:basedOn w:val="a0"/>
    <w:rsid w:val="005B0719"/>
  </w:style>
  <w:style w:type="character" w:customStyle="1" w:styleId="c11">
    <w:name w:val="c11"/>
    <w:basedOn w:val="a0"/>
    <w:rsid w:val="005B0719"/>
  </w:style>
  <w:style w:type="character" w:customStyle="1" w:styleId="c0">
    <w:name w:val="c0"/>
    <w:basedOn w:val="a0"/>
    <w:rsid w:val="005B0719"/>
  </w:style>
  <w:style w:type="character" w:customStyle="1" w:styleId="c3">
    <w:name w:val="c3"/>
    <w:basedOn w:val="a0"/>
    <w:rsid w:val="005B0719"/>
  </w:style>
  <w:style w:type="paragraph" w:customStyle="1" w:styleId="c14">
    <w:name w:val="c14"/>
    <w:basedOn w:val="a"/>
    <w:rsid w:val="005B0719"/>
    <w:pPr>
      <w:spacing w:before="100" w:beforeAutospacing="1" w:after="100" w:afterAutospacing="1"/>
    </w:pPr>
  </w:style>
  <w:style w:type="paragraph" w:customStyle="1" w:styleId="c42">
    <w:name w:val="c42"/>
    <w:basedOn w:val="a"/>
    <w:rsid w:val="005B0719"/>
    <w:pPr>
      <w:spacing w:before="100" w:beforeAutospacing="1" w:after="100" w:afterAutospacing="1"/>
    </w:pPr>
  </w:style>
  <w:style w:type="character" w:customStyle="1" w:styleId="c51">
    <w:name w:val="c51"/>
    <w:basedOn w:val="a0"/>
    <w:rsid w:val="005B0719"/>
  </w:style>
  <w:style w:type="character" w:customStyle="1" w:styleId="c46">
    <w:name w:val="c46"/>
    <w:basedOn w:val="a0"/>
    <w:rsid w:val="005B0719"/>
  </w:style>
  <w:style w:type="paragraph" w:customStyle="1" w:styleId="c39">
    <w:name w:val="c39"/>
    <w:basedOn w:val="a"/>
    <w:rsid w:val="005B0719"/>
    <w:pPr>
      <w:spacing w:before="100" w:beforeAutospacing="1" w:after="100" w:afterAutospacing="1"/>
    </w:pPr>
  </w:style>
  <w:style w:type="paragraph" w:customStyle="1" w:styleId="c15">
    <w:name w:val="c15"/>
    <w:basedOn w:val="a"/>
    <w:rsid w:val="005B0719"/>
    <w:pPr>
      <w:spacing w:before="100" w:beforeAutospacing="1" w:after="100" w:afterAutospacing="1"/>
    </w:pPr>
  </w:style>
  <w:style w:type="character" w:customStyle="1" w:styleId="c18">
    <w:name w:val="c18"/>
    <w:basedOn w:val="a0"/>
    <w:rsid w:val="005B0719"/>
  </w:style>
  <w:style w:type="character" w:customStyle="1" w:styleId="c6">
    <w:name w:val="c6"/>
    <w:basedOn w:val="a0"/>
    <w:rsid w:val="005B0719"/>
  </w:style>
  <w:style w:type="character" w:customStyle="1" w:styleId="c2">
    <w:name w:val="c2"/>
    <w:basedOn w:val="a0"/>
    <w:rsid w:val="005B0719"/>
  </w:style>
  <w:style w:type="character" w:customStyle="1" w:styleId="20">
    <w:name w:val="Заголовок 2 Знак"/>
    <w:basedOn w:val="a0"/>
    <w:link w:val="2"/>
    <w:rsid w:val="00623829"/>
    <w:rPr>
      <w:rFonts w:asciiTheme="majorHAnsi" w:eastAsiaTheme="majorEastAsia" w:hAnsiTheme="majorHAnsi" w:cstheme="majorBidi"/>
      <w:b/>
      <w:bCs/>
      <w:color w:val="4F81BD" w:themeColor="accent1"/>
      <w:sz w:val="26"/>
      <w:szCs w:val="26"/>
      <w:lang w:eastAsia="ru-RU"/>
    </w:rPr>
  </w:style>
  <w:style w:type="paragraph" w:customStyle="1" w:styleId="c26">
    <w:name w:val="c26"/>
    <w:basedOn w:val="a"/>
    <w:rsid w:val="00623829"/>
    <w:pPr>
      <w:spacing w:before="100" w:beforeAutospacing="1" w:after="100" w:afterAutospacing="1"/>
    </w:pPr>
  </w:style>
  <w:style w:type="character" w:customStyle="1" w:styleId="c9">
    <w:name w:val="c9"/>
    <w:basedOn w:val="a0"/>
    <w:rsid w:val="00623829"/>
  </w:style>
  <w:style w:type="paragraph" w:customStyle="1" w:styleId="c8">
    <w:name w:val="c8"/>
    <w:basedOn w:val="a"/>
    <w:rsid w:val="00623829"/>
    <w:pPr>
      <w:spacing w:before="100" w:beforeAutospacing="1" w:after="100" w:afterAutospacing="1"/>
    </w:pPr>
  </w:style>
  <w:style w:type="character" w:customStyle="1" w:styleId="c101">
    <w:name w:val="c101"/>
    <w:basedOn w:val="a0"/>
    <w:rsid w:val="00623829"/>
  </w:style>
  <w:style w:type="character" w:customStyle="1" w:styleId="c79">
    <w:name w:val="c79"/>
    <w:basedOn w:val="a0"/>
    <w:rsid w:val="00623829"/>
  </w:style>
  <w:style w:type="character" w:customStyle="1" w:styleId="c25">
    <w:name w:val="c25"/>
    <w:basedOn w:val="a0"/>
    <w:rsid w:val="00623829"/>
  </w:style>
  <w:style w:type="character" w:customStyle="1" w:styleId="c95">
    <w:name w:val="c95"/>
    <w:basedOn w:val="a0"/>
    <w:rsid w:val="00623829"/>
  </w:style>
  <w:style w:type="character" w:customStyle="1" w:styleId="c48">
    <w:name w:val="c48"/>
    <w:basedOn w:val="a0"/>
    <w:rsid w:val="00623829"/>
  </w:style>
  <w:style w:type="character" w:customStyle="1" w:styleId="c24">
    <w:name w:val="c24"/>
    <w:basedOn w:val="a0"/>
    <w:rsid w:val="00623829"/>
  </w:style>
  <w:style w:type="paragraph" w:customStyle="1" w:styleId="c86">
    <w:name w:val="c86"/>
    <w:basedOn w:val="a"/>
    <w:rsid w:val="00623829"/>
    <w:pPr>
      <w:spacing w:before="100" w:beforeAutospacing="1" w:after="100" w:afterAutospacing="1"/>
    </w:pPr>
  </w:style>
  <w:style w:type="paragraph" w:customStyle="1" w:styleId="c65">
    <w:name w:val="c65"/>
    <w:basedOn w:val="a"/>
    <w:rsid w:val="00623829"/>
    <w:pPr>
      <w:spacing w:before="100" w:beforeAutospacing="1" w:after="100" w:afterAutospacing="1"/>
    </w:pPr>
  </w:style>
  <w:style w:type="paragraph" w:customStyle="1" w:styleId="c28">
    <w:name w:val="c28"/>
    <w:basedOn w:val="a"/>
    <w:rsid w:val="00623829"/>
    <w:pPr>
      <w:spacing w:before="100" w:beforeAutospacing="1" w:after="100" w:afterAutospacing="1"/>
    </w:pPr>
  </w:style>
  <w:style w:type="paragraph" w:customStyle="1" w:styleId="c74">
    <w:name w:val="c74"/>
    <w:basedOn w:val="a"/>
    <w:rsid w:val="00623829"/>
    <w:pPr>
      <w:spacing w:before="100" w:beforeAutospacing="1" w:after="100" w:afterAutospacing="1"/>
    </w:pPr>
  </w:style>
  <w:style w:type="paragraph" w:customStyle="1" w:styleId="c61">
    <w:name w:val="c61"/>
    <w:basedOn w:val="a"/>
    <w:rsid w:val="00623829"/>
    <w:pPr>
      <w:spacing w:before="100" w:beforeAutospacing="1" w:after="100" w:afterAutospacing="1"/>
    </w:pPr>
  </w:style>
  <w:style w:type="character" w:styleId="af4">
    <w:name w:val="Strong"/>
    <w:basedOn w:val="a0"/>
    <w:qFormat/>
    <w:rsid w:val="00623829"/>
    <w:rPr>
      <w:b/>
      <w:bCs/>
    </w:rPr>
  </w:style>
  <w:style w:type="paragraph" w:customStyle="1" w:styleId="search-excerpt">
    <w:name w:val="search-excerpt"/>
    <w:basedOn w:val="a"/>
    <w:rsid w:val="00623829"/>
    <w:pPr>
      <w:spacing w:before="100" w:beforeAutospacing="1" w:after="100" w:afterAutospacing="1"/>
    </w:pPr>
  </w:style>
  <w:style w:type="character" w:customStyle="1" w:styleId="40">
    <w:name w:val="Заголовок 4 Знак"/>
    <w:basedOn w:val="a0"/>
    <w:link w:val="4"/>
    <w:rsid w:val="007868B5"/>
    <w:rPr>
      <w:rFonts w:asciiTheme="majorHAnsi" w:eastAsiaTheme="majorEastAsia" w:hAnsiTheme="majorHAnsi" w:cstheme="majorBidi"/>
      <w:b/>
      <w:bCs/>
      <w:i/>
      <w:iCs/>
      <w:color w:val="4F81BD" w:themeColor="accent1"/>
      <w:sz w:val="24"/>
      <w:szCs w:val="24"/>
      <w:lang w:eastAsia="ru-RU"/>
    </w:rPr>
  </w:style>
  <w:style w:type="table" w:customStyle="1" w:styleId="11">
    <w:name w:val="Сетка таблицы1"/>
    <w:basedOn w:val="a1"/>
    <w:next w:val="a3"/>
    <w:uiPriority w:val="59"/>
    <w:rsid w:val="00B17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9D3D94"/>
    <w:rPr>
      <w:rFonts w:asciiTheme="majorHAnsi" w:eastAsiaTheme="majorEastAsia" w:hAnsiTheme="majorHAnsi" w:cstheme="majorBidi"/>
      <w:b/>
      <w:bCs/>
      <w:color w:val="4F81BD" w:themeColor="accent1"/>
      <w:sz w:val="24"/>
      <w:szCs w:val="24"/>
      <w:lang w:eastAsia="ru-RU"/>
    </w:rPr>
  </w:style>
  <w:style w:type="character" w:customStyle="1" w:styleId="80">
    <w:name w:val="Заголовок 8 Знак"/>
    <w:basedOn w:val="a0"/>
    <w:link w:val="8"/>
    <w:rsid w:val="009D3D94"/>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unhideWhenUsed/>
    <w:rsid w:val="009D3D94"/>
    <w:pPr>
      <w:spacing w:after="120"/>
    </w:pPr>
    <w:rPr>
      <w:sz w:val="16"/>
      <w:szCs w:val="16"/>
    </w:rPr>
  </w:style>
  <w:style w:type="character" w:customStyle="1" w:styleId="32">
    <w:name w:val="Основной текст 3 Знак"/>
    <w:basedOn w:val="a0"/>
    <w:link w:val="31"/>
    <w:rsid w:val="009D3D94"/>
    <w:rPr>
      <w:rFonts w:ascii="Times New Roman" w:eastAsia="Times New Roman" w:hAnsi="Times New Roman" w:cs="Times New Roman"/>
      <w:sz w:val="16"/>
      <w:szCs w:val="16"/>
      <w:lang w:eastAsia="ru-RU"/>
    </w:rPr>
  </w:style>
  <w:style w:type="numbering" w:customStyle="1" w:styleId="12">
    <w:name w:val="Нет списка1"/>
    <w:next w:val="a2"/>
    <w:uiPriority w:val="99"/>
    <w:semiHidden/>
    <w:unhideWhenUsed/>
    <w:rsid w:val="00116390"/>
  </w:style>
  <w:style w:type="table" w:customStyle="1" w:styleId="24">
    <w:name w:val="Сетка таблицы2"/>
    <w:basedOn w:val="a1"/>
    <w:next w:val="a3"/>
    <w:rsid w:val="0011639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Title"/>
    <w:basedOn w:val="a"/>
    <w:link w:val="af6"/>
    <w:qFormat/>
    <w:rsid w:val="00116390"/>
    <w:pPr>
      <w:jc w:val="center"/>
    </w:pPr>
    <w:rPr>
      <w:b/>
      <w:bCs/>
      <w:sz w:val="22"/>
    </w:rPr>
  </w:style>
  <w:style w:type="character" w:customStyle="1" w:styleId="af6">
    <w:name w:val="Название Знак"/>
    <w:basedOn w:val="a0"/>
    <w:link w:val="af5"/>
    <w:rsid w:val="00116390"/>
    <w:rPr>
      <w:rFonts w:ascii="Times New Roman" w:eastAsia="Times New Roman" w:hAnsi="Times New Roman" w:cs="Times New Roman"/>
      <w:b/>
      <w:bCs/>
      <w:szCs w:val="24"/>
      <w:lang w:eastAsia="ru-RU"/>
    </w:rPr>
  </w:style>
  <w:style w:type="numbering" w:customStyle="1" w:styleId="25">
    <w:name w:val="Нет списка2"/>
    <w:next w:val="a2"/>
    <w:uiPriority w:val="99"/>
    <w:semiHidden/>
    <w:unhideWhenUsed/>
    <w:rsid w:val="00E9251C"/>
  </w:style>
  <w:style w:type="table" w:customStyle="1" w:styleId="33">
    <w:name w:val="Сетка таблицы3"/>
    <w:basedOn w:val="a1"/>
    <w:next w:val="a3"/>
    <w:rsid w:val="00E925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E92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9251C"/>
  </w:style>
  <w:style w:type="paragraph" w:styleId="af7">
    <w:name w:val="Body Text Indent"/>
    <w:basedOn w:val="a"/>
    <w:link w:val="af8"/>
    <w:unhideWhenUsed/>
    <w:rsid w:val="00E9251C"/>
    <w:pPr>
      <w:suppressAutoHyphens/>
      <w:spacing w:after="120"/>
      <w:ind w:left="283"/>
    </w:pPr>
    <w:rPr>
      <w:sz w:val="20"/>
      <w:szCs w:val="20"/>
      <w:lang w:eastAsia="ar-SA"/>
    </w:rPr>
  </w:style>
  <w:style w:type="character" w:customStyle="1" w:styleId="af8">
    <w:name w:val="Основной текст с отступом Знак"/>
    <w:basedOn w:val="a0"/>
    <w:link w:val="af7"/>
    <w:rsid w:val="00E9251C"/>
    <w:rPr>
      <w:rFonts w:ascii="Times New Roman" w:eastAsia="Times New Roman" w:hAnsi="Times New Roman" w:cs="Times New Roman"/>
      <w:sz w:val="20"/>
      <w:szCs w:val="20"/>
      <w:lang w:eastAsia="ar-SA"/>
    </w:rPr>
  </w:style>
  <w:style w:type="table" w:customStyle="1" w:styleId="210">
    <w:name w:val="Сетка таблицы21"/>
    <w:basedOn w:val="a1"/>
    <w:next w:val="a3"/>
    <w:uiPriority w:val="59"/>
    <w:rsid w:val="00E925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pt">
    <w:name w:val="Стиль 14 pt"/>
    <w:rsid w:val="00E9251C"/>
    <w:rPr>
      <w:rFonts w:ascii="Times New Roman" w:hAnsi="Times New Roman" w:cs="Times New Roman" w:hint="default"/>
      <w:sz w:val="28"/>
    </w:rPr>
  </w:style>
  <w:style w:type="paragraph" w:styleId="af9">
    <w:name w:val="No Spacing"/>
    <w:uiPriority w:val="99"/>
    <w:qFormat/>
    <w:rsid w:val="00E9251C"/>
    <w:pPr>
      <w:spacing w:after="0" w:line="240" w:lineRule="auto"/>
    </w:pPr>
    <w:rPr>
      <w:rFonts w:ascii="Calibri" w:eastAsia="Times New Roman" w:hAnsi="Calibri" w:cs="Times New Roman"/>
      <w:lang w:eastAsia="ru-RU"/>
    </w:rPr>
  </w:style>
  <w:style w:type="character" w:customStyle="1" w:styleId="FontStyle55">
    <w:name w:val="Font Style55"/>
    <w:rsid w:val="00E9251C"/>
    <w:rPr>
      <w:rFonts w:ascii="Times New Roman" w:hAnsi="Times New Roman" w:cs="Times New Roman"/>
      <w:b/>
      <w:bCs/>
      <w:sz w:val="30"/>
      <w:szCs w:val="30"/>
    </w:rPr>
  </w:style>
  <w:style w:type="character" w:customStyle="1" w:styleId="FontStyle59">
    <w:name w:val="Font Style59"/>
    <w:uiPriority w:val="99"/>
    <w:rsid w:val="00E9251C"/>
    <w:rPr>
      <w:rFonts w:ascii="Times New Roman" w:hAnsi="Times New Roman" w:cs="Times New Roman"/>
      <w:b/>
      <w:bCs/>
      <w:sz w:val="22"/>
      <w:szCs w:val="22"/>
    </w:rPr>
  </w:style>
  <w:style w:type="character" w:customStyle="1" w:styleId="FontStyle58">
    <w:name w:val="Font Style58"/>
    <w:uiPriority w:val="99"/>
    <w:rsid w:val="00E9251C"/>
    <w:rPr>
      <w:rFonts w:ascii="Times New Roman" w:hAnsi="Times New Roman" w:cs="Times New Roman"/>
      <w:sz w:val="22"/>
      <w:szCs w:val="22"/>
    </w:rPr>
  </w:style>
  <w:style w:type="paragraph" w:customStyle="1" w:styleId="Style35">
    <w:name w:val="Style35"/>
    <w:basedOn w:val="a"/>
    <w:uiPriority w:val="99"/>
    <w:rsid w:val="00E9251C"/>
    <w:pPr>
      <w:widowControl w:val="0"/>
      <w:autoSpaceDE w:val="0"/>
      <w:autoSpaceDN w:val="0"/>
      <w:adjustRightInd w:val="0"/>
      <w:spacing w:line="275" w:lineRule="exact"/>
      <w:jc w:val="both"/>
    </w:pPr>
  </w:style>
  <w:style w:type="paragraph" w:customStyle="1" w:styleId="34">
    <w:name w:val="заголовок 3"/>
    <w:basedOn w:val="a"/>
    <w:next w:val="a"/>
    <w:rsid w:val="00E9251C"/>
    <w:pPr>
      <w:keepNext/>
      <w:widowControl w:val="0"/>
      <w:suppressAutoHyphens/>
      <w:autoSpaceDE w:val="0"/>
      <w:jc w:val="center"/>
    </w:pPr>
    <w:rPr>
      <w:rFonts w:ascii="Arial" w:eastAsia="Lucida Sans Unicode" w:hAnsi="Arial" w:cs="Tahoma"/>
      <w:b/>
      <w:bCs/>
      <w:kern w:val="1"/>
      <w:sz w:val="28"/>
      <w:szCs w:val="28"/>
      <w:lang w:eastAsia="ar-SA"/>
    </w:rPr>
  </w:style>
  <w:style w:type="character" w:styleId="afa">
    <w:name w:val="Emphasis"/>
    <w:basedOn w:val="a0"/>
    <w:qFormat/>
    <w:rsid w:val="00E9251C"/>
    <w:rPr>
      <w:i/>
      <w:iCs/>
    </w:rPr>
  </w:style>
  <w:style w:type="paragraph" w:styleId="afb">
    <w:name w:val="Block Text"/>
    <w:basedOn w:val="a"/>
    <w:rsid w:val="00E9251C"/>
    <w:pPr>
      <w:widowControl w:val="0"/>
      <w:shd w:val="clear" w:color="auto" w:fill="FFFFFF"/>
      <w:autoSpaceDE w:val="0"/>
      <w:autoSpaceDN w:val="0"/>
      <w:adjustRightInd w:val="0"/>
      <w:spacing w:before="47" w:line="360" w:lineRule="auto"/>
      <w:ind w:left="14" w:right="11" w:firstLine="335"/>
      <w:jc w:val="both"/>
    </w:pPr>
    <w:rPr>
      <w:color w:val="000000"/>
      <w:spacing w:val="1"/>
      <w:sz w:val="28"/>
      <w:szCs w:val="28"/>
    </w:rPr>
  </w:style>
  <w:style w:type="numbering" w:customStyle="1" w:styleId="1110">
    <w:name w:val="Нет списка111"/>
    <w:next w:val="a2"/>
    <w:uiPriority w:val="99"/>
    <w:semiHidden/>
    <w:unhideWhenUsed/>
    <w:rsid w:val="00E9251C"/>
  </w:style>
  <w:style w:type="table" w:customStyle="1" w:styleId="1111">
    <w:name w:val="Сетка таблицы111"/>
    <w:basedOn w:val="a1"/>
    <w:next w:val="a3"/>
    <w:uiPriority w:val="59"/>
    <w:rsid w:val="00E9251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next w:val="a3"/>
    <w:uiPriority w:val="59"/>
    <w:rsid w:val="00E925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3"/>
    <w:uiPriority w:val="59"/>
    <w:rsid w:val="00E92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E9251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9251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E9251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E9251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E9251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E9251C"/>
  </w:style>
  <w:style w:type="table" w:customStyle="1" w:styleId="100">
    <w:name w:val="Сетка таблицы10"/>
    <w:basedOn w:val="a1"/>
    <w:next w:val="a3"/>
    <w:uiPriority w:val="59"/>
    <w:rsid w:val="00E925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E92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E9251C"/>
  </w:style>
  <w:style w:type="table" w:customStyle="1" w:styleId="2110">
    <w:name w:val="Сетка таблицы211"/>
    <w:basedOn w:val="a1"/>
    <w:next w:val="a3"/>
    <w:rsid w:val="00E9251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E18EC"/>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rsid w:val="003E18EC"/>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E18EC"/>
    <w:rPr>
      <w:rFonts w:ascii="Cambria" w:eastAsia="Times New Roman" w:hAnsi="Cambria" w:cs="Times New Roman"/>
      <w:i/>
      <w:iCs/>
      <w:color w:val="404040"/>
      <w:sz w:val="24"/>
      <w:lang w:eastAsia="ru-RU"/>
    </w:rPr>
  </w:style>
  <w:style w:type="character" w:customStyle="1" w:styleId="90">
    <w:name w:val="Заголовок 9 Знак"/>
    <w:basedOn w:val="a0"/>
    <w:link w:val="9"/>
    <w:rsid w:val="003E18EC"/>
    <w:rPr>
      <w:rFonts w:asciiTheme="majorHAnsi" w:eastAsiaTheme="majorEastAsia" w:hAnsiTheme="majorHAnsi" w:cstheme="majorBidi"/>
      <w:i/>
      <w:iCs/>
      <w:color w:val="404040" w:themeColor="text1" w:themeTint="BF"/>
      <w:sz w:val="20"/>
      <w:szCs w:val="20"/>
      <w:lang w:eastAsia="ru-RU"/>
    </w:rPr>
  </w:style>
  <w:style w:type="table" w:customStyle="1" w:styleId="220">
    <w:name w:val="Сетка таблицы22"/>
    <w:basedOn w:val="a1"/>
    <w:next w:val="a3"/>
    <w:uiPriority w:val="59"/>
    <w:rsid w:val="003E18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0">
    <w:name w:val="Сетка таблицы32"/>
    <w:basedOn w:val="a1"/>
    <w:next w:val="a3"/>
    <w:uiPriority w:val="59"/>
    <w:rsid w:val="003E18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2">
    <w:name w:val="Сетка таблицы112"/>
    <w:basedOn w:val="a1"/>
    <w:next w:val="a3"/>
    <w:uiPriority w:val="59"/>
    <w:rsid w:val="003E18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5">
    <w:name w:val="Body Text Indent 3"/>
    <w:basedOn w:val="a"/>
    <w:link w:val="36"/>
    <w:unhideWhenUsed/>
    <w:rsid w:val="003E18EC"/>
    <w:pPr>
      <w:spacing w:after="120"/>
      <w:ind w:left="283"/>
    </w:pPr>
    <w:rPr>
      <w:sz w:val="16"/>
      <w:szCs w:val="16"/>
    </w:rPr>
  </w:style>
  <w:style w:type="character" w:customStyle="1" w:styleId="36">
    <w:name w:val="Основной текст с отступом 3 Знак"/>
    <w:basedOn w:val="a0"/>
    <w:link w:val="35"/>
    <w:rsid w:val="003E18EC"/>
    <w:rPr>
      <w:rFonts w:ascii="Times New Roman" w:eastAsia="Times New Roman" w:hAnsi="Times New Roman" w:cs="Times New Roman"/>
      <w:sz w:val="16"/>
      <w:szCs w:val="16"/>
      <w:lang w:eastAsia="ru-RU"/>
    </w:rPr>
  </w:style>
  <w:style w:type="numbering" w:customStyle="1" w:styleId="37">
    <w:name w:val="Нет списка3"/>
    <w:next w:val="a2"/>
    <w:uiPriority w:val="99"/>
    <w:semiHidden/>
    <w:unhideWhenUsed/>
    <w:rsid w:val="003E18EC"/>
  </w:style>
  <w:style w:type="paragraph" w:customStyle="1" w:styleId="13">
    <w:name w:val="Обычный1"/>
    <w:rsid w:val="003E18EC"/>
    <w:pPr>
      <w:widowControl w:val="0"/>
      <w:spacing w:after="0" w:line="460" w:lineRule="auto"/>
      <w:ind w:firstLine="580"/>
      <w:jc w:val="both"/>
    </w:pPr>
    <w:rPr>
      <w:rFonts w:ascii="Times New Roman" w:eastAsia="Times New Roman" w:hAnsi="Times New Roman" w:cs="Times New Roman"/>
      <w:snapToGrid w:val="0"/>
      <w:sz w:val="28"/>
      <w:szCs w:val="20"/>
      <w:lang w:eastAsia="ru-RU"/>
    </w:rPr>
  </w:style>
  <w:style w:type="paragraph" w:customStyle="1" w:styleId="ConsNormal">
    <w:name w:val="ConsNormal"/>
    <w:rsid w:val="003E18EC"/>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26">
    <w:name w:val="Body Text Indent 2"/>
    <w:basedOn w:val="a"/>
    <w:link w:val="27"/>
    <w:rsid w:val="003E18EC"/>
    <w:pPr>
      <w:spacing w:after="120" w:line="480" w:lineRule="auto"/>
      <w:ind w:left="283"/>
    </w:pPr>
  </w:style>
  <w:style w:type="character" w:customStyle="1" w:styleId="27">
    <w:name w:val="Основной текст с отступом 2 Знак"/>
    <w:basedOn w:val="a0"/>
    <w:link w:val="26"/>
    <w:rsid w:val="003E18EC"/>
    <w:rPr>
      <w:rFonts w:ascii="Times New Roman" w:eastAsia="Times New Roman" w:hAnsi="Times New Roman" w:cs="Times New Roman"/>
      <w:sz w:val="24"/>
      <w:szCs w:val="24"/>
      <w:lang w:eastAsia="ru-RU"/>
    </w:rPr>
  </w:style>
  <w:style w:type="paragraph" w:customStyle="1" w:styleId="FR1">
    <w:name w:val="FR1"/>
    <w:rsid w:val="003E18EC"/>
    <w:pPr>
      <w:widowControl w:val="0"/>
      <w:spacing w:after="0" w:line="240" w:lineRule="auto"/>
      <w:jc w:val="both"/>
    </w:pPr>
    <w:rPr>
      <w:rFonts w:ascii="Arial" w:eastAsia="Times New Roman" w:hAnsi="Arial" w:cs="Times New Roman"/>
      <w:snapToGrid w:val="0"/>
      <w:sz w:val="24"/>
      <w:szCs w:val="20"/>
      <w:lang w:eastAsia="ru-RU"/>
    </w:rPr>
  </w:style>
  <w:style w:type="paragraph" w:styleId="afc">
    <w:name w:val="annotation text"/>
    <w:basedOn w:val="a"/>
    <w:link w:val="afd"/>
    <w:semiHidden/>
    <w:rsid w:val="003E18EC"/>
    <w:pPr>
      <w:jc w:val="both"/>
    </w:pPr>
    <w:rPr>
      <w:rFonts w:ascii="Journal" w:hAnsi="Journal"/>
      <w:szCs w:val="20"/>
      <w:lang w:val="uk-UA"/>
    </w:rPr>
  </w:style>
  <w:style w:type="character" w:customStyle="1" w:styleId="afd">
    <w:name w:val="Текст примечания Знак"/>
    <w:basedOn w:val="a0"/>
    <w:link w:val="afc"/>
    <w:semiHidden/>
    <w:rsid w:val="003E18EC"/>
    <w:rPr>
      <w:rFonts w:ascii="Journal" w:eastAsia="Times New Roman" w:hAnsi="Journal" w:cs="Times New Roman"/>
      <w:sz w:val="24"/>
      <w:szCs w:val="20"/>
      <w:lang w:val="uk-UA" w:eastAsia="ru-RU"/>
    </w:rPr>
  </w:style>
  <w:style w:type="paragraph" w:customStyle="1" w:styleId="ConsNonformat">
    <w:name w:val="ConsNonformat"/>
    <w:rsid w:val="003E18E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Cell">
    <w:name w:val="ConsCell"/>
    <w:rsid w:val="003E18EC"/>
    <w:pPr>
      <w:widowControl w:val="0"/>
      <w:autoSpaceDE w:val="0"/>
      <w:autoSpaceDN w:val="0"/>
      <w:adjustRightInd w:val="0"/>
      <w:spacing w:after="0" w:line="240" w:lineRule="auto"/>
    </w:pPr>
    <w:rPr>
      <w:rFonts w:ascii="Arial" w:eastAsia="Times New Roman" w:hAnsi="Arial" w:cs="Arial"/>
      <w:lang w:eastAsia="ru-RU"/>
    </w:rPr>
  </w:style>
  <w:style w:type="paragraph" w:customStyle="1" w:styleId="28">
    <w:name w:val="Обычный2"/>
    <w:rsid w:val="003E18EC"/>
    <w:pPr>
      <w:widowControl w:val="0"/>
      <w:spacing w:after="0" w:line="460" w:lineRule="auto"/>
      <w:ind w:firstLine="580"/>
      <w:jc w:val="both"/>
    </w:pPr>
    <w:rPr>
      <w:rFonts w:ascii="Times New Roman" w:eastAsia="Times New Roman" w:hAnsi="Times New Roman" w:cs="Times New Roman"/>
      <w:snapToGrid w:val="0"/>
      <w:sz w:val="28"/>
      <w:szCs w:val="20"/>
      <w:lang w:eastAsia="ru-RU"/>
    </w:rPr>
  </w:style>
  <w:style w:type="paragraph" w:customStyle="1" w:styleId="ConsPlusNormal">
    <w:name w:val="ConsPlusNormal"/>
    <w:rsid w:val="003E18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3E18E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410">
    <w:name w:val="Сетка таблицы41"/>
    <w:basedOn w:val="a1"/>
    <w:next w:val="a3"/>
    <w:rsid w:val="003E18EC"/>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1628">
      <w:bodyDiv w:val="1"/>
      <w:marLeft w:val="0"/>
      <w:marRight w:val="0"/>
      <w:marTop w:val="0"/>
      <w:marBottom w:val="0"/>
      <w:divBdr>
        <w:top w:val="none" w:sz="0" w:space="0" w:color="auto"/>
        <w:left w:val="none" w:sz="0" w:space="0" w:color="auto"/>
        <w:bottom w:val="none" w:sz="0" w:space="0" w:color="auto"/>
        <w:right w:val="none" w:sz="0" w:space="0" w:color="auto"/>
      </w:divBdr>
    </w:div>
    <w:div w:id="457452852">
      <w:bodyDiv w:val="1"/>
      <w:marLeft w:val="0"/>
      <w:marRight w:val="0"/>
      <w:marTop w:val="0"/>
      <w:marBottom w:val="0"/>
      <w:divBdr>
        <w:top w:val="none" w:sz="0" w:space="0" w:color="auto"/>
        <w:left w:val="none" w:sz="0" w:space="0" w:color="auto"/>
        <w:bottom w:val="none" w:sz="0" w:space="0" w:color="auto"/>
        <w:right w:val="none" w:sz="0" w:space="0" w:color="auto"/>
      </w:divBdr>
      <w:divsChild>
        <w:div w:id="404375423">
          <w:marLeft w:val="0"/>
          <w:marRight w:val="0"/>
          <w:marTop w:val="0"/>
          <w:marBottom w:val="0"/>
          <w:divBdr>
            <w:top w:val="none" w:sz="0" w:space="0" w:color="auto"/>
            <w:left w:val="none" w:sz="0" w:space="0" w:color="auto"/>
            <w:bottom w:val="none" w:sz="0" w:space="0" w:color="auto"/>
            <w:right w:val="none" w:sz="0" w:space="0" w:color="auto"/>
          </w:divBdr>
          <w:divsChild>
            <w:div w:id="1274052310">
              <w:marLeft w:val="0"/>
              <w:marRight w:val="0"/>
              <w:marTop w:val="0"/>
              <w:marBottom w:val="0"/>
              <w:divBdr>
                <w:top w:val="none" w:sz="0" w:space="0" w:color="auto"/>
                <w:left w:val="none" w:sz="0" w:space="0" w:color="auto"/>
                <w:bottom w:val="none" w:sz="0" w:space="0" w:color="auto"/>
                <w:right w:val="none" w:sz="0" w:space="0" w:color="auto"/>
              </w:divBdr>
              <w:divsChild>
                <w:div w:id="325862143">
                  <w:marLeft w:val="0"/>
                  <w:marRight w:val="0"/>
                  <w:marTop w:val="0"/>
                  <w:marBottom w:val="0"/>
                  <w:divBdr>
                    <w:top w:val="none" w:sz="0" w:space="0" w:color="auto"/>
                    <w:left w:val="none" w:sz="0" w:space="0" w:color="auto"/>
                    <w:bottom w:val="none" w:sz="0" w:space="0" w:color="auto"/>
                    <w:right w:val="none" w:sz="0" w:space="0" w:color="auto"/>
                  </w:divBdr>
                  <w:divsChild>
                    <w:div w:id="1561281271">
                      <w:marLeft w:val="0"/>
                      <w:marRight w:val="0"/>
                      <w:marTop w:val="0"/>
                      <w:marBottom w:val="0"/>
                      <w:divBdr>
                        <w:top w:val="none" w:sz="0" w:space="0" w:color="auto"/>
                        <w:left w:val="none" w:sz="0" w:space="0" w:color="auto"/>
                        <w:bottom w:val="none" w:sz="0" w:space="0" w:color="auto"/>
                        <w:right w:val="none" w:sz="0" w:space="0" w:color="auto"/>
                      </w:divBdr>
                      <w:divsChild>
                        <w:div w:id="20222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2545">
          <w:marLeft w:val="0"/>
          <w:marRight w:val="0"/>
          <w:marTop w:val="0"/>
          <w:marBottom w:val="0"/>
          <w:divBdr>
            <w:top w:val="none" w:sz="0" w:space="0" w:color="auto"/>
            <w:left w:val="none" w:sz="0" w:space="0" w:color="auto"/>
            <w:bottom w:val="none" w:sz="0" w:space="0" w:color="auto"/>
            <w:right w:val="none" w:sz="0" w:space="0" w:color="auto"/>
          </w:divBdr>
          <w:divsChild>
            <w:div w:id="455491960">
              <w:marLeft w:val="0"/>
              <w:marRight w:val="0"/>
              <w:marTop w:val="0"/>
              <w:marBottom w:val="0"/>
              <w:divBdr>
                <w:top w:val="none" w:sz="0" w:space="0" w:color="auto"/>
                <w:left w:val="none" w:sz="0" w:space="0" w:color="auto"/>
                <w:bottom w:val="none" w:sz="0" w:space="0" w:color="auto"/>
                <w:right w:val="none" w:sz="0" w:space="0" w:color="auto"/>
              </w:divBdr>
              <w:divsChild>
                <w:div w:id="1440761748">
                  <w:marLeft w:val="0"/>
                  <w:marRight w:val="0"/>
                  <w:marTop w:val="0"/>
                  <w:marBottom w:val="0"/>
                  <w:divBdr>
                    <w:top w:val="none" w:sz="0" w:space="0" w:color="auto"/>
                    <w:left w:val="none" w:sz="0" w:space="0" w:color="auto"/>
                    <w:bottom w:val="none" w:sz="0" w:space="0" w:color="auto"/>
                    <w:right w:val="none" w:sz="0" w:space="0" w:color="auto"/>
                  </w:divBdr>
                  <w:divsChild>
                    <w:div w:id="992412297">
                      <w:marLeft w:val="0"/>
                      <w:marRight w:val="0"/>
                      <w:marTop w:val="0"/>
                      <w:marBottom w:val="0"/>
                      <w:divBdr>
                        <w:top w:val="none" w:sz="0" w:space="0" w:color="auto"/>
                        <w:left w:val="none" w:sz="0" w:space="0" w:color="auto"/>
                        <w:bottom w:val="none" w:sz="0" w:space="0" w:color="auto"/>
                        <w:right w:val="none" w:sz="0" w:space="0" w:color="auto"/>
                      </w:divBdr>
                      <w:divsChild>
                        <w:div w:id="1579823902">
                          <w:marLeft w:val="0"/>
                          <w:marRight w:val="0"/>
                          <w:marTop w:val="0"/>
                          <w:marBottom w:val="0"/>
                          <w:divBdr>
                            <w:top w:val="none" w:sz="0" w:space="0" w:color="auto"/>
                            <w:left w:val="none" w:sz="0" w:space="0" w:color="auto"/>
                            <w:bottom w:val="none" w:sz="0" w:space="0" w:color="auto"/>
                            <w:right w:val="none" w:sz="0" w:space="0" w:color="auto"/>
                          </w:divBdr>
                        </w:div>
                        <w:div w:id="568617836">
                          <w:marLeft w:val="0"/>
                          <w:marRight w:val="0"/>
                          <w:marTop w:val="0"/>
                          <w:marBottom w:val="0"/>
                          <w:divBdr>
                            <w:top w:val="none" w:sz="0" w:space="0" w:color="auto"/>
                            <w:left w:val="none" w:sz="0" w:space="0" w:color="auto"/>
                            <w:bottom w:val="none" w:sz="0" w:space="0" w:color="auto"/>
                            <w:right w:val="none" w:sz="0" w:space="0" w:color="auto"/>
                          </w:divBdr>
                        </w:div>
                        <w:div w:id="1142387540">
                          <w:marLeft w:val="0"/>
                          <w:marRight w:val="0"/>
                          <w:marTop w:val="0"/>
                          <w:marBottom w:val="0"/>
                          <w:divBdr>
                            <w:top w:val="none" w:sz="0" w:space="0" w:color="auto"/>
                            <w:left w:val="none" w:sz="0" w:space="0" w:color="auto"/>
                            <w:bottom w:val="none" w:sz="0" w:space="0" w:color="auto"/>
                            <w:right w:val="none" w:sz="0" w:space="0" w:color="auto"/>
                          </w:divBdr>
                        </w:div>
                        <w:div w:id="12075538">
                          <w:marLeft w:val="0"/>
                          <w:marRight w:val="0"/>
                          <w:marTop w:val="0"/>
                          <w:marBottom w:val="0"/>
                          <w:divBdr>
                            <w:top w:val="none" w:sz="0" w:space="0" w:color="auto"/>
                            <w:left w:val="none" w:sz="0" w:space="0" w:color="auto"/>
                            <w:bottom w:val="none" w:sz="0" w:space="0" w:color="auto"/>
                            <w:right w:val="none" w:sz="0" w:space="0" w:color="auto"/>
                          </w:divBdr>
                        </w:div>
                        <w:div w:id="994147697">
                          <w:marLeft w:val="0"/>
                          <w:marRight w:val="0"/>
                          <w:marTop w:val="0"/>
                          <w:marBottom w:val="0"/>
                          <w:divBdr>
                            <w:top w:val="none" w:sz="0" w:space="0" w:color="auto"/>
                            <w:left w:val="none" w:sz="0" w:space="0" w:color="auto"/>
                            <w:bottom w:val="none" w:sz="0" w:space="0" w:color="auto"/>
                            <w:right w:val="none" w:sz="0" w:space="0" w:color="auto"/>
                          </w:divBdr>
                        </w:div>
                        <w:div w:id="141624651">
                          <w:marLeft w:val="0"/>
                          <w:marRight w:val="0"/>
                          <w:marTop w:val="0"/>
                          <w:marBottom w:val="0"/>
                          <w:divBdr>
                            <w:top w:val="none" w:sz="0" w:space="0" w:color="auto"/>
                            <w:left w:val="none" w:sz="0" w:space="0" w:color="auto"/>
                            <w:bottom w:val="none" w:sz="0" w:space="0" w:color="auto"/>
                            <w:right w:val="none" w:sz="0" w:space="0" w:color="auto"/>
                          </w:divBdr>
                        </w:div>
                        <w:div w:id="2985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968371">
          <w:marLeft w:val="0"/>
          <w:marRight w:val="0"/>
          <w:marTop w:val="0"/>
          <w:marBottom w:val="0"/>
          <w:divBdr>
            <w:top w:val="none" w:sz="0" w:space="0" w:color="auto"/>
            <w:left w:val="none" w:sz="0" w:space="0" w:color="auto"/>
            <w:bottom w:val="none" w:sz="0" w:space="0" w:color="auto"/>
            <w:right w:val="none" w:sz="0" w:space="0" w:color="auto"/>
          </w:divBdr>
          <w:divsChild>
            <w:div w:id="322323103">
              <w:marLeft w:val="0"/>
              <w:marRight w:val="0"/>
              <w:marTop w:val="0"/>
              <w:marBottom w:val="0"/>
              <w:divBdr>
                <w:top w:val="none" w:sz="0" w:space="0" w:color="auto"/>
                <w:left w:val="none" w:sz="0" w:space="0" w:color="auto"/>
                <w:bottom w:val="none" w:sz="0" w:space="0" w:color="auto"/>
                <w:right w:val="none" w:sz="0" w:space="0" w:color="auto"/>
              </w:divBdr>
              <w:divsChild>
                <w:div w:id="10485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6541">
      <w:bodyDiv w:val="1"/>
      <w:marLeft w:val="0"/>
      <w:marRight w:val="0"/>
      <w:marTop w:val="0"/>
      <w:marBottom w:val="0"/>
      <w:divBdr>
        <w:top w:val="none" w:sz="0" w:space="0" w:color="auto"/>
        <w:left w:val="none" w:sz="0" w:space="0" w:color="auto"/>
        <w:bottom w:val="none" w:sz="0" w:space="0" w:color="auto"/>
        <w:right w:val="none" w:sz="0" w:space="0" w:color="auto"/>
      </w:divBdr>
    </w:div>
    <w:div w:id="1400246419">
      <w:bodyDiv w:val="1"/>
      <w:marLeft w:val="0"/>
      <w:marRight w:val="0"/>
      <w:marTop w:val="0"/>
      <w:marBottom w:val="0"/>
      <w:divBdr>
        <w:top w:val="none" w:sz="0" w:space="0" w:color="auto"/>
        <w:left w:val="none" w:sz="0" w:space="0" w:color="auto"/>
        <w:bottom w:val="none" w:sz="0" w:space="0" w:color="auto"/>
        <w:right w:val="none" w:sz="0" w:space="0" w:color="auto"/>
      </w:divBdr>
      <w:divsChild>
        <w:div w:id="2041779242">
          <w:marLeft w:val="0"/>
          <w:marRight w:val="0"/>
          <w:marTop w:val="0"/>
          <w:marBottom w:val="0"/>
          <w:divBdr>
            <w:top w:val="none" w:sz="0" w:space="0" w:color="auto"/>
            <w:left w:val="none" w:sz="0" w:space="0" w:color="auto"/>
            <w:bottom w:val="none" w:sz="0" w:space="0" w:color="auto"/>
            <w:right w:val="none" w:sz="0" w:space="0" w:color="auto"/>
          </w:divBdr>
          <w:divsChild>
            <w:div w:id="1218207530">
              <w:marLeft w:val="0"/>
              <w:marRight w:val="0"/>
              <w:marTop w:val="0"/>
              <w:marBottom w:val="0"/>
              <w:divBdr>
                <w:top w:val="none" w:sz="0" w:space="0" w:color="auto"/>
                <w:left w:val="none" w:sz="0" w:space="0" w:color="auto"/>
                <w:bottom w:val="none" w:sz="0" w:space="0" w:color="auto"/>
                <w:right w:val="none" w:sz="0" w:space="0" w:color="auto"/>
              </w:divBdr>
              <w:divsChild>
                <w:div w:id="17854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5272">
          <w:marLeft w:val="0"/>
          <w:marRight w:val="0"/>
          <w:marTop w:val="0"/>
          <w:marBottom w:val="0"/>
          <w:divBdr>
            <w:top w:val="none" w:sz="0" w:space="0" w:color="auto"/>
            <w:left w:val="none" w:sz="0" w:space="0" w:color="auto"/>
            <w:bottom w:val="none" w:sz="0" w:space="0" w:color="auto"/>
            <w:right w:val="none" w:sz="0" w:space="0" w:color="auto"/>
          </w:divBdr>
        </w:div>
      </w:divsChild>
    </w:div>
    <w:div w:id="186922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1.minfm.ru-" TargetMode="Externa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ipbr.ru/-"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arant.ru/-&#1057;&#1080;&#1089;&#1090;&#1077;&#1084;&#1072;"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nsult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13287</Words>
  <Characters>75741</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88851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24</cp:revision>
  <dcterms:created xsi:type="dcterms:W3CDTF">2016-10-20T11:13:00Z</dcterms:created>
  <dcterms:modified xsi:type="dcterms:W3CDTF">2018-05-24T10:51:00Z</dcterms:modified>
</cp:coreProperties>
</file>