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F" w:rsidRPr="00CD61B8" w:rsidRDefault="00FD462F" w:rsidP="00FD462F">
      <w:pPr>
        <w:pStyle w:val="a7"/>
        <w:jc w:val="center"/>
        <w:rPr>
          <w:b/>
          <w:color w:val="000000"/>
          <w:sz w:val="28"/>
          <w:szCs w:val="28"/>
        </w:rPr>
      </w:pPr>
      <w:r w:rsidRPr="00CD61B8">
        <w:rPr>
          <w:b/>
          <w:color w:val="000000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CD61B8">
        <w:rPr>
          <w:b/>
          <w:color w:val="000000"/>
          <w:sz w:val="28"/>
          <w:szCs w:val="28"/>
        </w:rPr>
        <w:t>Афанди</w:t>
      </w:r>
      <w:proofErr w:type="spellEnd"/>
      <w:r w:rsidRPr="00CD61B8">
        <w:rPr>
          <w:b/>
          <w:color w:val="000000"/>
          <w:sz w:val="28"/>
          <w:szCs w:val="28"/>
        </w:rPr>
        <w:t>»</w:t>
      </w: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  <w:r w:rsidRPr="00CD61B8">
        <w:rPr>
          <w:i/>
          <w:color w:val="000000"/>
          <w:sz w:val="28"/>
          <w:szCs w:val="28"/>
        </w:rPr>
        <w:t>Утвержден</w:t>
      </w:r>
      <w:r>
        <w:rPr>
          <w:i/>
          <w:color w:val="000000"/>
          <w:sz w:val="28"/>
          <w:szCs w:val="28"/>
        </w:rPr>
        <w:t>а</w:t>
      </w:r>
      <w:r w:rsidRPr="00CD61B8">
        <w:rPr>
          <w:i/>
          <w:color w:val="000000"/>
          <w:sz w:val="28"/>
          <w:szCs w:val="28"/>
        </w:rPr>
        <w:t xml:space="preserve"> </w:t>
      </w: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  <w:r w:rsidRPr="00CD61B8">
        <w:rPr>
          <w:i/>
          <w:color w:val="000000"/>
          <w:sz w:val="28"/>
          <w:szCs w:val="28"/>
        </w:rPr>
        <w:t>Директором</w:t>
      </w: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i/>
          <w:color w:val="000000"/>
          <w:sz w:val="28"/>
          <w:szCs w:val="28"/>
        </w:rPr>
      </w:pPr>
      <w:r w:rsidRPr="00CD61B8">
        <w:rPr>
          <w:i/>
          <w:color w:val="000000"/>
          <w:sz w:val="28"/>
          <w:szCs w:val="28"/>
        </w:rPr>
        <w:t>«___» ___ 20 ___ г.</w:t>
      </w: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  <w:r w:rsidRPr="00CD61B8">
        <w:rPr>
          <w:i/>
          <w:color w:val="000000"/>
          <w:sz w:val="28"/>
          <w:szCs w:val="28"/>
        </w:rPr>
        <w:t>________________</w:t>
      </w: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Специальность</w:t>
      </w: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49.02.01 Физическая культура</w:t>
      </w: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Квалификация: 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Педагог по физической культуре и спорту</w:t>
      </w: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Форма обучения – очная</w:t>
      </w:r>
    </w:p>
    <w:p w:rsidR="00FD462F" w:rsidRPr="00CD61B8" w:rsidRDefault="00FD462F" w:rsidP="00FD462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Уровень: углубленный</w:t>
      </w: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rPr>
          <w:color w:val="000000"/>
          <w:sz w:val="28"/>
          <w:szCs w:val="28"/>
        </w:rPr>
      </w:pPr>
    </w:p>
    <w:p w:rsidR="00FD462F" w:rsidRPr="00CD61B8" w:rsidRDefault="00FD462F" w:rsidP="00FD462F">
      <w:pPr>
        <w:pStyle w:val="a7"/>
        <w:jc w:val="center"/>
        <w:rPr>
          <w:b/>
          <w:color w:val="000000"/>
          <w:sz w:val="28"/>
          <w:szCs w:val="28"/>
        </w:rPr>
      </w:pPr>
      <w:r w:rsidRPr="00CD61B8">
        <w:rPr>
          <w:b/>
          <w:color w:val="000000"/>
          <w:sz w:val="28"/>
          <w:szCs w:val="28"/>
        </w:rPr>
        <w:t>Дубки 2014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1.1. Программа подготовки специалистов среднего звена (ППССЗ), реализуемая в профессиональном образовательном учреждении «Колледж с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временного образования имени Саида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Афанди</w:t>
      </w:r>
      <w:proofErr w:type="spellEnd"/>
      <w:r w:rsidRPr="00CD61B8">
        <w:rPr>
          <w:rFonts w:ascii="Times New Roman" w:hAnsi="Times New Roman"/>
          <w:color w:val="000000"/>
          <w:sz w:val="28"/>
          <w:szCs w:val="28"/>
        </w:rPr>
        <w:t>» по специальности 49.02.01 «Физическая культура» является программой, обеспечивающей реализ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цию федерального государственного стандарта среднего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CD61B8">
        <w:rPr>
          <w:rFonts w:ascii="Times New Roman" w:hAnsi="Times New Roman"/>
          <w:color w:val="000000"/>
          <w:sz w:val="28"/>
          <w:szCs w:val="28"/>
        </w:rPr>
        <w:t>по специальности 49.02.01 «Физическая культура» с учетом образовательных потребностей и запросов обуча</w:t>
      </w:r>
      <w:r w:rsidRPr="00CD61B8">
        <w:rPr>
          <w:rFonts w:ascii="Times New Roman" w:hAnsi="Times New Roman"/>
          <w:color w:val="000000"/>
          <w:sz w:val="28"/>
          <w:szCs w:val="28"/>
        </w:rPr>
        <w:t>ю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щихся. </w:t>
      </w:r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ППССЗ по специальности 49.02.01 «Физическая культура» регламе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тирует цели, ожидаемые результаты, содержание, условия и технологии реализации о</w:t>
      </w:r>
      <w:r w:rsidRPr="00CD61B8">
        <w:rPr>
          <w:rFonts w:ascii="Times New Roman" w:hAnsi="Times New Roman"/>
          <w:color w:val="000000"/>
          <w:sz w:val="28"/>
          <w:szCs w:val="28"/>
        </w:rPr>
        <w:t>б</w:t>
      </w:r>
      <w:r w:rsidRPr="00CD61B8">
        <w:rPr>
          <w:rFonts w:ascii="Times New Roman" w:hAnsi="Times New Roman"/>
          <w:color w:val="000000"/>
          <w:sz w:val="28"/>
          <w:szCs w:val="28"/>
        </w:rPr>
        <w:t>разовательного процесса, оценку качества подготовки выпускника по данной специал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ности и включает в себя:</w:t>
      </w:r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- учебный план специальности;</w:t>
      </w:r>
      <w:proofErr w:type="gramEnd"/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рабочие программы дисциплин, междисциплинарных курсов, профе</w:t>
      </w:r>
      <w:r w:rsidRPr="00CD61B8">
        <w:rPr>
          <w:rFonts w:ascii="Times New Roman" w:hAnsi="Times New Roman"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color w:val="000000"/>
          <w:sz w:val="28"/>
          <w:szCs w:val="28"/>
        </w:rPr>
        <w:t>сиональных модулей другие материалы, обеспечивающие качество подготовки об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чающихся, а также программы учебной и производственной практики, календарный учебный график и мет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дические материалы, обеспечивающие реализацию соответствующей образовательной технологии.</w:t>
      </w:r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1.2. Нормативную правовую базу разработки ППССЗ составляют:</w:t>
      </w:r>
    </w:p>
    <w:p w:rsidR="00FD462F" w:rsidRPr="00CD61B8" w:rsidRDefault="00FD462F" w:rsidP="00FD462F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CD61B8">
        <w:rPr>
          <w:rFonts w:ascii="Times New Roman" w:hAnsi="Times New Roman"/>
          <w:color w:val="000000"/>
          <w:sz w:val="28"/>
          <w:szCs w:val="28"/>
        </w:rPr>
        <w:t>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от 21.12.2012 г. № 273- ФЗ;</w:t>
      </w:r>
    </w:p>
    <w:p w:rsidR="00FD462F" w:rsidRPr="00CD61B8" w:rsidRDefault="00FD462F" w:rsidP="00FD462F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</w:t>
      </w:r>
    </w:p>
    <w:p w:rsidR="00FD462F" w:rsidRPr="00CD61B8" w:rsidRDefault="00FD462F" w:rsidP="00FD462F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Нормативно-методические документы Министерства образования и науки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Министерства образования и науки Респу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лики Дагестан</w:t>
      </w:r>
      <w:r w:rsidRPr="00CD61B8">
        <w:rPr>
          <w:rFonts w:ascii="Times New Roman" w:hAnsi="Times New Roman"/>
          <w:color w:val="000000"/>
          <w:sz w:val="28"/>
          <w:szCs w:val="28"/>
        </w:rPr>
        <w:t>;</w:t>
      </w:r>
    </w:p>
    <w:p w:rsidR="00FD462F" w:rsidRPr="00CD61B8" w:rsidRDefault="00FD462F" w:rsidP="00FD462F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Устав ПОУ «КСО».</w:t>
      </w:r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1.3. ППССЗ  имеет своей целью развитие у обучающихся личностных качеств, а также формирование общекультурных универсальных (общенау</w:t>
      </w:r>
      <w:r w:rsidRPr="00CD61B8">
        <w:rPr>
          <w:rFonts w:ascii="Times New Roman" w:hAnsi="Times New Roman"/>
          <w:color w:val="000000"/>
          <w:sz w:val="28"/>
          <w:szCs w:val="28"/>
        </w:rPr>
        <w:t>ч</w:t>
      </w:r>
      <w:r w:rsidRPr="00CD61B8">
        <w:rPr>
          <w:rFonts w:ascii="Times New Roman" w:hAnsi="Times New Roman"/>
          <w:color w:val="000000"/>
          <w:sz w:val="28"/>
          <w:szCs w:val="28"/>
        </w:rPr>
        <w:t>ных, социально-личностных, инструментальных) и профессиональных ко</w:t>
      </w:r>
      <w:r w:rsidRPr="00CD61B8">
        <w:rPr>
          <w:rFonts w:ascii="Times New Roman" w:hAnsi="Times New Roman"/>
          <w:color w:val="000000"/>
          <w:sz w:val="28"/>
          <w:szCs w:val="28"/>
        </w:rPr>
        <w:t>м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петенций в соответствии с требованиями ФГОС СПО по специальности 49.02.01 «Физическая культура».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1.4. Данная образовательная программа предназначена для углубле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ной подготовки специалистов в области физической культуры.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1.5. Указанная образовательная программа реализуется: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на базе основного образования с присвоением квалификации «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Пед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гог по физической культуре и спорту»,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CD61B8">
          <w:rPr>
            <w:rFonts w:ascii="Times New Roman" w:hAnsi="Times New Roman"/>
            <w:color w:val="000000"/>
            <w:sz w:val="28"/>
            <w:szCs w:val="28"/>
          </w:rPr>
          <w:t>3 года и 1</w:t>
        </w:r>
      </w:smartTag>
      <w:r w:rsidRPr="00CD61B8">
        <w:rPr>
          <w:rFonts w:ascii="Times New Roman" w:hAnsi="Times New Roman"/>
          <w:color w:val="000000"/>
          <w:sz w:val="28"/>
          <w:szCs w:val="28"/>
        </w:rPr>
        <w:t>0 месяцев.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color w:val="000000"/>
          <w:sz w:val="28"/>
          <w:szCs w:val="28"/>
        </w:rPr>
        <w:t>базе среднего общего образования с присвоением квалификации «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Пед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гог по физической культуре и спорту»,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color w:val="000000"/>
          <w:sz w:val="28"/>
          <w:szCs w:val="28"/>
        </w:rPr>
        <w:t>нормативный срок освоения 2 года и 10 месяцев.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1.6. Основная профессиональная образовательная программа осваив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ется в рамках очной формы обучения.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1.7. Выпускник, успешно освоивший ППССЗ, имеет возможность продолжить свое образование по профилю полученной специальности в учреждениях высшего професси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нального образования.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1.8. Данная образовательная программа может быть основой для созд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ния программы повышения квалификации и программы дополнительного образов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2.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Характеристика профессиональной деятельности выпускника о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новной профессиональной образовательной программы по специальности</w:t>
      </w:r>
    </w:p>
    <w:p w:rsidR="00FD462F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Область профессиональной деятельности выпускников</w:t>
      </w:r>
      <w:r w:rsidRPr="00CD61B8">
        <w:rPr>
          <w:rFonts w:ascii="Times New Roman" w:hAnsi="Times New Roman"/>
          <w:color w:val="000000"/>
          <w:sz w:val="28"/>
          <w:szCs w:val="28"/>
        </w:rPr>
        <w:t>: орг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низация и руководство тренировочной и соревновательной деятельностью спортсменов в избранном виде спорта и физкультурно-спортивной деятел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ностью различных возрастных групп населения в образовательных учрежд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ниях, физкультурно-спортивных организациях, по месту жительства, в учр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ждениях (организациях) отдыха, оздоровительных учреждениях (организац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ях).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Объектами профессиональной деятельности выпускников являю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ся</w:t>
      </w:r>
      <w:r w:rsidRPr="00CD61B8">
        <w:rPr>
          <w:rFonts w:ascii="Times New Roman" w:hAnsi="Times New Roman"/>
          <w:color w:val="000000"/>
          <w:sz w:val="28"/>
          <w:szCs w:val="28"/>
        </w:rPr>
        <w:t>:</w:t>
      </w:r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задачи, содержание, методы, средства, формы организации уче</w:t>
      </w:r>
      <w:r w:rsidRPr="00CD61B8">
        <w:rPr>
          <w:rFonts w:ascii="Times New Roman" w:hAnsi="Times New Roman"/>
          <w:color w:val="000000"/>
          <w:sz w:val="28"/>
          <w:szCs w:val="28"/>
        </w:rPr>
        <w:t>б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но-тренировочного процесса и руководства соревновательной деятельностью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избра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ным видом спорта;</w:t>
      </w:r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процесс спортивной подготовки и руководства соревновательной деятельн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стью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избранным видом спорта;</w:t>
      </w:r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задачи, содержание, методы, средства, формы организации физкультурно-спортивной деятельности различных возрастных групп насел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ния;</w:t>
      </w:r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процесс организации физкультурно-спортивной деятельности различных возрас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ных групп населения;</w:t>
      </w:r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ми самоуправления, учреждениями/организациями социальной сферы, родителями (лицами, их заменяющими)) по вопросам организации тренир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вочной и соревновательной деятельности спортсменов в избранном виде спорта и физкультурно-спортивной деятельности различных возрастных групп нас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ления;</w:t>
      </w:r>
      <w:proofErr w:type="gramEnd"/>
    </w:p>
    <w:p w:rsidR="00FD462F" w:rsidRPr="00CD61B8" w:rsidRDefault="00FD462F" w:rsidP="00FD462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документационное обеспечение учебно-тренировочного процесса и соревновательной деятельности спортсменов, организации физкул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турно-спортивной деятельности различных возрастных групп насел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Педагог по физической культуре и спорту готовится к следу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щим видам деятельности</w:t>
      </w:r>
      <w:r w:rsidRPr="00CD61B8">
        <w:rPr>
          <w:rFonts w:ascii="Times New Roman" w:hAnsi="Times New Roman"/>
          <w:color w:val="000000"/>
          <w:sz w:val="28"/>
          <w:szCs w:val="28"/>
        </w:rPr>
        <w:t>:</w:t>
      </w:r>
    </w:p>
    <w:p w:rsidR="00FD462F" w:rsidRPr="00CD61B8" w:rsidRDefault="00FD462F" w:rsidP="00FD462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рганизация и проведение учебно-тренировочных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занятий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и рук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водство соревновательной деятельностью спортсменов в избранном виде 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462F" w:rsidRPr="00CD61B8" w:rsidRDefault="00FD462F" w:rsidP="00FD462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рганизация физкультурно-спортивной деятельности различных во</w:t>
      </w:r>
      <w:r w:rsidRPr="00CD61B8">
        <w:rPr>
          <w:rFonts w:ascii="Times New Roman" w:hAnsi="Times New Roman"/>
          <w:color w:val="000000"/>
          <w:sz w:val="28"/>
          <w:szCs w:val="28"/>
        </w:rPr>
        <w:t>з</w:t>
      </w:r>
      <w:r w:rsidRPr="00CD61B8">
        <w:rPr>
          <w:rFonts w:ascii="Times New Roman" w:hAnsi="Times New Roman"/>
          <w:color w:val="000000"/>
          <w:sz w:val="28"/>
          <w:szCs w:val="28"/>
        </w:rPr>
        <w:t>растных групп населения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462F" w:rsidRPr="00CD61B8" w:rsidRDefault="00FD462F" w:rsidP="00FD462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CD61B8">
        <w:rPr>
          <w:rFonts w:ascii="Times New Roman" w:hAnsi="Times New Roman"/>
          <w:color w:val="000000"/>
          <w:sz w:val="28"/>
          <w:szCs w:val="28"/>
        </w:rPr>
        <w:t>етодическое обеспечение организации физкультурной и спортивной де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тельности.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color w:val="000000"/>
          <w:sz w:val="28"/>
          <w:szCs w:val="28"/>
        </w:rPr>
        <w:t>2.4.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Специальные требования.</w:t>
      </w:r>
    </w:p>
    <w:p w:rsidR="00FD462F" w:rsidRPr="000F569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bCs/>
          <w:i/>
          <w:color w:val="000000"/>
          <w:sz w:val="28"/>
          <w:szCs w:val="28"/>
        </w:rPr>
        <w:t>Реализация среднего общего образования.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Программа среднего общего образования реализуется на 1 курсе и предусматривает 52 недели (в том числе 39 недель теоретического обучения, 2 недели экзаменационных сессий и 11 недель каникул). Расчетное начало учебного года – 1 сентября.</w:t>
      </w:r>
    </w:p>
    <w:p w:rsidR="00FD462F" w:rsidRPr="000F5698" w:rsidRDefault="00FD462F" w:rsidP="00FD462F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Объем обязательной аудиторной нагрузки на студентов, обучающихся на базе основного общего образования, составляет 1404 час, что соответств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ет базово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учебно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у.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 xml:space="preserve">В соответствии с письмом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D61B8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Pr="00CD61B8">
        <w:rPr>
          <w:rFonts w:ascii="Times New Roman" w:hAnsi="Times New Roman"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color w:val="000000"/>
          <w:sz w:val="28"/>
          <w:szCs w:val="28"/>
        </w:rPr>
        <w:t>сии от 29.05.2007 г. № 03-1180 «Рекомендации по реализации образовател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ной программы среднего (полного) общего образования в образовательных учр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</w:t>
      </w:r>
      <w:r w:rsidRPr="00CD61B8">
        <w:rPr>
          <w:rFonts w:ascii="Times New Roman" w:hAnsi="Times New Roman"/>
          <w:color w:val="000000"/>
          <w:sz w:val="28"/>
          <w:szCs w:val="28"/>
        </w:rPr>
        <w:t>й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ской Федерации, реализующих программы общего образования», а также в соответствии с 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приказом Министе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ства образования Российской Федерации от 9</w:t>
      </w:r>
      <w:proofErr w:type="gramEnd"/>
      <w:r w:rsidRPr="00CD61B8">
        <w:rPr>
          <w:rFonts w:ascii="Times New Roman" w:hAnsi="Times New Roman"/>
          <w:bCs/>
          <w:color w:val="000000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4 г"/>
        </w:smartTagPr>
        <w:r w:rsidRPr="00CD61B8">
          <w:rPr>
            <w:rFonts w:ascii="Times New Roman" w:hAnsi="Times New Roman"/>
            <w:bCs/>
            <w:color w:val="000000"/>
            <w:sz w:val="28"/>
            <w:szCs w:val="28"/>
          </w:rPr>
          <w:t>2004 г</w:t>
        </w:r>
      </w:smartTag>
      <w:r w:rsidRPr="00CD61B8">
        <w:rPr>
          <w:rFonts w:ascii="Times New Roman" w:hAnsi="Times New Roman"/>
          <w:bCs/>
          <w:color w:val="000000"/>
          <w:sz w:val="28"/>
          <w:szCs w:val="28"/>
        </w:rPr>
        <w:t>. № 1312, - з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а основу принят 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гуманитарный профиль баз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вого учебного плана</w:t>
      </w:r>
      <w:r w:rsidRPr="000F569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FD462F" w:rsidRPr="00CD61B8" w:rsidRDefault="00FD462F" w:rsidP="00FD4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Учебные дисциплины базового уровня представлены полностью. В качестве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фильных дисциплин: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русский язык</w:t>
      </w:r>
      <w:r w:rsidRPr="00CD61B8">
        <w:rPr>
          <w:rFonts w:ascii="Times New Roman" w:hAnsi="Times New Roman"/>
          <w:color w:val="000000"/>
          <w:sz w:val="28"/>
          <w:szCs w:val="28"/>
        </w:rPr>
        <w:tab/>
      </w:r>
      <w:r w:rsidRPr="00CD61B8">
        <w:rPr>
          <w:rFonts w:ascii="Times New Roman" w:hAnsi="Times New Roman"/>
          <w:color w:val="000000"/>
          <w:sz w:val="28"/>
          <w:szCs w:val="28"/>
        </w:rPr>
        <w:tab/>
        <w:t>- 117 час;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литература</w:t>
      </w:r>
      <w:r w:rsidRPr="00CD61B8">
        <w:rPr>
          <w:rFonts w:ascii="Times New Roman" w:hAnsi="Times New Roman"/>
          <w:color w:val="000000"/>
          <w:sz w:val="28"/>
          <w:szCs w:val="28"/>
        </w:rPr>
        <w:tab/>
      </w:r>
      <w:r w:rsidRPr="00CD61B8">
        <w:rPr>
          <w:rFonts w:ascii="Times New Roman" w:hAnsi="Times New Roman"/>
          <w:color w:val="000000"/>
          <w:sz w:val="28"/>
          <w:szCs w:val="28"/>
        </w:rPr>
        <w:tab/>
        <w:t>- 234 час;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история</w:t>
      </w:r>
      <w:r w:rsidRPr="00CD61B8">
        <w:rPr>
          <w:rFonts w:ascii="Times New Roman" w:hAnsi="Times New Roman"/>
          <w:color w:val="000000"/>
          <w:sz w:val="28"/>
          <w:szCs w:val="28"/>
        </w:rPr>
        <w:tab/>
      </w:r>
      <w:r w:rsidRPr="00CD61B8">
        <w:rPr>
          <w:rFonts w:ascii="Times New Roman" w:hAnsi="Times New Roman"/>
          <w:color w:val="000000"/>
          <w:sz w:val="28"/>
          <w:szCs w:val="28"/>
        </w:rPr>
        <w:tab/>
      </w:r>
      <w:r w:rsidRPr="00CD61B8">
        <w:rPr>
          <w:rFonts w:ascii="Times New Roman" w:hAnsi="Times New Roman"/>
          <w:color w:val="000000"/>
          <w:sz w:val="28"/>
          <w:szCs w:val="28"/>
        </w:rPr>
        <w:tab/>
        <w:t>- 164 час;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Учебный план предусматривает изучение на 1 курсе 12 дисциплин. Итоговый экзамен предусмотрен по 4 дисциплинам: «Литература», «Ист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рия», «Математика», «Русский язык». Количество  зачетов и дифференцир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ванных зачетов 10 (что соответствует методическим рекомендациям). На каждую учебную группу предусмотрены 100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консультаций, которые могут носить как групповой, так и инд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видуальный характер.</w:t>
      </w:r>
    </w:p>
    <w:p w:rsidR="00FD462F" w:rsidRPr="000F569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bCs/>
          <w:i/>
          <w:color w:val="000000"/>
          <w:sz w:val="28"/>
          <w:szCs w:val="28"/>
        </w:rPr>
        <w:t>Реализация ФГОС СПО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Планируемое количество учебных недель составляет 147 недель, что соо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ветствует требованиям ФГОС СПО. Расчетное начало учебного года – 1 сентября, окончание уче</w:t>
      </w:r>
      <w:r w:rsidRPr="00CD61B8">
        <w:rPr>
          <w:rFonts w:ascii="Times New Roman" w:hAnsi="Times New Roman"/>
          <w:color w:val="000000"/>
          <w:sz w:val="28"/>
          <w:szCs w:val="28"/>
        </w:rPr>
        <w:t>б</w:t>
      </w:r>
      <w:r w:rsidRPr="00CD61B8">
        <w:rPr>
          <w:rFonts w:ascii="Times New Roman" w:hAnsi="Times New Roman"/>
          <w:color w:val="000000"/>
          <w:sz w:val="28"/>
          <w:szCs w:val="28"/>
        </w:rPr>
        <w:t>ного года  для  студентов 1, 2, 4 курса  28 июня; для студентов 3 курса - 5 июля; продолжительность учебной недели - 6 дней; продолжител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ность одного занятия 90 минут с 5-ти минутным перерывом и 10-ти минутным перерывом между занятиями. После 2-х занятий предусмо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рен большой перерыв - 60 минут.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Основная профессиональная образовательная программа предусматр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вает изучение следующих учебных циклов: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общеобразовательного;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общего гуманитарного и социально-экономического;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общего математического и естественнонаучного;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профессионального;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и разделов: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учебная практика;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производственная практика (по профилю специальности);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производственная практика (преддипломная);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промежуточная аттестация;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государственная (итоговая) аттестация (подготовка и защита выпускной квалифик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ционной работы).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Обязательная часть 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основной профессиональной образовательной программы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по циклам составляет 77 процентов от общего объема времени, отведенного на их освоение. Вариативная часть составляет 23 процента и дает возможность расширения и углубления подготовки, определяемой соде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Обязательная часть 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общего гуманитарного и социально-экономического цикла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ППССЗ предусматривает изучение следующих обязательных дисц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плин: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основы философии;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история;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психология общения;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иностранный  язык;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(объем нагрузки по дисциплине "Физическая культура" использован на увеличение объема часов базовых и новых видов спорта в соответствии с р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комендациями ФГОС СПО).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Вариативная часть общего гуманитарного и социально-экономического цикла ППССЗ предполагает изучение дисциплины: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русский язык и культура речи в объеме 34 час.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Обязательная часть 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естественнонаучного цикла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ППССЗ предусма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ривает изучение следующих обязательных дисциплин: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математика;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информатика и информационно-коммуникационные  технологии в профессионал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ной деятельности;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Вариативная часть естественнонаучного цикла ППССЗ составляет  14 час и напра</w:t>
      </w:r>
      <w:r w:rsidRPr="00CD61B8">
        <w:rPr>
          <w:rFonts w:ascii="Times New Roman" w:hAnsi="Times New Roman"/>
          <w:color w:val="000000"/>
          <w:sz w:val="28"/>
          <w:szCs w:val="28"/>
        </w:rPr>
        <w:t>в</w:t>
      </w:r>
      <w:r w:rsidRPr="00CD61B8">
        <w:rPr>
          <w:rFonts w:ascii="Times New Roman" w:hAnsi="Times New Roman"/>
          <w:color w:val="000000"/>
          <w:sz w:val="28"/>
          <w:szCs w:val="28"/>
        </w:rPr>
        <w:t>лена на увеличение объема обязательных дисциплин.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Обязательная часть </w:t>
      </w: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общепрофессионального цикла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ППССЗ предусматривает из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чение обязательных дисциплин и профессиональных модулей. Обяз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тельные дисциплины: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анатомия;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физиология с основами биохимии;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гигиенические основы физической культуры и спорта;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основы врачебного контроля;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педагогика;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психология;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теория и история физической культуры и спорта;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правовое   обеспечение профессиональной деятельности;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основы биомеханики;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безопасность жизнедеятельности;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основы рационального питания спортсменов;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допинг в спорте;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спортивная медицина.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Объем часов на дисциплину "Безопасность жизнедеятельности" с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ставляет 72 часа, из них на освоение основ военной службы - 48 часов. Для подгрупп девушек использовать часть учебного времени дисциплины "Бе</w:t>
      </w:r>
      <w:r w:rsidRPr="00CD61B8">
        <w:rPr>
          <w:rFonts w:ascii="Times New Roman" w:hAnsi="Times New Roman"/>
          <w:color w:val="000000"/>
          <w:sz w:val="28"/>
          <w:szCs w:val="28"/>
        </w:rPr>
        <w:t>з</w:t>
      </w:r>
      <w:r w:rsidRPr="00CD61B8">
        <w:rPr>
          <w:rFonts w:ascii="Times New Roman" w:hAnsi="Times New Roman"/>
          <w:color w:val="000000"/>
          <w:sz w:val="28"/>
          <w:szCs w:val="28"/>
        </w:rPr>
        <w:t>опасность жизнедеятельности" (48 часов), отведенного на изучение основ военной службы, на осво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ние основ медицинских знаний.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61B8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семестре с юношами проводятся учебные сборы в объеме 180 ч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сов (п.1. ст. 13 приказа Министров образования и обороны от 28.03.1998 г. № 53-ФЗ).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Объем времени на вариативную часть использован для увеличения объема дисциплин обязательной части, а также  для введения дополнительно дисциплин: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 Основы рационального питания спортсменов (34 час);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 Допинг в спорте (36 час).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Спортивная медицина (68 час).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i/>
          <w:color w:val="000000"/>
          <w:sz w:val="28"/>
          <w:szCs w:val="28"/>
        </w:rPr>
        <w:t>Профессиональный цикл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состоит из 3 профессиональных модулей и междисц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плинарных курсов:</w:t>
      </w:r>
    </w:p>
    <w:p w:rsidR="00FD462F" w:rsidRPr="000F569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 xml:space="preserve">рганизация и проведение учебно-тренировочных </w:t>
      </w:r>
      <w:proofErr w:type="gramStart"/>
      <w:r w:rsidRPr="000F5698">
        <w:rPr>
          <w:rFonts w:ascii="Times New Roman" w:hAnsi="Times New Roman"/>
          <w:bCs/>
          <w:color w:val="000000"/>
          <w:sz w:val="28"/>
          <w:szCs w:val="28"/>
        </w:rPr>
        <w:t>занятий</w:t>
      </w:r>
      <w:proofErr w:type="gramEnd"/>
      <w:r w:rsidRPr="000F5698">
        <w:rPr>
          <w:rFonts w:ascii="Times New Roman" w:hAnsi="Times New Roman"/>
          <w:bCs/>
          <w:color w:val="000000"/>
          <w:sz w:val="28"/>
          <w:szCs w:val="28"/>
        </w:rPr>
        <w:t xml:space="preserve"> и руково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ство соревновательной деятельностью детей, подростков и молодежи в и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бранном виде спорта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збранный вид спорта с методикой тренировки и руководства соре</w:t>
      </w:r>
      <w:r w:rsidRPr="00CD61B8">
        <w:rPr>
          <w:rFonts w:ascii="Times New Roman" w:hAnsi="Times New Roman"/>
          <w:color w:val="000000"/>
          <w:sz w:val="28"/>
          <w:szCs w:val="28"/>
        </w:rPr>
        <w:t>в</w:t>
      </w:r>
      <w:r w:rsidRPr="00CD61B8">
        <w:rPr>
          <w:rFonts w:ascii="Times New Roman" w:hAnsi="Times New Roman"/>
          <w:color w:val="000000"/>
          <w:sz w:val="28"/>
          <w:szCs w:val="28"/>
        </w:rPr>
        <w:t>новательной деятельностью спортсменов;</w:t>
      </w:r>
    </w:p>
    <w:p w:rsidR="00FD462F" w:rsidRPr="000F569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рганизация физкультурно-спортивной деятельности различных групп нас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>ления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CD61B8">
        <w:rPr>
          <w:rFonts w:ascii="Times New Roman" w:hAnsi="Times New Roman"/>
          <w:color w:val="000000"/>
          <w:sz w:val="28"/>
          <w:szCs w:val="28"/>
        </w:rPr>
        <w:t>азовые и новые виды физкультурно-спортивной деятельности с методикой озд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ровительной тренировки;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рганизация физкультурно-спортивной работы;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CD61B8">
        <w:rPr>
          <w:rFonts w:ascii="Times New Roman" w:hAnsi="Times New Roman"/>
          <w:color w:val="000000"/>
          <w:sz w:val="28"/>
          <w:szCs w:val="28"/>
        </w:rPr>
        <w:t>ечебная физическая культура и массаж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462F" w:rsidRPr="000F569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698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организации физкультурно-спортивной деятельн</w:t>
      </w:r>
      <w:r w:rsidRPr="000F569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0F5698">
        <w:rPr>
          <w:rFonts w:ascii="Times New Roman" w:hAnsi="Times New Roman"/>
          <w:b/>
          <w:bCs/>
          <w:color w:val="000000"/>
          <w:sz w:val="28"/>
          <w:szCs w:val="28"/>
        </w:rPr>
        <w:t>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Теоретические и прикладные аспекты методической работы педагога по физич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ской культуре и спорту;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Комплексный контроль в подготовке спортсменов;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Основы спортивной тренировки;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Основы педагогического мастерства;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Технология управления спортивной подготовкой.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При освоении профессиональных модулей проводятся учебная практ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ка и производственная практика (по профилю специальности).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Практикоориентированность</w:t>
      </w:r>
      <w:proofErr w:type="spellEnd"/>
      <w:r w:rsidRPr="00CD61B8">
        <w:rPr>
          <w:rFonts w:ascii="Times New Roman" w:hAnsi="Times New Roman"/>
          <w:color w:val="000000"/>
          <w:sz w:val="28"/>
          <w:szCs w:val="28"/>
        </w:rPr>
        <w:t xml:space="preserve"> ППССЗ с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ставляет 57%.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Объем обязательных (аудиторных) учебных занятий студентов в пер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од теоретического обучения не должен превышать 36 часов в неделю. Ма</w:t>
      </w:r>
      <w:r w:rsidRPr="00CD61B8">
        <w:rPr>
          <w:rFonts w:ascii="Times New Roman" w:hAnsi="Times New Roman"/>
          <w:color w:val="000000"/>
          <w:sz w:val="28"/>
          <w:szCs w:val="28"/>
        </w:rPr>
        <w:t>к</w:t>
      </w:r>
      <w:r w:rsidRPr="00CD61B8">
        <w:rPr>
          <w:rFonts w:ascii="Times New Roman" w:hAnsi="Times New Roman"/>
          <w:color w:val="000000"/>
          <w:sz w:val="28"/>
          <w:szCs w:val="28"/>
        </w:rPr>
        <w:t>симальная нагрузка студента в период теоретического обучения не должна превышать 54 ч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боту и т.п.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Время и формы проведения консультаций (групповые, индивидуал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ные, письменные и т.д.) определяются преподавателем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Реализация ППССЗ обеспечивается доступом каждого обучающегося к базам да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обуч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ющиеся должны быть обеспечены доступом к сети Интернет.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Каждый обучающийся должен быть обеспечен не менее чем одним учебным печатным и электронным изданием по каждой дисциплине профе</w:t>
      </w:r>
      <w:r w:rsidRPr="00CD61B8">
        <w:rPr>
          <w:rFonts w:ascii="Times New Roman" w:hAnsi="Times New Roman"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color w:val="000000"/>
          <w:sz w:val="28"/>
          <w:szCs w:val="28"/>
        </w:rPr>
        <w:t>сионального цикла и одним учебно-методическим печатным и электронным изданием по каждому междисциплина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ному курсу.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 Прохождение практики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D61B8">
        <w:rPr>
          <w:rFonts w:ascii="Times New Roman" w:hAnsi="Times New Roman"/>
          <w:color w:val="000000"/>
          <w:sz w:val="28"/>
          <w:szCs w:val="28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дующие виды практик: учебная, производственная (по профилю специальн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сти), производственная (преддипломная). Практики проводятся на базах де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ских дошкольных образовательных учреждений, общеобразовательных  школ, лицеев и гимназий, специализированных детско-юношеских спорти</w:t>
      </w:r>
      <w:r w:rsidRPr="00CD61B8">
        <w:rPr>
          <w:rFonts w:ascii="Times New Roman" w:hAnsi="Times New Roman"/>
          <w:color w:val="000000"/>
          <w:sz w:val="28"/>
          <w:szCs w:val="28"/>
        </w:rPr>
        <w:t>в</w:t>
      </w:r>
      <w:r w:rsidRPr="00CD61B8">
        <w:rPr>
          <w:rFonts w:ascii="Times New Roman" w:hAnsi="Times New Roman"/>
          <w:color w:val="000000"/>
          <w:sz w:val="28"/>
          <w:szCs w:val="28"/>
        </w:rPr>
        <w:t>ных школ на основании заключенных договоров. Цели и задачи, программы и формы отчетности определяются Положением о практике по каждому виду, а также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граммой практики.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Учебная практика проводится  рассредоточено при освоении студент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ми профессиональных компетенций в рамках профессионального модуля </w:t>
      </w:r>
      <w:r w:rsidRPr="000F5698">
        <w:rPr>
          <w:rFonts w:ascii="Times New Roman" w:hAnsi="Times New Roman"/>
          <w:color w:val="000000"/>
          <w:sz w:val="28"/>
          <w:szCs w:val="28"/>
        </w:rPr>
        <w:t>«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физкультурно-спортивной деятельности различных </w:t>
      </w:r>
      <w:r w:rsidRPr="000F5698">
        <w:rPr>
          <w:rFonts w:ascii="Times New Roman" w:hAnsi="Times New Roman"/>
          <w:bCs/>
          <w:color w:val="000000"/>
          <w:sz w:val="28"/>
          <w:szCs w:val="28"/>
        </w:rPr>
        <w:lastRenderedPageBreak/>
        <w:t>групп населения».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color w:val="000000"/>
          <w:sz w:val="28"/>
          <w:szCs w:val="28"/>
        </w:rPr>
        <w:t>Производственная практика (по профилю специальности) пров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тся и реализуется концентрированно в несколько периодов в рамках профессиональных мод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лей.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Организация контроля качества обучения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Оценка качества освоения ППССЗ включает текущий контроль знаний, промеж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точную и государственную (итоговую) аттестацию обучающихся.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Конкретные формы и процедуры текущего контроля знаний, промеж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точной аттестации по каждой дисциплине и профессиональному модулю доводятся до сведения об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чающихся в течение первых двух месяцев от начала обучения.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Для аттестации обучающихся на соответствие их персональных дост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жений поэтапным требованиям соответствующей ППССЗ (текущая и пром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>я промежуточной аттестации разрабатываются и утверждаются директором.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Оценка качества подготовки обучающихся и выпускников осуществл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ется в двух основных направлениях: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оценка уровня освоения дисциплин;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- оценка компетенций обучающихся.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Для юношей предусматривается оценка результатов освоения основ военной слу</w:t>
      </w:r>
      <w:r w:rsidRPr="00CD61B8">
        <w:rPr>
          <w:rFonts w:ascii="Times New Roman" w:hAnsi="Times New Roman"/>
          <w:color w:val="000000"/>
          <w:sz w:val="28"/>
          <w:szCs w:val="28"/>
        </w:rPr>
        <w:t>ж</w:t>
      </w:r>
      <w:r w:rsidRPr="00CD61B8">
        <w:rPr>
          <w:rFonts w:ascii="Times New Roman" w:hAnsi="Times New Roman"/>
          <w:color w:val="000000"/>
          <w:sz w:val="28"/>
          <w:szCs w:val="28"/>
        </w:rPr>
        <w:t>бы.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Количество зачетов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дифференцированных зачетов и экзаменов соответствует 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ребованиям 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разъяснений по формированию учебного плана основной профессиональной образовательной программы начального профе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сионального образования и среднего профессионального образования</w:t>
      </w:r>
      <w:r w:rsidRPr="00CD61B8">
        <w:rPr>
          <w:rFonts w:ascii="Times New Roman" w:hAnsi="Times New Roman"/>
          <w:color w:val="000000"/>
          <w:sz w:val="28"/>
          <w:szCs w:val="28"/>
        </w:rPr>
        <w:t>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При освоении программ профессиональных модулей в последнем с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местре изучения формой итоговой аттестации по модулю является экзамен (квалификационный), который представляет собой форму независимой оце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ки результатов обучения с участием работодателей; Экзамен (квалификационный) проверяет готовность обучающегося к выполн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нию указанного вида профессиональной деятельности и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CD61B8">
        <w:rPr>
          <w:rFonts w:ascii="Times New Roman" w:hAnsi="Times New Roman"/>
          <w:color w:val="000000"/>
          <w:sz w:val="28"/>
          <w:szCs w:val="28"/>
        </w:rPr>
        <w:t xml:space="preserve"> у него комп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тенций, определенных в разделе «Требования к результатам освоения ППССЗ» ФГОС СПО.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Итогом проверки  является однозначное решение: «вид профессиональной деятел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ности освоен»  или «вид профессиональной деятельности не освоен».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сти модуля (МДК) и практик.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Итоговая государственная аттестация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Необходимым условием допуска к государственной (итоговой) атт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стации является представление документов, подтверждающих освоение обучающимся компетенций при изучении теоретического материала и </w:t>
      </w: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прохо</w:t>
      </w:r>
      <w:r w:rsidRPr="00CD61B8">
        <w:rPr>
          <w:rFonts w:ascii="Times New Roman" w:hAnsi="Times New Roman"/>
          <w:color w:val="000000"/>
          <w:sz w:val="28"/>
          <w:szCs w:val="28"/>
        </w:rPr>
        <w:t>ж</w:t>
      </w:r>
      <w:r w:rsidRPr="00CD61B8">
        <w:rPr>
          <w:rFonts w:ascii="Times New Roman" w:hAnsi="Times New Roman"/>
          <w:color w:val="000000"/>
          <w:sz w:val="28"/>
          <w:szCs w:val="28"/>
        </w:rPr>
        <w:t>дении практики по каждому из основных видов профессиональной деятел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работы. Обязательное требование - соответствие т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матики выпускной квалификационной работы содержанию одного или нескольких профессиональных мод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лей.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Требования к содержанию, объему и структуре выпускной квалифик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ционной работы определяются на основании порядка проведения госуда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ственной (итоговой) аттестации выпускников по программам СПО, в соо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ветствии с Положением о выполнении и защите выпускной квалификацио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ной работы.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Перечень учебных кабинетов и залов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иностранного языка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Кабинет менеджмента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ФКиС</w:t>
      </w:r>
      <w:proofErr w:type="spellEnd"/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математики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БЖД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информатики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proofErr w:type="spellStart"/>
      <w:r w:rsidRPr="00CD61B8">
        <w:rPr>
          <w:rFonts w:ascii="Times New Roman" w:hAnsi="Times New Roman"/>
          <w:color w:val="000000"/>
          <w:sz w:val="28"/>
          <w:szCs w:val="28"/>
        </w:rPr>
        <w:t>ТиИФК</w:t>
      </w:r>
      <w:proofErr w:type="spellEnd"/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социально-экономических дисциплин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Зал гимнастики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физики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Лыжная база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химии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Зал легкой атлетики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анатомии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физиологии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психологии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основ спортивной тренировки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педагогики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Кабинет русского языка и литературы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Библиотека с читальным залом и выходом в сеть </w:t>
      </w:r>
      <w:r w:rsidRPr="00CD61B8">
        <w:rPr>
          <w:rFonts w:ascii="Times New Roman" w:hAnsi="Times New Roman"/>
          <w:color w:val="000000"/>
          <w:sz w:val="28"/>
          <w:szCs w:val="28"/>
          <w:lang w:val="en-US"/>
        </w:rPr>
        <w:t>Internet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Зал спортивных игр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iCs/>
          <w:color w:val="000000"/>
          <w:sz w:val="28"/>
          <w:szCs w:val="28"/>
        </w:rPr>
        <w:t>СОДЕРЖАНИЕ ОБРАЗОВАНИЯ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В соответствии с ФГОС по специальности </w:t>
      </w:r>
      <w:r>
        <w:rPr>
          <w:rFonts w:ascii="Times New Roman" w:hAnsi="Times New Roman"/>
          <w:color w:val="000000"/>
          <w:sz w:val="28"/>
          <w:szCs w:val="28"/>
        </w:rPr>
        <w:t>49.02.01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 «Физическая кул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тура» углубленной подготовки при очной форме образования предусматр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вает освоение следующих дисциплин:</w:t>
      </w:r>
    </w:p>
    <w:p w:rsidR="00FD462F" w:rsidRPr="00CD61B8" w:rsidRDefault="00FD462F" w:rsidP="00FD462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Дисциплины базовые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ОДБ.06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История мировой художественной культуры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ОДБ.13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ОДБ.14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ДП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Профильные общеобразовательные дисциплины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ОДП.22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ОДП.23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ОДП.24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ОГСЭ.В.01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в профе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деятельности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ОПД.00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Анатомия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с основами биохимии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физической культуры и спорта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ОПД.04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врачебного контроля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ОПД.05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ОПД.06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ОПД.07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Теория и история физической культуры и спорта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ОПД.08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ОПД.09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биомеханики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ОПД.10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ОПД.11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рационального питания спортсменов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ОПД.12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Допинг в спорте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ОПД.13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медицина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проведение учебно-тренировочных </w:t>
            </w:r>
            <w:proofErr w:type="gramStart"/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занятий</w:t>
            </w:r>
            <w:proofErr w:type="gramEnd"/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руководство соревновательной деятельностью детей, подрос</w:t>
            </w: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 и молодежи в избранном виде спорта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Избранный вид спорта с методикой тренировки и руководства соревнов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деятельностью спортсменов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физкультурно-спортивной деятельности различных групп населения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Базовые и новые виды физкультурно-спортивной деятельности с метод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кой оздоровительной тренировки:</w:t>
            </w:r>
          </w:p>
          <w:p w:rsidR="00FD462F" w:rsidRPr="00CD61B8" w:rsidRDefault="00FD462F" w:rsidP="00713472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0"/>
              <w:ind w:left="459" w:firstLine="0"/>
              <w:jc w:val="left"/>
              <w:rPr>
                <w:rFonts w:ascii="Times New Roman" w:hAnsi="Times New Roman"/>
                <w:color w:val="000000"/>
              </w:rPr>
            </w:pPr>
            <w:r w:rsidRPr="00CD61B8">
              <w:rPr>
                <w:rFonts w:ascii="Times New Roman" w:hAnsi="Times New Roman"/>
                <w:color w:val="000000"/>
              </w:rPr>
              <w:t xml:space="preserve">Легкая атлетика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Баскетбол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Гандбол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Бадминтон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Настольный теннис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</w:t>
            </w:r>
          </w:p>
          <w:p w:rsidR="00FD462F" w:rsidRPr="00CD61B8" w:rsidRDefault="00FD462F" w:rsidP="00713472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Туризм 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МДК 02.02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02.03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Лечебная физическая культура и массаж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 организации физкультурно-спортивной д</w:t>
            </w: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CD6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ятельности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педаг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га по физической культуре и спорту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03.02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контроль в подготовке спортсменов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03.03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педагогического мастерства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03.04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Основы спортивной тренировки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МДК 03.05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управления спортивной подготовкой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ПП 03.01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D462F" w:rsidRPr="00CD61B8" w:rsidTr="00713472">
        <w:tc>
          <w:tcPr>
            <w:tcW w:w="1526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>ПП 03.02</w:t>
            </w:r>
          </w:p>
        </w:tc>
        <w:tc>
          <w:tcPr>
            <w:tcW w:w="8045" w:type="dxa"/>
            <w:vAlign w:val="center"/>
          </w:tcPr>
          <w:p w:rsidR="00FD462F" w:rsidRPr="00CD61B8" w:rsidRDefault="00FD462F" w:rsidP="00713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</w:tr>
    </w:tbl>
    <w:p w:rsidR="00FD462F" w:rsidRPr="00CD61B8" w:rsidRDefault="00FD462F" w:rsidP="00FD462F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Раздел 3.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Компетенции выпускника как совокупный ожидаемый результат обучения по завершении освоения данной основной профессиональной образовательной пр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граммы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 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Педагог по физической культуре и спорту должен обладать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общими компетенци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CD61B8">
        <w:rPr>
          <w:rFonts w:ascii="Times New Roman" w:hAnsi="Times New Roman"/>
          <w:color w:val="000000"/>
          <w:sz w:val="28"/>
          <w:szCs w:val="28"/>
        </w:rPr>
        <w:t>, включающими в себя способность: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являть к ней устойчивый интерес.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2. Организовывать собственную деятельность, определять методы решения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фессиональных задач, оценивать их эффективность и качество.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3. Оценивать риски и принимать решения в нестандартных ситу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циях.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4. Осуществлять поиск, анализ и оценку информации, необходимой для пост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новки и решения профессиональных задач, профессионального и личнос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ного развития.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ствования профессиональной деятельности.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6. Работать в коллективе и команде, взаимодействовать с коллегами и социал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ными партнерами.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7. Ставить цели, мотивировать деятельность занимающихся физ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ческой культурой и спортом, организовывать и контролировать их работу с принятием на себя ответственности за качество учебно-тренировочного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цесса и организации физкультурно-спортивных мероприятий и занятий.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8. Самостоятельно определять задачи профессионального и ли</w:t>
      </w:r>
      <w:r w:rsidRPr="00CD61B8">
        <w:rPr>
          <w:rFonts w:ascii="Times New Roman" w:hAnsi="Times New Roman"/>
          <w:color w:val="000000"/>
          <w:sz w:val="28"/>
          <w:szCs w:val="28"/>
        </w:rPr>
        <w:t>ч</w:t>
      </w:r>
      <w:r w:rsidRPr="00CD61B8">
        <w:rPr>
          <w:rFonts w:ascii="Times New Roman" w:hAnsi="Times New Roman"/>
          <w:color w:val="000000"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9. Осуществлять профессиональную деятельность в условиях обновления ее ц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лей, содержания и смены технологий.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10. Осуществлять профилактику травматизма, обеспечивать охрану жизни и зд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ровья </w:t>
      </w: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>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11. Строить профессиональную деятельность с соблюдением пр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вовых норм, ее регулирующих.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61B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D61B8">
        <w:rPr>
          <w:rFonts w:ascii="Times New Roman" w:hAnsi="Times New Roman"/>
          <w:color w:val="000000"/>
          <w:sz w:val="28"/>
          <w:szCs w:val="28"/>
        </w:rPr>
        <w:t xml:space="preserve"> 12. Владеть профессионально значимыми двигательными действиями избранн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го вида спорта, базовых и новых видов физкультурно-спортивной де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тельности.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Педагог по физической культуре и спорту должен обладать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професс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ональными компетенциями</w:t>
      </w:r>
      <w:r w:rsidRPr="00CD61B8">
        <w:rPr>
          <w:rFonts w:ascii="Times New Roman" w:hAnsi="Times New Roman"/>
          <w:color w:val="000000"/>
          <w:sz w:val="28"/>
          <w:szCs w:val="28"/>
        </w:rPr>
        <w:t>, соответствующими основным видам профе</w:t>
      </w:r>
      <w:r w:rsidRPr="00CD61B8">
        <w:rPr>
          <w:rFonts w:ascii="Times New Roman" w:hAnsi="Times New Roman"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color w:val="000000"/>
          <w:sz w:val="28"/>
          <w:szCs w:val="28"/>
        </w:rPr>
        <w:t>сиональной деятельности: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CD61B8">
        <w:rPr>
          <w:rFonts w:ascii="Times New Roman" w:hAnsi="Times New Roman"/>
          <w:b/>
          <w:color w:val="000000"/>
          <w:sz w:val="28"/>
          <w:szCs w:val="28"/>
        </w:rPr>
        <w:t>занятий</w:t>
      </w:r>
      <w:proofErr w:type="gramEnd"/>
      <w:r w:rsidRPr="00CD61B8">
        <w:rPr>
          <w:rFonts w:ascii="Times New Roman" w:hAnsi="Times New Roman"/>
          <w:b/>
          <w:color w:val="000000"/>
          <w:sz w:val="28"/>
          <w:szCs w:val="28"/>
        </w:rPr>
        <w:t xml:space="preserve"> и руководство с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ревновательной деятельностью спортсменов в избранном виде спорта.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1.1. Определять цели и задачи, планировать учебно-тренировочные зан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тия.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1.2. Проводить учебно-тренировочные занятия.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1.3. Руководить соревновательной деятельностью спортсменов.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1.4. Осуществлять педагогический контроль, оценивать процесс и результаты д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ятельности спортсменов на учебно-тренировочных занятиях и соревнов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ниях.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1.5. Анализировать учебно-тренировочные занятия, процесс и результаты рук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водства соревновательной деятельностью.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1.6. Проводить спортивный отбор и спортивную ориентацию.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1.7. Подбирать, эксплуатировать и готовить к занятиям и соревнованиям спо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тивное оборудование и инвентарь.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color w:val="000000"/>
          <w:sz w:val="28"/>
          <w:szCs w:val="28"/>
        </w:rPr>
        <w:t>Организация физкультурно-спортивной деятельности различных возрастных групп населения.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2.2. Мотивировать население различных возрастных групп к участию в физкул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турно-спортивной деятельности.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2.3. Организовывать и проводить физкультурно-спортивные мероприятия и зан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тия.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2.4. Осуществлять педагогический контроль в процессе проведения физкульту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но-спортивных мероприятий и занятий.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ПК 2.5. Организовывать обустройство и эксплуатацию спортивных с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оружений и мест занятий физической культурой и спортом.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</w:t>
      </w:r>
      <w:r w:rsidRPr="00CD61B8">
        <w:rPr>
          <w:rFonts w:ascii="Times New Roman" w:hAnsi="Times New Roman"/>
          <w:color w:val="000000"/>
          <w:sz w:val="28"/>
          <w:szCs w:val="28"/>
        </w:rPr>
        <w:t>р</w:t>
      </w:r>
      <w:r w:rsidRPr="00CD61B8">
        <w:rPr>
          <w:rFonts w:ascii="Times New Roman" w:hAnsi="Times New Roman"/>
          <w:color w:val="000000"/>
          <w:sz w:val="28"/>
          <w:szCs w:val="28"/>
        </w:rPr>
        <w:t>но-спортивных мероприятий и занятий и функционирование спортивных сооружений и мест занятий ф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зической культурой и спортом.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организации физкультурной и спортивной деятел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ности.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3.2. Разрабатывать методическое обеспечение организации и пр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ведения физкультурно-спортивных занятий с различными возрастными группами насел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тельности других педагогов.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3.4. Оформлять методические разработки в виде отчетов, рефератов, выступл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ПК 3.5. Участвовать в исследовательской и проектной деятельности в области обр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зования, физической культуры и спорта.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4. 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Документы, регламентирующие организацию и содержание образовател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b/>
          <w:color w:val="000000"/>
          <w:sz w:val="28"/>
          <w:szCs w:val="28"/>
        </w:rPr>
        <w:t>ного процесса при реализации ППССЗ</w:t>
      </w:r>
    </w:p>
    <w:p w:rsidR="00FD462F" w:rsidRPr="009707EC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07EC">
        <w:rPr>
          <w:rFonts w:ascii="Times New Roman" w:hAnsi="Times New Roman"/>
          <w:i/>
          <w:color w:val="000000"/>
          <w:sz w:val="28"/>
          <w:szCs w:val="28"/>
        </w:rPr>
        <w:t>Характеристика учебного плана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Основным документом, регламентирующим образовательный процесс, является рабочий учебный план. На основе базисного учебного плана разработан р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</w:t>
      </w:r>
      <w:r w:rsidRPr="00CD61B8">
        <w:rPr>
          <w:rFonts w:ascii="Times New Roman" w:hAnsi="Times New Roman"/>
          <w:color w:val="000000"/>
          <w:sz w:val="28"/>
          <w:szCs w:val="28"/>
        </w:rPr>
        <w:t>д</w:t>
      </w:r>
      <w:r w:rsidRPr="00CD61B8">
        <w:rPr>
          <w:rFonts w:ascii="Times New Roman" w:hAnsi="Times New Roman"/>
          <w:color w:val="000000"/>
          <w:sz w:val="28"/>
          <w:szCs w:val="28"/>
        </w:rPr>
        <w:t>ственной практике. Часы вариативной части циклов ППССЗ распределены между элементами обяз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тельной части цикла и используются для изучения дополнительных дисц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плин, профессиональных модулей, междисциплинарных курсов. Определ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ние дополнительных дисциплин и профессиональных модулей осуществл</w:t>
      </w:r>
      <w:r w:rsidRPr="00CD61B8">
        <w:rPr>
          <w:rFonts w:ascii="Times New Roman" w:hAnsi="Times New Roman"/>
          <w:color w:val="000000"/>
          <w:sz w:val="28"/>
          <w:szCs w:val="28"/>
        </w:rPr>
        <w:t>я</w:t>
      </w:r>
      <w:r w:rsidRPr="00CD61B8">
        <w:rPr>
          <w:rFonts w:ascii="Times New Roman" w:hAnsi="Times New Roman"/>
          <w:color w:val="000000"/>
          <w:sz w:val="28"/>
          <w:szCs w:val="28"/>
        </w:rPr>
        <w:t>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Характеристика состава, основное содержание и содержательно-логические связи учебных курсов, предметов, дисциплин (модулей), практик, входящих в ППССЗ.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5. Нормативно-методическое обеспечение системы оценки качества освоения </w:t>
      </w:r>
      <w:proofErr w:type="gramStart"/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основной профессиональной 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образ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вательной программы по специальности 49.02.01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Физическая культ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5.1. Фонды оценочных сре</w:t>
      </w:r>
      <w:proofErr w:type="gramStart"/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дств дл</w:t>
      </w:r>
      <w:proofErr w:type="gramEnd"/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я проведения текущего контроля успева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мости и промежуточной аттестации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 соответствии с требованиями ФГОС СПО для аттестации обуча</w:t>
      </w:r>
      <w:r w:rsidRPr="00CD61B8">
        <w:rPr>
          <w:rFonts w:ascii="Times New Roman" w:hAnsi="Times New Roman"/>
          <w:color w:val="000000"/>
          <w:sz w:val="28"/>
          <w:szCs w:val="28"/>
        </w:rPr>
        <w:t>ю</w:t>
      </w:r>
      <w:r w:rsidRPr="00CD61B8">
        <w:rPr>
          <w:rFonts w:ascii="Times New Roman" w:hAnsi="Times New Roman"/>
          <w:color w:val="000000"/>
          <w:sz w:val="28"/>
          <w:szCs w:val="28"/>
        </w:rPr>
        <w:t>щихся на соответствие их персональных достижений поэтапным требован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ям ППССЗ по специальности </w:t>
      </w:r>
      <w:r w:rsidRPr="00CD61B8">
        <w:rPr>
          <w:rFonts w:ascii="Times New Roman" w:hAnsi="Times New Roman"/>
          <w:bCs/>
          <w:color w:val="000000"/>
          <w:sz w:val="28"/>
          <w:szCs w:val="28"/>
        </w:rPr>
        <w:t>49.02.01 «Физическая культура»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созданы: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вопросы и задания для контрольных работ по дисциплинам учебного плана;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вопросы к зачетам и экзаменам по дисциплинам учебного плана;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тематика выпускных квалификационных работ;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задания-модели для решения на квалификационном экзамене и т.д.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5.2. Итоговая государственная аттестация. Требования к содерж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нию, объему, структуре, процедуре защиты выпускной квалификацио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ной работы (ВКР)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по содержанию одного или нескольких мод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>лей.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 – это выпускное исследование студента, призванное проявить его способность к самостоятельному испол</w:t>
      </w:r>
      <w:r w:rsidRPr="00CD61B8">
        <w:rPr>
          <w:rFonts w:ascii="Times New Roman" w:hAnsi="Times New Roman"/>
          <w:color w:val="000000"/>
          <w:sz w:val="28"/>
          <w:szCs w:val="28"/>
        </w:rPr>
        <w:t>ь</w:t>
      </w:r>
      <w:r w:rsidRPr="00CD61B8">
        <w:rPr>
          <w:rFonts w:ascii="Times New Roman" w:hAnsi="Times New Roman"/>
          <w:color w:val="000000"/>
          <w:sz w:val="28"/>
          <w:szCs w:val="28"/>
        </w:rPr>
        <w:t>зованию комплекса знаний и практических навыков, полученных в течение всего курса об</w:t>
      </w:r>
      <w:r w:rsidRPr="00CD61B8">
        <w:rPr>
          <w:rFonts w:ascii="Times New Roman" w:hAnsi="Times New Roman"/>
          <w:color w:val="000000"/>
          <w:sz w:val="28"/>
          <w:szCs w:val="28"/>
        </w:rPr>
        <w:t>у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чения в училище.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Выполнение работы начинается с формулировки темы и получения студентом задания от руководителя. Руководитель дает характеристику источников по теме, оказывает помощь в разработке индивидуального (кале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дарного) плана на период выполнения работы, проводит консультации, проверяет выполнение раб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ты по частям и в целом.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После получения задания руководителя для студента наступает этап непосредственной работы над темой ВКР. С учетом предварительного озн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комления с литературными источниками и анализа имеющихся сведений студент должен сформулировать цель и задачи исследования, составить индивидуальный план работы. В индивидуальном плане устанавливается п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>следовательность, очередность и сроки выполнения определенных этапов р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боты.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Кроме индивидуального плана составляется план работы, раскрыва</w:t>
      </w:r>
      <w:r w:rsidRPr="00CD61B8">
        <w:rPr>
          <w:rFonts w:ascii="Times New Roman" w:hAnsi="Times New Roman"/>
          <w:color w:val="000000"/>
          <w:sz w:val="28"/>
          <w:szCs w:val="28"/>
        </w:rPr>
        <w:t>ю</w:t>
      </w:r>
      <w:r w:rsidRPr="00CD61B8">
        <w:rPr>
          <w:rFonts w:ascii="Times New Roman" w:hAnsi="Times New Roman"/>
          <w:color w:val="000000"/>
          <w:sz w:val="28"/>
          <w:szCs w:val="28"/>
        </w:rPr>
        <w:t>щий основную проблематику и последовательность ее изложения.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iCs/>
          <w:color w:val="000000"/>
          <w:sz w:val="28"/>
          <w:szCs w:val="28"/>
        </w:rPr>
        <w:t xml:space="preserve">Согласно традиционной структуре квалификационная (дипломная) работа должна состоять </w:t>
      </w:r>
      <w:r w:rsidRPr="00CD61B8">
        <w:rPr>
          <w:rFonts w:ascii="Times New Roman" w:hAnsi="Times New Roman"/>
          <w:color w:val="000000"/>
          <w:sz w:val="28"/>
          <w:szCs w:val="28"/>
        </w:rPr>
        <w:t>из введения, двух-трех глав, заключения, списка и</w:t>
      </w:r>
      <w:r w:rsidRPr="00CD61B8">
        <w:rPr>
          <w:rFonts w:ascii="Times New Roman" w:hAnsi="Times New Roman"/>
          <w:color w:val="000000"/>
          <w:sz w:val="28"/>
          <w:szCs w:val="28"/>
        </w:rPr>
        <w:t>с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пользованной литературы, приложений. В каждой главе должно быть, как правило, 2-3 параграфа.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План квалификационной (дипломной) работы имеет динамичный х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рактер. В процессе работы план может уточняться: расширяться отдельные </w:t>
      </w:r>
      <w:r w:rsidRPr="00CD61B8">
        <w:rPr>
          <w:rFonts w:ascii="Times New Roman" w:hAnsi="Times New Roman"/>
          <w:color w:val="000000"/>
          <w:sz w:val="28"/>
          <w:szCs w:val="28"/>
        </w:rPr>
        <w:lastRenderedPageBreak/>
        <w:t>главы и параграфы, вводиться новые параграфы с учетом собранного матер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ала; другие параграфы, наоборот, могут сокращаться.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5.3. Порядок защиты выпускной квалифицированной работы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При защите выпускной квалификационной работы проверяется гото</w:t>
      </w:r>
      <w:r w:rsidRPr="00CD61B8">
        <w:rPr>
          <w:rFonts w:ascii="Times New Roman" w:hAnsi="Times New Roman"/>
          <w:color w:val="000000"/>
          <w:sz w:val="28"/>
          <w:szCs w:val="28"/>
        </w:rPr>
        <w:t>в</w:t>
      </w:r>
      <w:r w:rsidRPr="00CD61B8">
        <w:rPr>
          <w:rFonts w:ascii="Times New Roman" w:hAnsi="Times New Roman"/>
          <w:color w:val="000000"/>
          <w:sz w:val="28"/>
          <w:szCs w:val="28"/>
        </w:rPr>
        <w:t>ность выпускника к выполнению профессиональных функций, предусмо</w:t>
      </w:r>
      <w:r w:rsidRPr="00CD61B8">
        <w:rPr>
          <w:rFonts w:ascii="Times New Roman" w:hAnsi="Times New Roman"/>
          <w:color w:val="000000"/>
          <w:sz w:val="28"/>
          <w:szCs w:val="28"/>
        </w:rPr>
        <w:t>т</w:t>
      </w:r>
      <w:r w:rsidRPr="00CD61B8">
        <w:rPr>
          <w:rFonts w:ascii="Times New Roman" w:hAnsi="Times New Roman"/>
          <w:color w:val="000000"/>
          <w:sz w:val="28"/>
          <w:szCs w:val="28"/>
        </w:rPr>
        <w:t>ренных образовательным стандартом специальности, оценивается приобретенный выпускником в процессе обуч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ния практический опыт, способность аргументировано обосновывать и защищать в процессе дискуссии выполне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ные исследования. </w:t>
      </w:r>
    </w:p>
    <w:p w:rsidR="00FD462F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Процедура защиты ВКР определяется Положением о ВКР </w:t>
      </w:r>
      <w:r>
        <w:rPr>
          <w:rFonts w:ascii="Times New Roman" w:hAnsi="Times New Roman"/>
          <w:color w:val="000000"/>
          <w:sz w:val="28"/>
          <w:szCs w:val="28"/>
        </w:rPr>
        <w:t>в ПОУ «КСО».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Защита ВКР осуществляется на заседании Государственной аттестац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онной комиссии (ГАК). Студенту предоставляется слово для выступления (до 15 минут).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Оценка за выполнение выпускной квалификационной работы в знач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>тельной мере зависит от того, как студент-выпускник представит ее на защ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те. В тексте выступления выпускник должен: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обосновать актуальность избранной темы;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представить обзор научных работ по избранной теме;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обозначить цель и задачи работы;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обосновать выбор методов исследования;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показать практическую значимость исследования;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• дать краткий обзор глав квалификационной работы;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• представить полученные в процессе работы результаты и краткие в</w:t>
      </w:r>
      <w:r w:rsidRPr="00CD61B8">
        <w:rPr>
          <w:rFonts w:ascii="Times New Roman" w:hAnsi="Times New Roman"/>
          <w:color w:val="000000"/>
          <w:sz w:val="28"/>
          <w:szCs w:val="28"/>
        </w:rPr>
        <w:t>ы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воды.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После доклада студент отвечает на вопросы по содержанию работы, а также вопросы общего характера с целью выяснения степени его самостоятельности и умения ориент</w:t>
      </w:r>
      <w:r w:rsidRPr="00CD61B8">
        <w:rPr>
          <w:rFonts w:ascii="Times New Roman" w:hAnsi="Times New Roman"/>
          <w:color w:val="000000"/>
          <w:sz w:val="28"/>
          <w:szCs w:val="28"/>
        </w:rPr>
        <w:t>и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роваться в проблеме. При этом студент должен показать: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глубокое знание вопросов темы;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умение свободно оперировать данными исследования;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 xml:space="preserve">- целесообразность использования графического материала (таблиц, схем, графиков и т.п.);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• способность без особых затруднений отвечать на поставленные в</w:t>
      </w:r>
      <w:r w:rsidRPr="00CD61B8">
        <w:rPr>
          <w:rFonts w:ascii="Times New Roman" w:hAnsi="Times New Roman"/>
          <w:color w:val="000000"/>
          <w:sz w:val="28"/>
          <w:szCs w:val="28"/>
        </w:rPr>
        <w:t>о</w:t>
      </w:r>
      <w:r w:rsidRPr="00CD61B8">
        <w:rPr>
          <w:rFonts w:ascii="Times New Roman" w:hAnsi="Times New Roman"/>
          <w:color w:val="000000"/>
          <w:sz w:val="28"/>
          <w:szCs w:val="28"/>
        </w:rPr>
        <w:t xml:space="preserve">просы. 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После ответа на вопросы зачитываются отзыв на ВКР руководителя и рецензента, предоставляется слово автору работы для ответа на замечания рецензе</w:t>
      </w:r>
      <w:r w:rsidRPr="00CD61B8">
        <w:rPr>
          <w:rFonts w:ascii="Times New Roman" w:hAnsi="Times New Roman"/>
          <w:color w:val="000000"/>
          <w:sz w:val="28"/>
          <w:szCs w:val="28"/>
        </w:rPr>
        <w:t>н</w:t>
      </w:r>
      <w:r w:rsidRPr="00CD61B8">
        <w:rPr>
          <w:rFonts w:ascii="Times New Roman" w:hAnsi="Times New Roman"/>
          <w:color w:val="000000"/>
          <w:sz w:val="28"/>
          <w:szCs w:val="28"/>
        </w:rPr>
        <w:t>та.</w:t>
      </w:r>
    </w:p>
    <w:p w:rsidR="00FD462F" w:rsidRPr="00CD61B8" w:rsidRDefault="00FD462F" w:rsidP="00FD4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D61B8">
        <w:rPr>
          <w:rFonts w:ascii="Times New Roman" w:hAnsi="Times New Roman"/>
          <w:color w:val="000000"/>
          <w:sz w:val="28"/>
          <w:szCs w:val="28"/>
        </w:rPr>
        <w:t>Результаты защиты обсуждаются на заседании ГАК, где открытым голосованием простым большинством (при равенстве голосов мнение предс</w:t>
      </w:r>
      <w:r w:rsidRPr="00CD61B8">
        <w:rPr>
          <w:rFonts w:ascii="Times New Roman" w:hAnsi="Times New Roman"/>
          <w:color w:val="000000"/>
          <w:sz w:val="28"/>
          <w:szCs w:val="28"/>
        </w:rPr>
        <w:t>е</w:t>
      </w:r>
      <w:r w:rsidRPr="00CD61B8">
        <w:rPr>
          <w:rFonts w:ascii="Times New Roman" w:hAnsi="Times New Roman"/>
          <w:color w:val="000000"/>
          <w:sz w:val="28"/>
          <w:szCs w:val="28"/>
        </w:rPr>
        <w:t>дателя ГАК – решающее) дается оценка каждой защите, принимается решение о присвоении квалификации и выд</w:t>
      </w:r>
      <w:r w:rsidRPr="00CD61B8">
        <w:rPr>
          <w:rFonts w:ascii="Times New Roman" w:hAnsi="Times New Roman"/>
          <w:color w:val="000000"/>
          <w:sz w:val="28"/>
          <w:szCs w:val="28"/>
        </w:rPr>
        <w:t>а</w:t>
      </w:r>
      <w:r w:rsidRPr="00CD61B8">
        <w:rPr>
          <w:rFonts w:ascii="Times New Roman" w:hAnsi="Times New Roman"/>
          <w:color w:val="000000"/>
          <w:sz w:val="28"/>
          <w:szCs w:val="28"/>
        </w:rPr>
        <w:t>че дипломов об окончании колледжа.</w:t>
      </w:r>
    </w:p>
    <w:p w:rsidR="007C5D80" w:rsidRDefault="00FD462F"/>
    <w:sectPr w:rsidR="007C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31E"/>
    <w:multiLevelType w:val="hybridMultilevel"/>
    <w:tmpl w:val="89CA6AFE"/>
    <w:lvl w:ilvl="0" w:tplc="4CF482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156C52"/>
    <w:multiLevelType w:val="hybridMultilevel"/>
    <w:tmpl w:val="92CC4138"/>
    <w:lvl w:ilvl="0" w:tplc="01267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BB0AC2"/>
    <w:multiLevelType w:val="hybridMultilevel"/>
    <w:tmpl w:val="A71C46B6"/>
    <w:lvl w:ilvl="0" w:tplc="01267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F"/>
    <w:rsid w:val="00027DC9"/>
    <w:rsid w:val="009761FF"/>
    <w:rsid w:val="00F94795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62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D462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62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FD462F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FD46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4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6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62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D462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62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FD462F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FD46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4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6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2016-11-29T05:43:00Z</cp:lastPrinted>
  <dcterms:created xsi:type="dcterms:W3CDTF">2016-11-29T05:42:00Z</dcterms:created>
  <dcterms:modified xsi:type="dcterms:W3CDTF">2016-11-29T05:43:00Z</dcterms:modified>
</cp:coreProperties>
</file>