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00" w:rsidRPr="00AB3B00" w:rsidRDefault="00AB3B00" w:rsidP="00AB3B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B3B00" w:rsidRPr="00AB3B00" w:rsidRDefault="00AB3B00" w:rsidP="00AB3B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60" w:type="pct"/>
        <w:tblCellSpacing w:w="22" w:type="dxa"/>
        <w:tblInd w:w="-105" w:type="dxa"/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8720"/>
      </w:tblGrid>
      <w:tr w:rsidR="00AB3B00" w:rsidRPr="00F6661C" w:rsidTr="00DE2CC7">
        <w:trPr>
          <w:tblCellSpacing w:w="22" w:type="dxa"/>
        </w:trPr>
        <w:tc>
          <w:tcPr>
            <w:tcW w:w="307" w:type="dxa"/>
            <w:shd w:val="clear" w:color="auto" w:fill="FFFFFF" w:themeFill="background1"/>
            <w:vAlign w:val="center"/>
            <w:hideMark/>
          </w:tcPr>
          <w:p w:rsidR="00AB3B00" w:rsidRPr="00F6661C" w:rsidRDefault="00AB3B00" w:rsidP="0000221C">
            <w:pPr>
              <w:pStyle w:val="a3"/>
              <w:ind w:firstLine="567"/>
              <w:jc w:val="both"/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205847" w:rsidRPr="00205847" w:rsidRDefault="00552E0C" w:rsidP="0000221C">
            <w:pPr>
              <w:pStyle w:val="a3"/>
              <w:ind w:firstLine="567"/>
              <w:jc w:val="center"/>
              <w:rPr>
                <w:b/>
              </w:rPr>
            </w:pPr>
            <w:r>
              <w:rPr>
                <w:b/>
              </w:rPr>
              <w:t xml:space="preserve">Частное </w:t>
            </w:r>
            <w:bookmarkStart w:id="0" w:name="_GoBack"/>
            <w:bookmarkEnd w:id="0"/>
            <w:r w:rsidR="00205847" w:rsidRPr="00205847">
              <w:rPr>
                <w:b/>
              </w:rPr>
              <w:t>профессиональное образовательное учреждение</w:t>
            </w:r>
          </w:p>
          <w:p w:rsidR="00205847" w:rsidRPr="00205847" w:rsidRDefault="00205847" w:rsidP="0000221C">
            <w:pPr>
              <w:pStyle w:val="a3"/>
              <w:ind w:firstLine="567"/>
              <w:jc w:val="center"/>
              <w:rPr>
                <w:b/>
              </w:rPr>
            </w:pPr>
            <w:r w:rsidRPr="00205847">
              <w:rPr>
                <w:b/>
              </w:rPr>
              <w:t xml:space="preserve">«Колледж современного образования имени Саида </w:t>
            </w:r>
            <w:proofErr w:type="spellStart"/>
            <w:r w:rsidRPr="00205847">
              <w:rPr>
                <w:b/>
              </w:rPr>
              <w:t>Афанди</w:t>
            </w:r>
            <w:proofErr w:type="spellEnd"/>
            <w:r w:rsidRPr="00205847">
              <w:rPr>
                <w:b/>
              </w:rPr>
              <w:t>»</w:t>
            </w:r>
          </w:p>
          <w:p w:rsidR="00205847" w:rsidRPr="00205847" w:rsidRDefault="00205847" w:rsidP="0000221C">
            <w:pPr>
              <w:pStyle w:val="a3"/>
              <w:ind w:firstLine="567"/>
              <w:jc w:val="both"/>
              <w:rPr>
                <w:b/>
              </w:rPr>
            </w:pPr>
          </w:p>
          <w:p w:rsidR="00205847" w:rsidRPr="00205847" w:rsidRDefault="00205847" w:rsidP="0000221C">
            <w:pPr>
              <w:pStyle w:val="a3"/>
              <w:ind w:firstLine="567"/>
              <w:jc w:val="both"/>
              <w:rPr>
                <w:rFonts w:eastAsiaTheme="minorEastAsia"/>
                <w:i/>
                <w:iCs/>
              </w:rPr>
            </w:pPr>
            <w:r w:rsidRPr="00205847">
              <w:rPr>
                <w:rFonts w:eastAsiaTheme="minorEastAsia"/>
                <w:i/>
                <w:iCs/>
              </w:rPr>
              <w:t>Утверждено</w:t>
            </w:r>
          </w:p>
          <w:p w:rsidR="00205847" w:rsidRPr="00205847" w:rsidRDefault="00205847" w:rsidP="0000221C">
            <w:pPr>
              <w:pStyle w:val="a3"/>
              <w:ind w:firstLine="567"/>
              <w:jc w:val="both"/>
              <w:rPr>
                <w:rFonts w:eastAsiaTheme="minorEastAsia"/>
                <w:i/>
                <w:iCs/>
              </w:rPr>
            </w:pPr>
            <w:r w:rsidRPr="00205847">
              <w:rPr>
                <w:rFonts w:eastAsiaTheme="minorEastAsia"/>
                <w:i/>
                <w:iCs/>
              </w:rPr>
              <w:t xml:space="preserve">Директором    </w:t>
            </w:r>
          </w:p>
          <w:p w:rsidR="00205847" w:rsidRPr="00205847" w:rsidRDefault="00205847" w:rsidP="0000221C">
            <w:pPr>
              <w:pStyle w:val="a3"/>
              <w:ind w:firstLine="567"/>
              <w:jc w:val="both"/>
              <w:rPr>
                <w:rFonts w:eastAsiaTheme="minorEastAsia"/>
                <w:i/>
                <w:iCs/>
              </w:rPr>
            </w:pPr>
            <w:r w:rsidRPr="00205847">
              <w:rPr>
                <w:rFonts w:eastAsiaTheme="minorEastAsia"/>
                <w:i/>
                <w:iCs/>
              </w:rPr>
              <w:t xml:space="preserve">_______________ </w:t>
            </w:r>
          </w:p>
          <w:p w:rsidR="00205847" w:rsidRPr="00205847" w:rsidRDefault="00205847" w:rsidP="0000221C">
            <w:pPr>
              <w:pStyle w:val="a3"/>
              <w:ind w:firstLine="567"/>
              <w:jc w:val="both"/>
              <w:rPr>
                <w:rFonts w:eastAsiaTheme="minorEastAsia"/>
                <w:i/>
                <w:iCs/>
              </w:rPr>
            </w:pPr>
            <w:r w:rsidRPr="00205847">
              <w:rPr>
                <w:rFonts w:eastAsiaTheme="minorEastAsia"/>
                <w:i/>
                <w:iCs/>
              </w:rPr>
              <w:t xml:space="preserve"> «__» ________ 20__ г.</w:t>
            </w:r>
          </w:p>
          <w:p w:rsidR="00205847" w:rsidRPr="00205847" w:rsidRDefault="00205847" w:rsidP="0000221C">
            <w:pPr>
              <w:pStyle w:val="a3"/>
              <w:ind w:firstLine="567"/>
              <w:jc w:val="both"/>
              <w:rPr>
                <w:rFonts w:eastAsiaTheme="minorEastAsia"/>
                <w:i/>
                <w:iCs/>
              </w:rPr>
            </w:pPr>
          </w:p>
          <w:p w:rsidR="00205847" w:rsidRPr="00205847" w:rsidRDefault="00C01149" w:rsidP="0000221C">
            <w:pPr>
              <w:pStyle w:val="a3"/>
              <w:ind w:firstLine="567"/>
              <w:jc w:val="both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С</w:t>
            </w:r>
            <w:r w:rsidR="00205847" w:rsidRPr="00205847">
              <w:rPr>
                <w:rFonts w:eastAsiaTheme="minorEastAsia"/>
                <w:i/>
                <w:iCs/>
              </w:rPr>
              <w:t>огласовано</w:t>
            </w:r>
          </w:p>
          <w:p w:rsidR="00205847" w:rsidRPr="00205847" w:rsidRDefault="00205847" w:rsidP="0000221C">
            <w:pPr>
              <w:pStyle w:val="a3"/>
              <w:ind w:firstLine="567"/>
              <w:jc w:val="both"/>
              <w:rPr>
                <w:rFonts w:eastAsiaTheme="minorEastAsia"/>
                <w:i/>
                <w:iCs/>
              </w:rPr>
            </w:pPr>
            <w:r w:rsidRPr="00205847">
              <w:rPr>
                <w:rFonts w:eastAsiaTheme="minorEastAsia"/>
                <w:i/>
                <w:iCs/>
              </w:rPr>
              <w:t>с профкомом</w:t>
            </w:r>
          </w:p>
          <w:p w:rsidR="00205847" w:rsidRPr="00205847" w:rsidRDefault="00205847" w:rsidP="0000221C">
            <w:pPr>
              <w:pStyle w:val="a3"/>
              <w:ind w:firstLine="567"/>
              <w:jc w:val="both"/>
              <w:rPr>
                <w:rFonts w:eastAsiaTheme="minorEastAsia"/>
                <w:i/>
                <w:iCs/>
              </w:rPr>
            </w:pPr>
            <w:r w:rsidRPr="00205847">
              <w:rPr>
                <w:rFonts w:eastAsiaTheme="minorEastAsia"/>
                <w:i/>
                <w:iCs/>
              </w:rPr>
              <w:t>______________</w:t>
            </w:r>
          </w:p>
          <w:p w:rsidR="00205847" w:rsidRPr="00205847" w:rsidRDefault="00205847" w:rsidP="0000221C">
            <w:pPr>
              <w:pStyle w:val="a3"/>
              <w:ind w:firstLine="567"/>
              <w:jc w:val="both"/>
              <w:rPr>
                <w:rFonts w:eastAsiaTheme="minorEastAsia"/>
                <w:i/>
                <w:iCs/>
              </w:rPr>
            </w:pPr>
            <w:r w:rsidRPr="00205847">
              <w:rPr>
                <w:rFonts w:eastAsiaTheme="minorEastAsia"/>
                <w:i/>
                <w:iCs/>
              </w:rPr>
              <w:t xml:space="preserve">«__» ________ 20__ г. </w:t>
            </w:r>
          </w:p>
          <w:p w:rsidR="00AB3B00" w:rsidRPr="00F6661C" w:rsidRDefault="00AB3B00" w:rsidP="0000221C">
            <w:pPr>
              <w:pStyle w:val="a3"/>
              <w:ind w:firstLine="567"/>
              <w:jc w:val="both"/>
            </w:pPr>
            <w:r w:rsidRPr="00F6661C">
              <w:t xml:space="preserve"> </w:t>
            </w:r>
          </w:p>
          <w:p w:rsidR="0000221C" w:rsidRDefault="0000221C" w:rsidP="0000221C">
            <w:pPr>
              <w:pStyle w:val="a3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780F34" w:rsidRDefault="00780F34" w:rsidP="0000221C">
            <w:pPr>
              <w:pStyle w:val="a3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780F34" w:rsidRDefault="00780F34" w:rsidP="0000221C">
            <w:pPr>
              <w:pStyle w:val="a3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AB3B00" w:rsidRPr="0000221C" w:rsidRDefault="0000221C" w:rsidP="0000221C">
            <w:pPr>
              <w:pStyle w:val="a3"/>
              <w:ind w:firstLine="567"/>
              <w:jc w:val="center"/>
              <w:rPr>
                <w:b/>
                <w:bCs/>
                <w:color w:val="000000"/>
              </w:rPr>
            </w:pPr>
            <w:r w:rsidRPr="0000221C">
              <w:rPr>
                <w:b/>
                <w:bCs/>
                <w:color w:val="000000"/>
              </w:rPr>
              <w:t>ДОЛЖНОСТНАЯ ИНСТРУКЦИЯ МЕТОДИСТА</w:t>
            </w:r>
          </w:p>
          <w:p w:rsidR="0000221C" w:rsidRDefault="0000221C" w:rsidP="0000221C">
            <w:pPr>
              <w:pStyle w:val="a3"/>
              <w:ind w:firstLine="567"/>
              <w:jc w:val="both"/>
              <w:rPr>
                <w:b/>
                <w:bCs/>
                <w:color w:val="000000"/>
              </w:rPr>
            </w:pP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b/>
                <w:bCs/>
                <w:color w:val="000000"/>
              </w:rPr>
            </w:pPr>
            <w:r w:rsidRPr="00F6661C">
              <w:rPr>
                <w:b/>
                <w:bCs/>
                <w:color w:val="000000"/>
              </w:rPr>
              <w:t>I. Общие положения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1.Методист относится к категории специалистов.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2.На должность методиста назначается лицо, имеющее высшее профессиональное образование и стаж педагогической работы 5 лет и более, или стаж работы в должности методиста (инструктора-методиста) не менее 1 года, или высшую квалификационную категорию.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3.Назначение на должность методиста (инструктора-методиста) и освобождение от нее производится приказом директора колледжа по представлению заместителя директора по методической работе.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4.Методист должен знать: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4.1.Конституцию Российской Федерации.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4.2.Законы РФ, постановления и решения Правительства РФ и органов управления образованием по вопросам образования.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4.3.Конвенцию о правах ребенка.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4.4.Принципы дидактики.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4.5.Основы педагогики и возрастной психологии.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4.6.Общие и частные технологии преподавания.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4.7.Методики владения и принципы методического обеспечения учебного предмета или направления деятельности.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4.8.Систему организации образовательного процесса в колледже.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4.9.Принципы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4.10.Методику выявления, обобщения и распространения эффективных форм и методов педагогической работы в учреждениях.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4.11.Принципы организации и содержание работы методических объединений педагогических работников учреждений.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4.12.Основы работы с издательствами.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4.13.Принципы систематизации методических и информационных материалов.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4.14.Основные требования к аудиовизуальным и интерактивным средствам обучения, организации их проката.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4.15.Содержание фонда учебных пособий.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lastRenderedPageBreak/>
              <w:t>4.16.Основы трудового законодательства; правила и нормы охраны труда, техники безопасности и противопожарной защиты.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5.Методист подчиняется непосредственно заместителю директора по методической работе.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6.На время отсутствия методиста (отпуск, болезнь, пр.) его обязанности исполняет лицо, назначенное приказом директора колледжа.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      </w:r>
          </w:p>
          <w:p w:rsidR="0000221C" w:rsidRDefault="0000221C" w:rsidP="0000221C">
            <w:pPr>
              <w:pStyle w:val="a3"/>
              <w:ind w:left="180" w:firstLine="567"/>
              <w:jc w:val="both"/>
              <w:rPr>
                <w:b/>
                <w:bCs/>
                <w:color w:val="000000"/>
              </w:rPr>
            </w:pP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b/>
                <w:bCs/>
                <w:color w:val="000000"/>
              </w:rPr>
            </w:pPr>
            <w:r w:rsidRPr="00F6661C">
              <w:rPr>
                <w:b/>
                <w:bCs/>
                <w:color w:val="000000"/>
              </w:rPr>
              <w:t>II. Должностные обязанности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Методист: 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1.</w:t>
            </w:r>
            <w:r w:rsidR="0000221C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Организует методическую работу колледжа, видеотеки, методического кабинета.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2.</w:t>
            </w:r>
            <w:r w:rsidR="0000221C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Анализирует состояние учебно-методической и воспитательной работы в учреждении и разрабатывает предложения по повышению ее эффективности.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3.</w:t>
            </w:r>
            <w:r w:rsidR="0000221C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Оказывает помощь педагогическим работникам в определении содержания, форм, методов и средств обучения.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</w:t>
            </w:r>
            <w:r w:rsidR="0000221C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 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5.</w:t>
            </w:r>
            <w:r w:rsidR="0000221C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Участвует вместе с заместителем директора по учебной работе в составлении учебных, учебно-тематических планов и программ по дисциплинам и учебным курсам.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6.</w:t>
            </w:r>
            <w:r w:rsidR="0000221C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Организует разработку, рецензирование и подготовку к утверждению учебно-методической документации, пособий (учебных дисциплин, типовых перечней оборудования, дидактических материалов и т.д.).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7.</w:t>
            </w:r>
            <w:r w:rsidR="0000221C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Под руководством заместителя директора по методической работе анализирует и обобщает результаты методической работы колледжа.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8.</w:t>
            </w:r>
            <w:r w:rsidR="0000221C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Обобщает и принимает меры по распространению наиболее результативного опыта руководителей и специалистов колледжа.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9.</w:t>
            </w:r>
            <w:r w:rsidR="0000221C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Организует и координирует работу методических кафедр инженерно – педагогических работников.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10.</w:t>
            </w:r>
            <w:r w:rsidR="0000221C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Организует и разрабатывает необходимую документацию по проведению конкурсов, выставок, олимпиад, слетов, соревнований и т.д.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11.</w:t>
            </w:r>
            <w:r w:rsidR="0000221C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Оказывает консультативную и практическую помощь педагогическим работникам колледжа по соответствующим направлениям деятельности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12.</w:t>
            </w:r>
            <w:r w:rsidR="0000221C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Участвует в организации повышения квалификации и переподготовки работников по соответствующим направлениям.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13.</w:t>
            </w:r>
            <w:r w:rsidR="0000221C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Организует работу по научно-методическому обеспечению содержания образования.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14.</w:t>
            </w:r>
            <w:r w:rsidR="0000221C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Участвует в разработке перспективных планов издания учебников, учебных пособий, методических материалов, подборе их авторов.</w:t>
            </w:r>
          </w:p>
          <w:p w:rsidR="00780F34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15.</w:t>
            </w:r>
            <w:r w:rsidR="00780F34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Оказывает помощь авторам в подготовке к изданию соответствующих пособий.</w:t>
            </w:r>
          </w:p>
          <w:p w:rsidR="00780F34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16.</w:t>
            </w:r>
            <w:r w:rsidR="00780F34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Информирует педагогов об издающихся учебниках, учебных пособиях, видеоматериалах, аудиовизуальных и других средствах обучения и анализирует потребность в них колледжа.</w:t>
            </w:r>
          </w:p>
          <w:p w:rsidR="00780F34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17.</w:t>
            </w:r>
            <w:r w:rsidR="00780F34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Воспринимает и ретранслирует информацию по передовым технологиям обучения и воспитания отечественного и мирового опыта.</w:t>
            </w:r>
          </w:p>
          <w:p w:rsidR="00780F34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18.</w:t>
            </w:r>
            <w:r w:rsidR="00780F34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 xml:space="preserve">Организует обслуживание абонентов видеотеки и </w:t>
            </w:r>
            <w:r w:rsidR="00D156FF">
              <w:rPr>
                <w:color w:val="000000"/>
              </w:rPr>
              <w:t>изучение содержания пособий.</w:t>
            </w:r>
          </w:p>
          <w:p w:rsidR="00780F34" w:rsidRDefault="00780F34" w:rsidP="0000221C">
            <w:pPr>
              <w:pStyle w:val="a3"/>
              <w:ind w:left="180" w:firstLine="567"/>
              <w:jc w:val="both"/>
              <w:rPr>
                <w:b/>
                <w:bCs/>
                <w:color w:val="000000"/>
              </w:rPr>
            </w:pPr>
          </w:p>
          <w:p w:rsidR="00780F34" w:rsidRDefault="00AB3B00" w:rsidP="0000221C">
            <w:pPr>
              <w:pStyle w:val="a3"/>
              <w:ind w:left="180" w:firstLine="567"/>
              <w:jc w:val="both"/>
              <w:rPr>
                <w:b/>
                <w:bCs/>
                <w:color w:val="000000"/>
              </w:rPr>
            </w:pPr>
            <w:r w:rsidRPr="00F6661C">
              <w:rPr>
                <w:b/>
                <w:bCs/>
                <w:color w:val="000000"/>
              </w:rPr>
              <w:t>III. Права</w:t>
            </w:r>
          </w:p>
          <w:p w:rsidR="00780F34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Методист вправе:</w:t>
            </w:r>
          </w:p>
          <w:p w:rsidR="00780F34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1.</w:t>
            </w:r>
            <w:r w:rsidR="00780F34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Знакомиться с проектами решений руководства колледжа, касающимися его деятельности.</w:t>
            </w:r>
          </w:p>
          <w:p w:rsidR="00780F34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2.</w:t>
            </w:r>
            <w:r w:rsidR="00780F34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По вопросам, находящимся в его компетенции, вносить на рассмотрение руководства колледжа предложения по улучшению деятельности колледжа и совершенствованию методов работы, замечания по деятельности работников колледжа; предлагать варианты устранения имеющихся в деятельности колледжа недостатков.</w:t>
            </w:r>
          </w:p>
          <w:p w:rsidR="00780F34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3.</w:t>
            </w:r>
            <w:r w:rsidR="00780F34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Запрашивать лично или по поручению руководства колледжа от структурных подразделений и специалистов информацию и документы, необходимые для выполнения его должностных обязанностей.</w:t>
            </w:r>
          </w:p>
          <w:p w:rsidR="00780F34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</w:t>
            </w:r>
            <w:r w:rsidR="00780F34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— то с разрешения директора колледжа).</w:t>
            </w:r>
          </w:p>
          <w:p w:rsidR="00780F34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5.</w:t>
            </w:r>
            <w:r w:rsidR="00780F34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Требовать от руководства колледжа оказания содействия в исполнении им его должностны</w:t>
            </w:r>
            <w:r w:rsidR="00D156FF">
              <w:rPr>
                <w:color w:val="000000"/>
              </w:rPr>
              <w:t>х обязанностей и прав.</w:t>
            </w:r>
          </w:p>
          <w:p w:rsidR="00780F34" w:rsidRDefault="00780F34" w:rsidP="0000221C">
            <w:pPr>
              <w:pStyle w:val="a3"/>
              <w:ind w:left="180" w:firstLine="567"/>
              <w:jc w:val="both"/>
              <w:rPr>
                <w:b/>
                <w:bCs/>
                <w:color w:val="000000"/>
              </w:rPr>
            </w:pPr>
          </w:p>
          <w:p w:rsidR="00780F34" w:rsidRDefault="00AB3B00" w:rsidP="0000221C">
            <w:pPr>
              <w:pStyle w:val="a3"/>
              <w:ind w:left="180" w:firstLine="567"/>
              <w:jc w:val="both"/>
              <w:rPr>
                <w:b/>
                <w:bCs/>
                <w:color w:val="000000"/>
              </w:rPr>
            </w:pPr>
            <w:r w:rsidRPr="00F6661C">
              <w:rPr>
                <w:b/>
                <w:bCs/>
                <w:color w:val="000000"/>
              </w:rPr>
              <w:t>IV. Ответственность</w:t>
            </w:r>
          </w:p>
          <w:p w:rsidR="00780F34" w:rsidRDefault="00780F34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AB3B00" w:rsidRPr="00F6661C">
              <w:rPr>
                <w:color w:val="000000"/>
              </w:rPr>
              <w:t>есет ответственность:</w:t>
            </w:r>
          </w:p>
          <w:p w:rsidR="00780F34" w:rsidRDefault="00AB3B00" w:rsidP="00780F34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1.</w:t>
            </w:r>
            <w:r w:rsidR="00780F34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Российской Федерации</w:t>
            </w:r>
            <w:r w:rsidR="00780F34">
              <w:rPr>
                <w:color w:val="000000"/>
              </w:rPr>
              <w:t>.</w:t>
            </w:r>
          </w:p>
          <w:p w:rsidR="00780F34" w:rsidRDefault="00AB3B00" w:rsidP="00780F34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2.</w:t>
            </w:r>
            <w:r w:rsidR="00780F34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За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Федерации.</w:t>
            </w:r>
          </w:p>
          <w:p w:rsidR="00AB3B00" w:rsidRDefault="00AB3B00" w:rsidP="00780F34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3.</w:t>
            </w:r>
            <w:r w:rsidR="00780F34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За причинение материального ущерба — в пределах, определенных действующим трудовым и гражданским законодательством Российской Федерации.</w:t>
            </w:r>
          </w:p>
          <w:p w:rsidR="00780F34" w:rsidRPr="00D156FF" w:rsidRDefault="00780F34" w:rsidP="00780F34">
            <w:pPr>
              <w:pStyle w:val="a3"/>
              <w:ind w:left="180" w:firstLine="567"/>
              <w:jc w:val="both"/>
              <w:rPr>
                <w:color w:val="000000"/>
              </w:rPr>
            </w:pPr>
          </w:p>
        </w:tc>
      </w:tr>
    </w:tbl>
    <w:p w:rsidR="00010933" w:rsidRPr="00F6661C" w:rsidRDefault="00010933" w:rsidP="0000221C">
      <w:pPr>
        <w:pStyle w:val="a3"/>
        <w:ind w:firstLine="567"/>
        <w:jc w:val="both"/>
      </w:pPr>
    </w:p>
    <w:p w:rsidR="00C01149" w:rsidRPr="00C01149" w:rsidRDefault="00C01149" w:rsidP="0000221C">
      <w:pPr>
        <w:pStyle w:val="a3"/>
        <w:ind w:firstLine="567"/>
        <w:jc w:val="both"/>
        <w:rPr>
          <w:rFonts w:eastAsiaTheme="minorEastAsia"/>
        </w:rPr>
      </w:pPr>
      <w:r w:rsidRPr="00C01149">
        <w:rPr>
          <w:rFonts w:eastAsiaTheme="minorEastAsia"/>
        </w:rPr>
        <w:t>С должностной инструкцией ознакомлен (а), один экземпляр получен</w:t>
      </w:r>
    </w:p>
    <w:p w:rsidR="00C01149" w:rsidRPr="00C01149" w:rsidRDefault="00C01149" w:rsidP="0000221C">
      <w:pPr>
        <w:pStyle w:val="a3"/>
        <w:ind w:firstLine="567"/>
        <w:jc w:val="both"/>
        <w:rPr>
          <w:rFonts w:eastAsiaTheme="minorEastAsia"/>
        </w:rPr>
      </w:pPr>
    </w:p>
    <w:p w:rsidR="00C01149" w:rsidRPr="00C01149" w:rsidRDefault="00C01149" w:rsidP="0000221C">
      <w:pPr>
        <w:pStyle w:val="a3"/>
        <w:ind w:firstLine="567"/>
        <w:jc w:val="both"/>
        <w:rPr>
          <w:rFonts w:eastAsiaTheme="minorEastAsia"/>
        </w:rPr>
      </w:pPr>
      <w:r w:rsidRPr="00C01149">
        <w:rPr>
          <w:rFonts w:eastAsiaTheme="minorEastAsia"/>
        </w:rPr>
        <w:t>«___»__________ 20_____г. _______________Подпись</w:t>
      </w:r>
    </w:p>
    <w:p w:rsidR="00010933" w:rsidRPr="00F6661C" w:rsidRDefault="00010933" w:rsidP="0000221C">
      <w:pPr>
        <w:pStyle w:val="a3"/>
        <w:ind w:firstLine="567"/>
        <w:jc w:val="both"/>
      </w:pPr>
    </w:p>
    <w:p w:rsidR="00010933" w:rsidRPr="00F6661C" w:rsidRDefault="00010933" w:rsidP="00F6661C">
      <w:pPr>
        <w:ind w:firstLine="567"/>
        <w:rPr>
          <w:rFonts w:asciiTheme="majorBidi" w:hAnsiTheme="majorBidi" w:cstheme="majorBidi"/>
          <w:sz w:val="28"/>
          <w:szCs w:val="28"/>
        </w:rPr>
      </w:pPr>
    </w:p>
    <w:p w:rsidR="00DE2CC7" w:rsidRPr="00F6661C" w:rsidRDefault="00DE2CC7" w:rsidP="00F6661C">
      <w:pPr>
        <w:ind w:firstLine="567"/>
        <w:rPr>
          <w:rFonts w:asciiTheme="majorBidi" w:hAnsiTheme="majorBidi" w:cstheme="majorBidi"/>
          <w:sz w:val="28"/>
          <w:szCs w:val="28"/>
        </w:rPr>
      </w:pPr>
    </w:p>
    <w:sectPr w:rsidR="00DE2CC7" w:rsidRPr="00F6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00"/>
    <w:rsid w:val="0000221C"/>
    <w:rsid w:val="00010933"/>
    <w:rsid w:val="00205847"/>
    <w:rsid w:val="00552E0C"/>
    <w:rsid w:val="00780F34"/>
    <w:rsid w:val="00A15FE8"/>
    <w:rsid w:val="00AB3B00"/>
    <w:rsid w:val="00C01149"/>
    <w:rsid w:val="00D156FF"/>
    <w:rsid w:val="00DE2CC7"/>
    <w:rsid w:val="00F6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B1CC"/>
  <w15:docId w15:val="{8A928D7C-B000-4391-8AAE-1AECAAEC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medres</cp:lastModifiedBy>
  <cp:revision>2</cp:revision>
  <dcterms:created xsi:type="dcterms:W3CDTF">2022-01-22T10:28:00Z</dcterms:created>
  <dcterms:modified xsi:type="dcterms:W3CDTF">2022-01-22T10:28:00Z</dcterms:modified>
</cp:coreProperties>
</file>