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E" w:rsidRPr="005D1DB6" w:rsidRDefault="00354590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Частное </w:t>
      </w:r>
      <w:r w:rsidR="000A0ACE" w:rsidRPr="005D1DB6">
        <w:rPr>
          <w:rFonts w:asciiTheme="majorBidi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1DB6">
        <w:rPr>
          <w:rFonts w:asciiTheme="majorBidi" w:hAnsiTheme="majorBidi" w:cstheme="majorBidi"/>
          <w:b/>
          <w:sz w:val="24"/>
          <w:szCs w:val="24"/>
        </w:rPr>
        <w:t xml:space="preserve"> «Колледж современного образования имени Саида Афанди»</w:t>
      </w:r>
    </w:p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0A0ACE" w:rsidRPr="005D1DB6" w:rsidRDefault="00035C76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0A0ACE"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0A0ACE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0A0ACE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F1E05" w:rsidRPr="0009545F" w:rsidRDefault="0009545F" w:rsidP="0009545F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ДОЛЖНОСТНАЯ ИНСТРУКЦИЯ</w:t>
      </w:r>
    </w:p>
    <w:p w:rsidR="00915B9C" w:rsidRPr="0009545F" w:rsidRDefault="0009545F" w:rsidP="0009545F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ЗАМЕСТИТЕЛЯ ДИРЕКТОРА ПО АХЧ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E0E2C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О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>бщие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 xml:space="preserve">положения </w:t>
      </w:r>
    </w:p>
    <w:p w:rsidR="0037290A" w:rsidRPr="0009545F" w:rsidRDefault="0037290A" w:rsidP="0009545F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545F">
        <w:rPr>
          <w:rFonts w:asciiTheme="majorBidi" w:hAnsiTheme="majorBidi" w:cstheme="majorBidi"/>
          <w:color w:val="000000" w:themeColor="text1"/>
          <w:sz w:val="24"/>
          <w:szCs w:val="24"/>
        </w:rPr>
        <w:t>1.1. Настоящая должностная инструкция разработана на основе квалификационной характеристики заместителя руководителя  образовательного учреждения в составе раздела «Квалификационные характеристики должностей работников образования» Единого квали</w:t>
      </w:r>
      <w:r w:rsidRPr="0009545F">
        <w:rPr>
          <w:rFonts w:asciiTheme="majorBidi" w:hAnsiTheme="majorBidi" w:cstheme="majorBidi"/>
          <w:color w:val="000000" w:themeColor="text1"/>
          <w:sz w:val="24"/>
          <w:szCs w:val="24"/>
        </w:rPr>
        <w:softHyphen/>
        <w:t>фикационного справочника должностей руководителей, специалистов и служащих.</w:t>
      </w:r>
    </w:p>
    <w:p w:rsidR="007E0E2C" w:rsidRPr="0009545F" w:rsidRDefault="0037290A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1.2. </w:t>
      </w:r>
      <w:r w:rsidR="007E0E2C" w:rsidRPr="0009545F">
        <w:rPr>
          <w:rFonts w:asciiTheme="majorBidi" w:hAnsiTheme="majorBidi" w:cstheme="majorBidi"/>
          <w:sz w:val="24"/>
          <w:szCs w:val="24"/>
        </w:rPr>
        <w:t>Зам.директора по АХЧ назначается и освобождается от должности директором. На период отпуска и временной нетрудоспособности его обязанности, согласно приказу директора, может исполнять работник из числа технического персонала, имеющий достаточный опыт.</w:t>
      </w:r>
    </w:p>
    <w:p w:rsidR="007E0E2C" w:rsidRPr="0009545F" w:rsidRDefault="0037290A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1.3. </w:t>
      </w:r>
      <w:r w:rsidR="007E0E2C" w:rsidRPr="0009545F">
        <w:rPr>
          <w:rFonts w:asciiTheme="majorBidi" w:hAnsiTheme="majorBidi" w:cstheme="majorBidi"/>
          <w:sz w:val="24"/>
          <w:szCs w:val="24"/>
        </w:rPr>
        <w:t>Зам.директора по АХЧ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Лицо, не имеющее специальной подготовки или необходимого стажа работы, но обладающее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</w:t>
      </w:r>
      <w:bookmarkStart w:id="0" w:name="_GoBack"/>
      <w:bookmarkEnd w:id="0"/>
      <w:r w:rsidR="00354590" w:rsidRPr="0009545F">
        <w:rPr>
          <w:rFonts w:asciiTheme="majorBidi" w:hAnsiTheme="majorBidi" w:cstheme="majorBidi"/>
          <w:sz w:val="24"/>
          <w:szCs w:val="24"/>
        </w:rPr>
        <w:t>зам. директора</w:t>
      </w:r>
      <w:r w:rsidRPr="0009545F">
        <w:rPr>
          <w:rFonts w:asciiTheme="majorBidi" w:hAnsiTheme="majorBidi" w:cstheme="majorBidi"/>
          <w:sz w:val="24"/>
          <w:szCs w:val="24"/>
        </w:rPr>
        <w:t xml:space="preserve"> по АХЧ. 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4</w:t>
      </w:r>
      <w:r w:rsidRPr="0009545F">
        <w:rPr>
          <w:rFonts w:asciiTheme="majorBidi" w:hAnsiTheme="majorBidi" w:cstheme="majorBidi"/>
          <w:sz w:val="24"/>
          <w:szCs w:val="24"/>
        </w:rPr>
        <w:t>. Зам директора по АХЧ подчиняется непосредственно директору.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5</w:t>
      </w:r>
      <w:r w:rsidRPr="0009545F">
        <w:rPr>
          <w:rFonts w:asciiTheme="majorBidi" w:hAnsiTheme="majorBidi" w:cstheme="majorBidi"/>
          <w:sz w:val="24"/>
          <w:szCs w:val="24"/>
        </w:rPr>
        <w:t>. Заместителю директора по АХЧ непосредственно подчиняются следующие технические работники: технички, подсобные рабочие, рабочие по обслуживанию зданий, гардеробщик, кладовщик, сторожа, кастелянша, прачка, водители.</w:t>
      </w:r>
    </w:p>
    <w:p w:rsidR="007E0E2C" w:rsidRPr="0009545F" w:rsidRDefault="007E0E2C" w:rsidP="00090166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6</w:t>
      </w:r>
      <w:r w:rsidRPr="0009545F">
        <w:rPr>
          <w:rFonts w:asciiTheme="majorBidi" w:hAnsiTheme="majorBidi" w:cstheme="majorBidi"/>
          <w:sz w:val="24"/>
          <w:szCs w:val="24"/>
        </w:rPr>
        <w:t>.</w:t>
      </w:r>
      <w:r w:rsidR="00090166">
        <w:rPr>
          <w:rFonts w:asciiTheme="majorBidi" w:hAnsiTheme="majorBidi" w:cstheme="majorBidi"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sz w:val="24"/>
          <w:szCs w:val="24"/>
        </w:rPr>
        <w:t xml:space="preserve">Зам. директора по АХЧ </w:t>
      </w:r>
      <w:r w:rsidR="00090166">
        <w:rPr>
          <w:rFonts w:asciiTheme="majorBidi" w:hAnsiTheme="majorBidi" w:cstheme="majorBidi"/>
          <w:sz w:val="24"/>
          <w:szCs w:val="24"/>
        </w:rPr>
        <w:t xml:space="preserve">может </w:t>
      </w:r>
      <w:r w:rsidRPr="0009545F">
        <w:rPr>
          <w:rFonts w:asciiTheme="majorBidi" w:hAnsiTheme="majorBidi" w:cstheme="majorBidi"/>
          <w:sz w:val="24"/>
          <w:szCs w:val="24"/>
        </w:rPr>
        <w:t>иметь  высшее профессиональное образование и стаж работы на педагогических или руководящих должностях не менее 5 лет.</w:t>
      </w:r>
    </w:p>
    <w:p w:rsidR="007E0E2C" w:rsidRPr="0009545F" w:rsidRDefault="007E0E2C" w:rsidP="00090166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7</w:t>
      </w:r>
      <w:r w:rsidRPr="0009545F">
        <w:rPr>
          <w:rFonts w:asciiTheme="majorBidi" w:hAnsiTheme="majorBidi" w:cstheme="majorBidi"/>
          <w:sz w:val="24"/>
          <w:szCs w:val="24"/>
        </w:rPr>
        <w:t xml:space="preserve">. В своей деятельности зам. директора по АХЧ руководствуется Конституцией и законами Российской Федерации, Уставом, </w:t>
      </w:r>
      <w:r w:rsidR="00090166">
        <w:rPr>
          <w:rFonts w:asciiTheme="majorBidi" w:hAnsiTheme="majorBidi" w:cstheme="majorBidi"/>
          <w:sz w:val="24"/>
          <w:szCs w:val="24"/>
        </w:rPr>
        <w:t xml:space="preserve">действующими </w:t>
      </w:r>
      <w:r w:rsidRPr="0009545F">
        <w:rPr>
          <w:rFonts w:asciiTheme="majorBidi" w:hAnsiTheme="majorBidi" w:cstheme="majorBidi"/>
          <w:sz w:val="24"/>
          <w:szCs w:val="24"/>
        </w:rPr>
        <w:t>законами и нормативными актами органов управления образованием всех уровней по вопросам образования и воспитания обучающихся; Уставом и локальными правовыми актами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Зам. директора по АХЧ соблюдает Конвенцию о правах ребенка.</w:t>
      </w:r>
    </w:p>
    <w:p w:rsidR="00252C13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8</w:t>
      </w:r>
      <w:r w:rsidRPr="0009545F">
        <w:rPr>
          <w:rFonts w:asciiTheme="majorBidi" w:hAnsiTheme="majorBidi" w:cstheme="majorBidi"/>
          <w:sz w:val="24"/>
          <w:szCs w:val="24"/>
        </w:rPr>
        <w:t>. Зам. директора по АХЧ должен знать: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Конвенцию о правах ребенка;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основы экономики, социологии;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способы организации финансово-хозяйственной деятельности образовательного учреждения;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основы менеджмента, управления персоналом; основы управления проектами;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правила по охране труда и пожарной безопасности.</w:t>
      </w:r>
    </w:p>
    <w:p w:rsid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0954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>Функции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Основными  направлениями деятельности зам. директора по АХЧ являются:</w:t>
      </w:r>
    </w:p>
    <w:p w:rsidR="00252C13" w:rsidRPr="0009545F" w:rsidRDefault="00252C13" w:rsidP="00090166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2.1. Хозяйственная деятельность </w:t>
      </w:r>
      <w:r w:rsidR="00090166">
        <w:rPr>
          <w:rFonts w:asciiTheme="majorBidi" w:hAnsiTheme="majorBidi" w:cstheme="majorBidi"/>
          <w:sz w:val="24"/>
          <w:szCs w:val="24"/>
        </w:rPr>
        <w:t>колледжа</w:t>
      </w:r>
      <w:r w:rsidRPr="0009545F">
        <w:rPr>
          <w:rFonts w:asciiTheme="majorBidi" w:hAnsiTheme="majorBidi" w:cstheme="majorBidi"/>
          <w:sz w:val="24"/>
          <w:szCs w:val="24"/>
        </w:rPr>
        <w:t>.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2.2.Материально-техническое обеспечение условий быта воспитанников и учебного процесса.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2.3. Обеспечение режима здоровых и безопасных условий труда и учебы.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0954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>Должностные обязанности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r w:rsidR="00252C13" w:rsidRPr="0009545F">
        <w:rPr>
          <w:rFonts w:asciiTheme="majorBidi" w:hAnsiTheme="majorBidi" w:cstheme="majorBidi"/>
          <w:sz w:val="24"/>
          <w:szCs w:val="24"/>
        </w:rPr>
        <w:t>Зам. директора по АХЧ выполняет следующие должностные обязанности: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Организует текущее и перспективное планирование укрепления материальной базы  образовательного учреждения. </w:t>
      </w:r>
    </w:p>
    <w:p w:rsidR="00252C13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r w:rsidR="00252C13" w:rsidRPr="0009545F">
        <w:rPr>
          <w:rFonts w:asciiTheme="majorBidi" w:hAnsiTheme="majorBidi" w:cstheme="majorBidi"/>
          <w:sz w:val="24"/>
          <w:szCs w:val="24"/>
        </w:rPr>
        <w:t>Координирует работу технического персонала</w:t>
      </w:r>
      <w:r w:rsidR="006843C2">
        <w:rPr>
          <w:rFonts w:asciiTheme="majorBidi" w:hAnsiTheme="majorBidi" w:cstheme="majorBidi"/>
          <w:sz w:val="24"/>
          <w:szCs w:val="24"/>
        </w:rPr>
        <w:t>.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r w:rsidR="00252C13" w:rsidRPr="0009545F">
        <w:rPr>
          <w:rFonts w:asciiTheme="majorBidi" w:hAnsiTheme="majorBidi" w:cstheme="majorBidi"/>
          <w:sz w:val="24"/>
          <w:szCs w:val="24"/>
        </w:rPr>
        <w:t>Обеспечивает своевременное составление, утверждение, представление отчетной документации.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Вносит предложения по совершенствованию </w:t>
      </w:r>
      <w:r w:rsidR="001306F2" w:rsidRPr="0009545F">
        <w:rPr>
          <w:rFonts w:asciiTheme="majorBidi" w:hAnsiTheme="majorBidi" w:cstheme="majorBidi"/>
          <w:sz w:val="24"/>
          <w:szCs w:val="24"/>
        </w:rPr>
        <w:t>материальной базы учреждения и условий безопасности.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r w:rsidR="00252C13" w:rsidRPr="0009545F">
        <w:rPr>
          <w:rFonts w:asciiTheme="majorBidi" w:hAnsiTheme="majorBidi" w:cstheme="majorBidi"/>
          <w:sz w:val="24"/>
          <w:szCs w:val="24"/>
        </w:rPr>
        <w:t>Принимает меры по оснащению мастерских, учебных лабораторий и кабинетов современным оборудованием, наглядными пособиями и техническими сред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ствами обучения. </w:t>
      </w:r>
    </w:p>
    <w:p w:rsidR="00CF1E05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r w:rsidR="001306F2" w:rsidRPr="0009545F">
        <w:rPr>
          <w:rFonts w:asciiTheme="majorBidi" w:hAnsiTheme="majorBidi" w:cstheme="majorBidi"/>
          <w:sz w:val="24"/>
          <w:szCs w:val="24"/>
        </w:rPr>
        <w:t>Осуществляет текущий контроль за хозяйственным обслуживанием и надлежащим техническим и санитарно-гигиеническим состоянием зданий, сооружений, двора, классов, спортзала, других помещений, столовой, спален и т.д. в соответствии с требованиями норм и правил санитарии и правил безопасности жизнедеятельности.</w:t>
      </w:r>
    </w:p>
    <w:p w:rsidR="00CF1E05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Осуществляет контроль за хозяйственным обслуживанием и надлежащим состоянием образовательного учреждения.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Организует контроль за рациональным расходованием материалов и финансовых средств образовательного учреждения.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3.10.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3.11. </w:t>
      </w:r>
      <w:r w:rsidR="00252C13" w:rsidRPr="0009545F">
        <w:rPr>
          <w:rFonts w:asciiTheme="majorBidi" w:hAnsiTheme="majorBidi" w:cstheme="majorBidi"/>
          <w:sz w:val="24"/>
          <w:szCs w:val="24"/>
        </w:rPr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3.12.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 Обеспечивает контроль за своевременным и полным выполнением договорных обязательств, порядка оформления фи</w:t>
      </w:r>
      <w:r w:rsidR="001306F2" w:rsidRPr="0009545F">
        <w:rPr>
          <w:rFonts w:asciiTheme="majorBidi" w:hAnsiTheme="majorBidi" w:cstheme="majorBidi"/>
          <w:sz w:val="24"/>
          <w:szCs w:val="24"/>
        </w:rPr>
        <w:t>нансово-хозяйственных операций.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3.13. 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соблюдение требований охраны труда при эксплуатации зданий школы, технологического, энергетического оборудования, системы тепло- и водоснабжения, осуществляет их периодический осмотр и организует текущий ремонт.</w:t>
      </w:r>
    </w:p>
    <w:p w:rsidR="00CF1E05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3.14.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безопасность при переноске тяжестей, погрузочно-разгрузочных работ, эксплуатации транспортных средств.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3.15. </w:t>
      </w:r>
      <w:r w:rsidR="00252C13" w:rsidRPr="0009545F">
        <w:rPr>
          <w:rFonts w:asciiTheme="majorBidi" w:hAnsiTheme="majorBidi" w:cstheme="majorBidi"/>
          <w:sz w:val="24"/>
          <w:szCs w:val="24"/>
        </w:rPr>
        <w:t>Принимает меры по обеспечению необходимых социально-бытовых условий для обучающихся, воспитанников и работников образовательного учреждения.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3.16. 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работников</w:t>
      </w:r>
      <w:r w:rsidR="006843C2">
        <w:rPr>
          <w:rFonts w:asciiTheme="majorBidi" w:hAnsiTheme="majorBidi" w:cstheme="majorBidi"/>
          <w:sz w:val="24"/>
          <w:szCs w:val="24"/>
        </w:rPr>
        <w:t xml:space="preserve"> колледжа </w:t>
      </w:r>
      <w:r w:rsidR="001306F2" w:rsidRPr="0009545F">
        <w:rPr>
          <w:rFonts w:asciiTheme="majorBidi" w:hAnsiTheme="majorBidi" w:cstheme="majorBidi"/>
          <w:sz w:val="24"/>
          <w:szCs w:val="24"/>
        </w:rPr>
        <w:t>предметами хозяйственного обихода</w:t>
      </w:r>
      <w:r w:rsidR="006843C2">
        <w:rPr>
          <w:rFonts w:asciiTheme="majorBidi" w:hAnsiTheme="majorBidi" w:cstheme="majorBidi"/>
          <w:sz w:val="24"/>
          <w:szCs w:val="24"/>
        </w:rPr>
        <w:t xml:space="preserve"> и канцелярскими принадлежностями</w:t>
      </w:r>
      <w:r w:rsidR="001306F2" w:rsidRPr="0009545F">
        <w:rPr>
          <w:rFonts w:asciiTheme="majorBidi" w:hAnsiTheme="majorBidi" w:cstheme="majorBidi"/>
          <w:sz w:val="24"/>
          <w:szCs w:val="24"/>
        </w:rPr>
        <w:t>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3.17. 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Обеспечивает своевременную подготовку </w:t>
      </w:r>
      <w:r w:rsidR="006843C2">
        <w:rPr>
          <w:rFonts w:asciiTheme="majorBidi" w:hAnsiTheme="majorBidi" w:cstheme="majorBidi"/>
          <w:sz w:val="24"/>
          <w:szCs w:val="24"/>
        </w:rPr>
        <w:t>колледжа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 к началу учебного года.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3.18.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 Готовит отчет учредителю о поступлении и расходовании финансовых и материальных средств.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3.19.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Руководит работами по благоустройству, озеленению и уборке территории образовательного учреждения.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3.20. </w:t>
      </w:r>
      <w:r w:rsidR="00252C13" w:rsidRPr="0009545F">
        <w:rPr>
          <w:rFonts w:asciiTheme="majorBidi" w:hAnsiTheme="majorBidi" w:cstheme="majorBidi"/>
          <w:sz w:val="24"/>
          <w:szCs w:val="24"/>
        </w:rPr>
        <w:t>Выполняет правила по охране труда и пожарной безопасности.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 Организует соблюдение требований пожарной безопасности, следит за исправностью средств пожаротушения.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3.21. 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техперсонал спецодеждой, средствами индивидуальной защиты, необходимыми инструментами и материалами.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3.22. </w:t>
      </w:r>
      <w:r w:rsidR="001306F2" w:rsidRPr="0009545F">
        <w:rPr>
          <w:rFonts w:asciiTheme="majorBidi" w:hAnsiTheme="majorBidi" w:cstheme="majorBidi"/>
          <w:sz w:val="24"/>
          <w:szCs w:val="24"/>
        </w:rPr>
        <w:t>Организует проведение ежегодных измерений сопротивления изоляции электроустановок, электропроводки.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3.23. </w:t>
      </w:r>
      <w:r w:rsidR="001306F2" w:rsidRPr="0009545F">
        <w:rPr>
          <w:rFonts w:asciiTheme="majorBidi" w:hAnsiTheme="majorBidi" w:cstheme="majorBidi"/>
          <w:sz w:val="24"/>
          <w:szCs w:val="24"/>
        </w:rPr>
        <w:t>Организует обучение, проводит инструктажи на рабочем месте тех.персонала.</w:t>
      </w:r>
    </w:p>
    <w:p w:rsid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4.  П</w:t>
      </w:r>
      <w:r w:rsidR="0009545F" w:rsidRPr="0009545F">
        <w:rPr>
          <w:rFonts w:asciiTheme="majorBidi" w:hAnsiTheme="majorBidi" w:cstheme="majorBidi"/>
          <w:b/>
          <w:bCs/>
          <w:sz w:val="24"/>
          <w:szCs w:val="24"/>
        </w:rPr>
        <w:t>рава</w:t>
      </w: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Зам.директора по АХЧ имеет право:</w:t>
      </w: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4.1. Давать обязательные для исполнения распоряжения подчиненным ему работникам.</w:t>
      </w:r>
    </w:p>
    <w:p w:rsidR="001306F2" w:rsidRPr="0009545F" w:rsidRDefault="001306F2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4.2. Беспрепятственно посещать любые помещения </w:t>
      </w:r>
      <w:r w:rsidR="006843C2">
        <w:rPr>
          <w:rFonts w:asciiTheme="majorBidi" w:hAnsiTheme="majorBidi" w:cstheme="majorBidi"/>
          <w:sz w:val="24"/>
          <w:szCs w:val="24"/>
        </w:rPr>
        <w:t xml:space="preserve">колледжа </w:t>
      </w:r>
      <w:r w:rsidR="00CF1E05" w:rsidRPr="0009545F">
        <w:rPr>
          <w:rFonts w:asciiTheme="majorBidi" w:hAnsiTheme="majorBidi" w:cstheme="majorBidi"/>
          <w:sz w:val="24"/>
          <w:szCs w:val="24"/>
        </w:rPr>
        <w:t>в целях</w:t>
      </w:r>
      <w:r w:rsidRPr="0009545F">
        <w:rPr>
          <w:rFonts w:asciiTheme="majorBidi" w:hAnsiTheme="majorBidi" w:cstheme="majorBidi"/>
          <w:sz w:val="24"/>
          <w:szCs w:val="24"/>
        </w:rPr>
        <w:t xml:space="preserve"> контроля за сохранностью имущества, соблюдением правил пожарной безопасности, санитарии, безопасности труда – без нарушения нормального течения образовательного процесса.</w:t>
      </w:r>
    </w:p>
    <w:p w:rsidR="001306F2" w:rsidRPr="0009545F" w:rsidRDefault="001306F2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4.3. Делать представления директору о привлечении к дисциплинарной и материальной ответственности работников за порчу имущества, нарушения трудовой дисциплины, санитарии, правил техники безопасности и пожарной безопасности.</w:t>
      </w: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4.4. Вносить предложения по совершенствованию организации труда тех.</w:t>
      </w:r>
      <w:r w:rsidR="00CF1E05" w:rsidRPr="0009545F">
        <w:rPr>
          <w:rFonts w:asciiTheme="majorBidi" w:hAnsiTheme="majorBidi" w:cstheme="majorBidi"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sz w:val="24"/>
          <w:szCs w:val="24"/>
        </w:rPr>
        <w:t>персонала, представлять работников этой категории к награждению и поощрению.</w:t>
      </w:r>
    </w:p>
    <w:p w:rsid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5. О</w:t>
      </w:r>
      <w:r w:rsidR="0009545F" w:rsidRPr="0009545F">
        <w:rPr>
          <w:rFonts w:asciiTheme="majorBidi" w:hAnsiTheme="majorBidi" w:cstheme="majorBidi"/>
          <w:b/>
          <w:bCs/>
          <w:sz w:val="24"/>
          <w:szCs w:val="24"/>
        </w:rPr>
        <w:t>тветственность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5.1. Зам.директора по АХЧ несет ответственность за сохранность имущества и хозяйственного инвентаря, их своевременное восстановление и пополнение, соблюдение правил техники безопасности, производственной санитарии и пожарной безопасности.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должностных обязанностей зам. директора по АХЧ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зам. директора по АХЧ привлекается к административной ответственности.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5.4. За виновное причинение </w:t>
      </w:r>
      <w:r w:rsidR="006843C2">
        <w:rPr>
          <w:rFonts w:asciiTheme="majorBidi" w:hAnsiTheme="majorBidi" w:cstheme="majorBidi"/>
          <w:sz w:val="24"/>
          <w:szCs w:val="24"/>
        </w:rPr>
        <w:t>колледжу</w:t>
      </w:r>
      <w:r w:rsidRPr="0009545F">
        <w:rPr>
          <w:rFonts w:asciiTheme="majorBidi" w:hAnsiTheme="majorBidi" w:cstheme="majorBidi"/>
          <w:sz w:val="24"/>
          <w:szCs w:val="24"/>
        </w:rPr>
        <w:t xml:space="preserve"> или участникам образовательного процесса ущерба в связи с исполнением или неисполнением своих должностных обязанностей зам. </w:t>
      </w:r>
      <w:r w:rsidRPr="0009545F">
        <w:rPr>
          <w:rFonts w:asciiTheme="majorBidi" w:hAnsiTheme="majorBidi" w:cstheme="majorBidi"/>
          <w:sz w:val="24"/>
          <w:szCs w:val="24"/>
        </w:rPr>
        <w:lastRenderedPageBreak/>
        <w:t>директора по АХЧ несет материальную ответственность в порядке и пределах, установленных законодательством.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09545F" w:rsidRPr="0009545F">
        <w:rPr>
          <w:rFonts w:asciiTheme="majorBidi" w:hAnsiTheme="majorBidi" w:cstheme="majorBidi"/>
          <w:b/>
          <w:bCs/>
          <w:sz w:val="24"/>
          <w:szCs w:val="24"/>
        </w:rPr>
        <w:t>Взаимоотношения, связи по должности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6.1. Зам. директора по АХЧ работает в режиме нормированного рабочего дня по графику, составленному и утвержденному директором.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6.2. Самостоятельно планирует свою работу на каждый учебный год и каждую учебную четверть. План работы утверждается директором не позднее 5 дней с начала планируемого периода.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6.3. Предоставляет директору письменный отчет о своей деятельности в течение 10 дней по окончании каждой учебной четверти.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6.4. 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6.5. Систематически обменивается информацией по вопросам, входящим в его компетенцию, с работниками </w:t>
      </w:r>
      <w:r w:rsidR="00CB3122" w:rsidRPr="0009545F">
        <w:rPr>
          <w:rFonts w:asciiTheme="majorBidi" w:hAnsiTheme="majorBidi" w:cstheme="majorBidi"/>
          <w:sz w:val="24"/>
          <w:szCs w:val="24"/>
        </w:rPr>
        <w:t>Колледжа</w:t>
      </w:r>
      <w:r w:rsidRPr="0009545F">
        <w:rPr>
          <w:rFonts w:asciiTheme="majorBidi" w:hAnsiTheme="majorBidi" w:cstheme="majorBidi"/>
          <w:sz w:val="24"/>
          <w:szCs w:val="24"/>
        </w:rPr>
        <w:t>.</w:t>
      </w:r>
    </w:p>
    <w:p w:rsidR="006843C2" w:rsidRDefault="006843C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6843C2" w:rsidRDefault="006843C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8792B" w:rsidRPr="0009545F" w:rsidRDefault="0018792B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18792B" w:rsidRPr="0009545F" w:rsidRDefault="0018792B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8792B" w:rsidRPr="0009545F" w:rsidRDefault="0018792B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7E0E2C" w:rsidRPr="0009545F" w:rsidSect="0091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47" w:rsidRDefault="00403047" w:rsidP="00252C13">
      <w:pPr>
        <w:spacing w:after="0" w:line="240" w:lineRule="auto"/>
      </w:pPr>
      <w:r>
        <w:separator/>
      </w:r>
    </w:p>
  </w:endnote>
  <w:endnote w:type="continuationSeparator" w:id="0">
    <w:p w:rsidR="00403047" w:rsidRDefault="00403047" w:rsidP="0025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47" w:rsidRDefault="00403047" w:rsidP="00252C13">
      <w:pPr>
        <w:spacing w:after="0" w:line="240" w:lineRule="auto"/>
      </w:pPr>
      <w:r>
        <w:separator/>
      </w:r>
    </w:p>
  </w:footnote>
  <w:footnote w:type="continuationSeparator" w:id="0">
    <w:p w:rsidR="00403047" w:rsidRDefault="00403047" w:rsidP="0025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7515"/>
    <w:multiLevelType w:val="hybridMultilevel"/>
    <w:tmpl w:val="49C2E4C0"/>
    <w:lvl w:ilvl="0" w:tplc="2E3C2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B785928"/>
    <w:multiLevelType w:val="hybridMultilevel"/>
    <w:tmpl w:val="3FD43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C3494"/>
    <w:multiLevelType w:val="hybridMultilevel"/>
    <w:tmpl w:val="ACD6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10F9"/>
    <w:multiLevelType w:val="hybridMultilevel"/>
    <w:tmpl w:val="B1861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C"/>
    <w:rsid w:val="0001779F"/>
    <w:rsid w:val="00035C76"/>
    <w:rsid w:val="00066491"/>
    <w:rsid w:val="00090166"/>
    <w:rsid w:val="00093E7B"/>
    <w:rsid w:val="0009545F"/>
    <w:rsid w:val="000A0ACE"/>
    <w:rsid w:val="000A596D"/>
    <w:rsid w:val="000B18F8"/>
    <w:rsid w:val="000B3D84"/>
    <w:rsid w:val="000C192F"/>
    <w:rsid w:val="000C6E92"/>
    <w:rsid w:val="000F558D"/>
    <w:rsid w:val="00114F34"/>
    <w:rsid w:val="001306F2"/>
    <w:rsid w:val="00163153"/>
    <w:rsid w:val="001725CD"/>
    <w:rsid w:val="0018792B"/>
    <w:rsid w:val="001B17FD"/>
    <w:rsid w:val="001C454B"/>
    <w:rsid w:val="001D64C6"/>
    <w:rsid w:val="001E16D7"/>
    <w:rsid w:val="001E6E53"/>
    <w:rsid w:val="00203F0A"/>
    <w:rsid w:val="002437E4"/>
    <w:rsid w:val="00246ACA"/>
    <w:rsid w:val="002504CE"/>
    <w:rsid w:val="00252C13"/>
    <w:rsid w:val="002739EA"/>
    <w:rsid w:val="002F6AB3"/>
    <w:rsid w:val="00354590"/>
    <w:rsid w:val="0037290A"/>
    <w:rsid w:val="003764D0"/>
    <w:rsid w:val="003D0F88"/>
    <w:rsid w:val="003D69EB"/>
    <w:rsid w:val="00403047"/>
    <w:rsid w:val="00435EB1"/>
    <w:rsid w:val="004564D2"/>
    <w:rsid w:val="00462AC0"/>
    <w:rsid w:val="004749C7"/>
    <w:rsid w:val="0049021D"/>
    <w:rsid w:val="004B0595"/>
    <w:rsid w:val="004F567F"/>
    <w:rsid w:val="00522B51"/>
    <w:rsid w:val="00552B3F"/>
    <w:rsid w:val="00554EAE"/>
    <w:rsid w:val="005613F5"/>
    <w:rsid w:val="00565869"/>
    <w:rsid w:val="005661E4"/>
    <w:rsid w:val="0058321F"/>
    <w:rsid w:val="005D0A4B"/>
    <w:rsid w:val="006317FC"/>
    <w:rsid w:val="00632538"/>
    <w:rsid w:val="0066726F"/>
    <w:rsid w:val="006751A2"/>
    <w:rsid w:val="006843C2"/>
    <w:rsid w:val="007215E5"/>
    <w:rsid w:val="00726E1A"/>
    <w:rsid w:val="0073596A"/>
    <w:rsid w:val="0073647F"/>
    <w:rsid w:val="007D33B8"/>
    <w:rsid w:val="007E0E2C"/>
    <w:rsid w:val="007F38EC"/>
    <w:rsid w:val="00820356"/>
    <w:rsid w:val="00823516"/>
    <w:rsid w:val="00915B9C"/>
    <w:rsid w:val="009522B6"/>
    <w:rsid w:val="00962EC3"/>
    <w:rsid w:val="00982831"/>
    <w:rsid w:val="00984C23"/>
    <w:rsid w:val="009F4D0D"/>
    <w:rsid w:val="00A01EE4"/>
    <w:rsid w:val="00A33E1E"/>
    <w:rsid w:val="00A34E46"/>
    <w:rsid w:val="00A4746B"/>
    <w:rsid w:val="00A66457"/>
    <w:rsid w:val="00A85246"/>
    <w:rsid w:val="00AF1F53"/>
    <w:rsid w:val="00B26885"/>
    <w:rsid w:val="00B701B0"/>
    <w:rsid w:val="00B74720"/>
    <w:rsid w:val="00B92C0A"/>
    <w:rsid w:val="00B94688"/>
    <w:rsid w:val="00BC34DD"/>
    <w:rsid w:val="00C05036"/>
    <w:rsid w:val="00C13D5D"/>
    <w:rsid w:val="00C14A1A"/>
    <w:rsid w:val="00C35568"/>
    <w:rsid w:val="00C8513A"/>
    <w:rsid w:val="00C93BA0"/>
    <w:rsid w:val="00CA41C4"/>
    <w:rsid w:val="00CB3122"/>
    <w:rsid w:val="00CF1E05"/>
    <w:rsid w:val="00D17EEB"/>
    <w:rsid w:val="00D32EE1"/>
    <w:rsid w:val="00D41113"/>
    <w:rsid w:val="00DF1261"/>
    <w:rsid w:val="00E17073"/>
    <w:rsid w:val="00E561E4"/>
    <w:rsid w:val="00E611C3"/>
    <w:rsid w:val="00E84516"/>
    <w:rsid w:val="00ED1CFE"/>
    <w:rsid w:val="00ED71B7"/>
    <w:rsid w:val="00EE4C75"/>
    <w:rsid w:val="00EE5EC3"/>
    <w:rsid w:val="00F43AF8"/>
    <w:rsid w:val="00F57889"/>
    <w:rsid w:val="00F83EA5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491"/>
  <w15:docId w15:val="{63EB06EF-7E75-4B5F-981B-56C29CE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1E05"/>
    <w:pPr>
      <w:keepNext/>
      <w:spacing w:after="0" w:line="240" w:lineRule="auto"/>
      <w:ind w:left="-360"/>
      <w:outlineLvl w:val="0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E0E2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7E0E2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FR2">
    <w:name w:val="FR2"/>
    <w:rsid w:val="007E0E2C"/>
    <w:pPr>
      <w:widowControl w:val="0"/>
      <w:snapToGrid w:val="0"/>
      <w:spacing w:before="16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5">
    <w:name w:val="No Spacing"/>
    <w:uiPriority w:val="1"/>
    <w:qFormat/>
    <w:rsid w:val="007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E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7E0E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1E0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37290A"/>
  </w:style>
  <w:style w:type="character" w:styleId="ac">
    <w:name w:val="Hyperlink"/>
    <w:basedOn w:val="a0"/>
    <w:rsid w:val="00372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medres</cp:lastModifiedBy>
  <cp:revision>2</cp:revision>
  <cp:lastPrinted>2015-02-22T08:02:00Z</cp:lastPrinted>
  <dcterms:created xsi:type="dcterms:W3CDTF">2022-01-22T13:11:00Z</dcterms:created>
  <dcterms:modified xsi:type="dcterms:W3CDTF">2022-01-22T13:11:00Z</dcterms:modified>
</cp:coreProperties>
</file>