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Частное профессиональное образовательное учреждение </w:t>
      </w:r>
      <w:r/>
    </w:p>
    <w:p>
      <w:pPr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«Колледж современного образования имени Саида </w:t>
      </w:r>
      <w:r>
        <w:rPr>
          <w:rFonts w:eastAsia="Times New Roman"/>
          <w:b/>
          <w:sz w:val="24"/>
          <w:szCs w:val="24"/>
        </w:rPr>
        <w:t xml:space="preserve">Афанди</w:t>
      </w:r>
      <w:r>
        <w:rPr>
          <w:rFonts w:eastAsia="Times New Roman"/>
          <w:b/>
          <w:sz w:val="24"/>
          <w:szCs w:val="24"/>
        </w:rPr>
        <w:t xml:space="preserve">»</w:t>
      </w:r>
      <w:r/>
    </w:p>
    <w:p>
      <w:pPr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  <w:r/>
    </w:p>
    <w:p>
      <w:pPr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Принято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Советом Колледжа 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_______________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«__» _______ 20__ г.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Утверждено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Директором    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_______________ </w:t>
      </w:r>
      <w:r/>
    </w:p>
    <w:p>
      <w:pPr>
        <w:ind w:firstLine="56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«__» ________ 20__ г.</w:t>
      </w:r>
      <w:r/>
    </w:p>
    <w:p>
      <w:pPr>
        <w:pStyle w:val="60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/>
    </w:p>
    <w:p>
      <w:pPr>
        <w:pStyle w:val="609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Совете по профилактике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правонарушений среди студентов</w:t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 Общие положения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Совет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правонарушений среди студентов (далее Совет профилактики) создается и действует на базе колледжа с целью организации осуществления и </w:t>
      </w:r>
      <w:r>
        <w:rPr>
          <w:sz w:val="24"/>
          <w:szCs w:val="24"/>
        </w:rPr>
        <w:t xml:space="preserve">контроля за</w:t>
      </w:r>
      <w:r>
        <w:rPr>
          <w:sz w:val="24"/>
          <w:szCs w:val="24"/>
        </w:rPr>
        <w:t xml:space="preserve"> деятельностью образовательного учреждения в сфере профилактики правонарушений среди студентов.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Совет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объединяет усилия администрации колледжа (педагогов, родителей или лиц их заменяющих), общественных организаций для обеспечения эффективности процесса профилактики правонарушений.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Совет профилактики осуществляет свою деятельность в соответствии с действующим законодательством РФ, К</w:t>
      </w:r>
      <w:r>
        <w:rPr>
          <w:sz w:val="24"/>
          <w:szCs w:val="24"/>
        </w:rPr>
        <w:t xml:space="preserve">онвенции ООН "О правах ребенка",</w:t>
      </w:r>
      <w:r>
        <w:rPr>
          <w:sz w:val="24"/>
          <w:szCs w:val="24"/>
        </w:rPr>
        <w:t xml:space="preserve"> Конституцией Российской Федерации, ФЗ от 24 июля 1998 г. № 124-ФЗ «Об основных гарантиях прав ребенка в Российской Федерации», ФЗ от 24 июня 1999 г. № 120-ФЗ «Об основах системы профилактики безнадзорности и правонарушений несовершеннолетних», </w:t>
      </w:r>
      <w:r>
        <w:rPr>
          <w:color w:val="000000"/>
          <w:sz w:val="24"/>
          <w:szCs w:val="24"/>
          <w:shd w:val="clear" w:fill="F6F6F6" w:color="auto"/>
        </w:rPr>
        <w:t xml:space="preserve">Закона Российской Федерации «Об образовании</w:t>
      </w:r>
      <w:r>
        <w:rPr>
          <w:color w:val="000000"/>
          <w:sz w:val="24"/>
          <w:szCs w:val="24"/>
          <w:shd w:val="clear" w:fill="F6F6F6" w:color="auto"/>
        </w:rPr>
        <w:t xml:space="preserve"> в РФ</w:t>
      </w:r>
      <w:r>
        <w:rPr>
          <w:color w:val="000000"/>
          <w:sz w:val="24"/>
          <w:szCs w:val="24"/>
          <w:shd w:val="clear" w:fill="F6F6F6" w:color="auto"/>
        </w:rPr>
        <w:t xml:space="preserve">» (от 29.12.2012 г. № 273-ФЗ</w:t>
      </w:r>
      <w:r>
        <w:rPr>
          <w:color w:val="000000"/>
          <w:sz w:val="24"/>
          <w:szCs w:val="24"/>
          <w:shd w:val="clear" w:fill="F6F6F6" w:color="auto"/>
        </w:rPr>
        <w:t xml:space="preserve">)</w:t>
      </w:r>
      <w:r>
        <w:rPr>
          <w:sz w:val="24"/>
          <w:szCs w:val="24"/>
        </w:rPr>
        <w:t xml:space="preserve">, нормативными документами </w:t>
      </w:r>
      <w:r>
        <w:rPr>
          <w:sz w:val="24"/>
          <w:szCs w:val="24"/>
        </w:rPr>
        <w:t xml:space="preserve">республиканской и </w:t>
      </w:r>
      <w:r>
        <w:rPr>
          <w:sz w:val="24"/>
          <w:szCs w:val="24"/>
        </w:rPr>
        <w:t xml:space="preserve">районной администрации, Положения о колледж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1.4. Задачи Совета профилактики: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ониторинг состояния </w:t>
      </w:r>
      <w:r>
        <w:rPr>
          <w:sz w:val="24"/>
          <w:szCs w:val="24"/>
        </w:rPr>
        <w:t xml:space="preserve">правонарушений среди студентов;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 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оздание системы и организация работы по профилактике</w:t>
      </w:r>
      <w:r>
        <w:rPr>
          <w:sz w:val="24"/>
          <w:szCs w:val="24"/>
        </w:rPr>
        <w:t xml:space="preserve"> правонарушений среди студентов;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в) 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существление регулярного </w:t>
      </w:r>
      <w:r>
        <w:rPr>
          <w:sz w:val="24"/>
          <w:szCs w:val="24"/>
        </w:rPr>
        <w:t xml:space="preserve">контроля</w:t>
      </w:r>
      <w:bookmarkStart w:id="0" w:name="_GoBack"/>
      <w:r/>
      <w:bookmarkEnd w:id="0"/>
      <w:r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исполнением решений Совета профилактики и реализацией плана по профилактике</w:t>
      </w:r>
      <w:r>
        <w:rPr>
          <w:sz w:val="24"/>
          <w:szCs w:val="24"/>
        </w:rPr>
        <w:t xml:space="preserve"> правонарушений среди студентов.</w:t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Структура и организация работы </w:t>
      </w:r>
      <w:r>
        <w:rPr>
          <w:b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овета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профилактик</w:t>
      </w:r>
      <w:r>
        <w:rPr>
          <w:b/>
          <w:sz w:val="24"/>
          <w:szCs w:val="24"/>
        </w:rPr>
        <w:t xml:space="preserve">е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Совет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образуется в следующем составе: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председатель Совета профилактики;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екретарь</w:t>
      </w:r>
      <w:r>
        <w:rPr>
          <w:sz w:val="24"/>
          <w:szCs w:val="24"/>
        </w:rPr>
        <w:t xml:space="preserve"> Совета профилактики;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ч</w:t>
      </w:r>
      <w:r>
        <w:rPr>
          <w:sz w:val="24"/>
          <w:szCs w:val="24"/>
        </w:rPr>
        <w:t xml:space="preserve">лены Совета профилактики.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 В </w:t>
      </w:r>
      <w:r>
        <w:rPr>
          <w:sz w:val="24"/>
          <w:szCs w:val="24"/>
        </w:rPr>
        <w:t xml:space="preserve">pa</w:t>
      </w:r>
      <w:r>
        <w:rPr>
          <w:sz w:val="24"/>
          <w:szCs w:val="24"/>
        </w:rPr>
        <w:t xml:space="preserve">б</w:t>
      </w:r>
      <w:r>
        <w:rPr>
          <w:sz w:val="24"/>
          <w:szCs w:val="24"/>
        </w:rPr>
        <w:t xml:space="preserve">oтe</w:t>
      </w:r>
      <w:r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могут принимать участие в качестве приглашённых: педагоги, психологи, инспектора по делам несовершеннолетних, представители комиссий по делам несовершеннолетних и др.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2.3. Руководство работой Совета профилактики осуществляет председатель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овета.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2.4. Заседания Совета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проводятся не реже одного раза в месяц.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 Решения Совета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принимаются путем голосования (большинством голосов).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2.6. Ход заседания Совета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и принимаемые решения протоколируются. </w:t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 Содержание и формы работы </w:t>
      </w:r>
      <w:r>
        <w:rPr>
          <w:b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овета</w:t>
      </w:r>
      <w:r>
        <w:rPr>
          <w:b/>
          <w:sz w:val="24"/>
          <w:szCs w:val="24"/>
        </w:rPr>
        <w:t xml:space="preserve"> по</w:t>
      </w:r>
      <w:r>
        <w:rPr>
          <w:b/>
          <w:sz w:val="24"/>
          <w:szCs w:val="24"/>
        </w:rPr>
        <w:t xml:space="preserve"> профилактик</w:t>
      </w:r>
      <w:r>
        <w:rPr>
          <w:b/>
          <w:sz w:val="24"/>
          <w:szCs w:val="24"/>
        </w:rPr>
        <w:t xml:space="preserve">е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 Создание и в</w:t>
      </w:r>
      <w:r>
        <w:rPr>
          <w:sz w:val="24"/>
          <w:szCs w:val="24"/>
        </w:rPr>
        <w:t xml:space="preserve">недрение системы постоянного взаимодействия с отделами внутренних дел, комиссиями по делам несовершеннолетних и защите их прав. Приглашение специалистов данных органов на заседание Совета профилактики, рассмотрение и обсуждение исходящих от них документов.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3.2. Рассмотрение вопроса о состоянии работы по профилактике правонарушений среди студентов по отделениям колледжа.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3.3. Разрешение конфликтных ситуаций между студентами и преподавателями, родителями или лицами их заменяющими, а также между самими студентами.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3.4. Коррекция педагогических позиций родителей или лиц их заменяющих, уклоняющихся от воспитания детей или отрицательно влияющих на них.</w:t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 Права и обязанности </w:t>
      </w:r>
      <w:r>
        <w:rPr>
          <w:b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овета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профилактик</w:t>
      </w:r>
      <w:r>
        <w:rPr>
          <w:b/>
          <w:sz w:val="24"/>
          <w:szCs w:val="24"/>
        </w:rPr>
        <w:t xml:space="preserve">е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 Совет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обязан: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способствовать повышению эффективности работы колледжа по профилактике правонарушений среди студентов;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изучать состояние профилактической работы в колледже по отделениям, особенности развития личности студентов, относящихся к "группе риска" и их внеурочную занятость;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в) приглашать на заседание Совета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по рассмотрению персональных дел студентов, родителей студентов или лиц их заменяющих;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г) осуществлять консультационно-информационную деятельность для коллектива преподавателей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родителей;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д) контролировать исполнение принимаемых решений.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Совет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профилактик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имеет право: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давать индивидуальные и коллективные рекомендации преподавателям, родителям по вопросам коррекции поведения студентов и проведения профилактической работы с ними; 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выносить на собрания в учебные группы информацию о состоянии правонарушений среди студентов;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в) ходатайствовать перед комиссиями по делам несовершеннолетних и защите их прав о принятии мер общественного воздействия в установленном законом порядке в отношении студентов и их родителей или лиц их заменяющих.</w:t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09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 Документация </w:t>
      </w:r>
      <w:r>
        <w:rPr>
          <w:b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овета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профилактик</w:t>
      </w:r>
      <w:r>
        <w:rPr>
          <w:b/>
          <w:sz w:val="24"/>
          <w:szCs w:val="24"/>
        </w:rPr>
        <w:t xml:space="preserve">е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5.1. Приказ о создании Совета профилактики.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Журнал заседаний, протоколы проведения заседаний.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5.3. Списки студентов, состоящих на учете в колледже (группа риска), состоящих на учете в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тделах внутренних дел, комиссиях по делам несовершеннолетних и защите их прав.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5.4. Списки сирот, относящихся к категории детей-сирот и детей, оставшихся без попечения родителей.</w:t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9"/>
        <w:ind w:firstLine="567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2"/>
    <w:link w:val="60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2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2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2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2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2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2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2"/>
    <w:basedOn w:val="600"/>
    <w:next w:val="600"/>
    <w:link w:val="608"/>
    <w:qFormat/>
    <w:rPr>
      <w:rFonts w:eastAsia="Times New Roman"/>
      <w:b/>
      <w:bCs/>
      <w:sz w:val="72"/>
      <w:szCs w:val="24"/>
      <w:lang w:eastAsia="zh-CN"/>
    </w:rPr>
    <w:pPr>
      <w:numPr>
        <w:ilvl w:val="1"/>
        <w:numId w:val="1"/>
      </w:numPr>
      <w:keepNext/>
      <w:shd w:val="clear" w:fill="FFFFFF" w:color="auto"/>
      <w:outlineLvl w:val="1"/>
    </w:p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  <w:style w:type="paragraph" w:styleId="606">
    <w:name w:val="Balloon Text"/>
    <w:basedOn w:val="600"/>
    <w:link w:val="607"/>
    <w:uiPriority w:val="99"/>
    <w:semiHidden/>
    <w:unhideWhenUsed/>
    <w:rPr>
      <w:rFonts w:ascii="Tahoma" w:hAnsi="Tahoma" w:cs="Tahoma"/>
      <w:sz w:val="16"/>
      <w:szCs w:val="16"/>
    </w:rPr>
  </w:style>
  <w:style w:type="character" w:styleId="607" w:customStyle="1">
    <w:name w:val="Текст выноски Знак"/>
    <w:basedOn w:val="602"/>
    <w:link w:val="606"/>
    <w:uiPriority w:val="99"/>
    <w:semiHidden/>
    <w:rPr>
      <w:rFonts w:ascii="Tahoma" w:hAnsi="Tahoma" w:cs="Tahoma"/>
      <w:sz w:val="16"/>
      <w:szCs w:val="16"/>
    </w:rPr>
  </w:style>
  <w:style w:type="character" w:styleId="608" w:customStyle="1">
    <w:name w:val="Заголовок 2 Знак"/>
    <w:basedOn w:val="602"/>
    <w:link w:val="601"/>
    <w:rPr>
      <w:rFonts w:eastAsia="Times New Roman"/>
      <w:b/>
      <w:bCs/>
      <w:sz w:val="72"/>
      <w:szCs w:val="24"/>
      <w:shd w:val="clear" w:fill="FFFFFF" w:color="auto"/>
      <w:lang w:eastAsia="zh-CN"/>
    </w:rPr>
  </w:style>
  <w:style w:type="paragraph" w:styleId="609">
    <w:name w:val="No Spacing"/>
    <w:qFormat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ЭФ САСК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О.Б.</dc:creator>
  <cp:lastModifiedBy>Заира Гамзатова</cp:lastModifiedBy>
  <cp:revision>18</cp:revision>
  <dcterms:created xsi:type="dcterms:W3CDTF">2014-11-17T11:44:00Z</dcterms:created>
  <dcterms:modified xsi:type="dcterms:W3CDTF">2022-01-16T15:27:47Z</dcterms:modified>
</cp:coreProperties>
</file>