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C46FA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организациипракти</w:t>
      </w:r>
      <w:r w:rsidRPr="009D491A">
        <w:rPr>
          <w:rFonts w:ascii="Times New Roman" w:hAnsi="Times New Roman" w:cs="Times New Roman"/>
          <w:b/>
          <w:sz w:val="24"/>
          <w:szCs w:val="24"/>
        </w:rPr>
        <w:t>ки</w:t>
      </w: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№ _____ от «__» ______ 20__г.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Управление образования </w:t>
      </w:r>
      <w:proofErr w:type="spellStart"/>
      <w:r w:rsidRPr="009D491A">
        <w:rPr>
          <w:rFonts w:ascii="Times New Roman" w:hAnsi="Times New Roman" w:cs="Times New Roman"/>
          <w:b/>
          <w:sz w:val="24"/>
          <w:szCs w:val="24"/>
        </w:rPr>
        <w:t>Казбековского</w:t>
      </w:r>
      <w:proofErr w:type="spellEnd"/>
      <w:r w:rsidRPr="009D491A">
        <w:rPr>
          <w:rFonts w:ascii="Times New Roman" w:hAnsi="Times New Roman" w:cs="Times New Roman"/>
          <w:b/>
          <w:sz w:val="24"/>
          <w:szCs w:val="24"/>
        </w:rPr>
        <w:t xml:space="preserve"> района,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«Управление»</w:t>
      </w:r>
      <w:r w:rsidRPr="009D491A">
        <w:rPr>
          <w:rFonts w:ascii="Times New Roman" w:hAnsi="Times New Roman" w:cs="Times New Roman"/>
          <w:sz w:val="24"/>
          <w:szCs w:val="24"/>
        </w:rPr>
        <w:t xml:space="preserve">, в лице Начальника Магомаева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МагомедрасулаИмаммирзаевича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Положения, и </w:t>
      </w:r>
      <w:r w:rsidR="00D019D0">
        <w:rPr>
          <w:rFonts w:ascii="Times New Roman" w:hAnsi="Times New Roman" w:cs="Times New Roman"/>
          <w:sz w:val="24"/>
          <w:szCs w:val="24"/>
        </w:rPr>
        <w:t>Ч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ПОУ «Колледж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sz w:val="24"/>
          <w:szCs w:val="24"/>
        </w:rPr>
        <w:t>Афанди</w:t>
      </w:r>
      <w:proofErr w:type="spellEnd"/>
      <w:r w:rsidRPr="009D491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«КСО»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sz w:val="24"/>
          <w:szCs w:val="24"/>
        </w:rPr>
        <w:t xml:space="preserve">в лице Директора Гаджиева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МурадисаЧаландаргаджиевича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>, действующего на основании Устава, заключили настоящий договор о нижеследующем: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491A">
        <w:rPr>
          <w:rFonts w:ascii="Times New Roman" w:hAnsi="Times New Roman" w:cs="Times New Roman"/>
          <w:b/>
          <w:sz w:val="24"/>
          <w:szCs w:val="24"/>
        </w:rPr>
        <w:t>.    ОБЩИЕ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1.1. Управление образования предоставляет возможность прохождения практики (производственной, учебной, преддипломной) студентами КСО на базе подведомственных школ согласно указанной специализации, в объеме академических часов, утвержденных программами по специальностям, реализуемым в КСО.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 Программы прохождения практики и объем планируемых практических занятий разрабатываются в КСО и утверждаются Директором.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1.2.1. Программы прохождения практики могут корректироваться в зависимости от изменений условий и возможностей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1.3. Ведение каких-либо занятий или руководство практикой методистами Управления образования регулируются отдельным контрактом с каждым из них.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1.4. Настоящий договор имеет юридическую силу с момента подписания обеими сторонами в течение десяти лет.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2.    ПРАВА И ОБЯЗАННОСТИ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>2.1. Управление образования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2.1.1. Должностные лица и специалисты РУО в рамках общих требований имеют право вносить свои предложения в организацию и ведение планируемой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2.1.2. Должностные лица и специалисты РУО имеют право участвовать на промежуточных и итоговых аттестациях студентов КСО.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2.1.3. Все специалисты РУО имеют право вести методическую работу в КСО в рамках установленной учебной программы.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2.1.4. Должностные лица и специалисты РУО, участвующие в выполнении настоящего договора, обязаны своевременно, качественно и добросовестно вести свою работу по выполнению утвержденного плана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2.1.5. Плановая работа, не проведенная по какой-либо причине должностными лицами и специалистами РУО, компенсируется в другое время по дополнительной устной или письменной договоренности в рамках утвержденного плана.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2.1.6. Должностные лица и специалисты РУО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2.2.  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i/>
          <w:sz w:val="24"/>
          <w:szCs w:val="24"/>
        </w:rPr>
        <w:t>Афанди</w:t>
      </w:r>
      <w:proofErr w:type="spellEnd"/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2.2.1. Должностные лица, преподаватели и студенты КСО обязаны бережно и ответственно относиться к предоставленному материалу. В случае порчи или нанесения ущерба в результате своих действий виновный обязан возместить ущерб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2.2.2. Должностные лица, преподаватели и студенты КСО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3. ВЗАИМОРАСЧЕТЫ ПО ДОГОВОРУ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3.1. Каждый цикл практических занятий планируемых в структурах РУО должен быть разработан и утвержден по согласованию не позднее десяти дней до начала цикла и должен включать в себя следующие установки: объем практических занятий (количество рабочих часов), общее содержание, требования к выработке определенных навыков, руководство и система проверок, отчет, сроки.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3.2. Не обозначенные в данном договоре случаи могут быть включены в планы циклов, после обоюдного утверждения имеют юридическую силу и являются обязательными для исполнения обеими сторонами.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4. ОСОБЫЕ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4.1. Реорганизация учреждений или замена руководящих лиц не являются основанием для расторжения настоящего договора.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4.2. Изменения и коррективы в настоящий договор могут быть внесены по обоюдному согласию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4.3. О досрочном расторжении настоящего договора может заявить любая сторона при нарушении каких-либо условий оговоренных выше, и заявить об этом не позднее одного месяца до окончания цикла.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D491A">
        <w:rPr>
          <w:rFonts w:ascii="Times New Roman" w:hAnsi="Times New Roman" w:cs="Times New Roman"/>
          <w:b/>
          <w:caps/>
          <w:sz w:val="24"/>
          <w:szCs w:val="24"/>
        </w:rPr>
        <w:t>юридические адреса сторон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C46FA" w:rsidRPr="009D491A" w:rsidRDefault="008C46FA" w:rsidP="008C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46FA" w:rsidRPr="009D491A">
          <w:pgSz w:w="11906" w:h="16838"/>
          <w:pgMar w:top="1134" w:right="850" w:bottom="1134" w:left="1701" w:header="708" w:footer="708" w:gutter="0"/>
          <w:cols w:space="720"/>
        </w:sect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КСО</w:t>
      </w:r>
      <w:bookmarkStart w:id="0" w:name="_GoBack"/>
      <w:bookmarkEnd w:id="0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9D491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убки, квартал 1,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:dubkikolledg@mail.ru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Директор КСО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___________М.Ч.Гаджиев</w:t>
      </w:r>
      <w:proofErr w:type="spellEnd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E7182" w:rsidRDefault="00CE7182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E7182" w:rsidRPr="009D491A" w:rsidRDefault="00CE7182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РУО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сел</w:t>
      </w:r>
      <w:proofErr w:type="gramStart"/>
      <w:r w:rsidRPr="009D491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ылым</w:t>
      </w:r>
      <w:proofErr w:type="spellEnd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:……………………….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Начальник РУО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  <w:sectPr w:rsidR="008C46FA" w:rsidRPr="009D49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9D491A">
        <w:rPr>
          <w:rFonts w:ascii="Times New Roman" w:hAnsi="Times New Roman" w:cs="Times New Roman"/>
          <w:sz w:val="24"/>
          <w:szCs w:val="24"/>
        </w:rPr>
        <w:t>___________ М.И.Магомаев</w:t>
      </w:r>
    </w:p>
    <w:p w:rsidR="00BD6C3C" w:rsidRPr="009D491A" w:rsidRDefault="00BD6C3C" w:rsidP="008C46FA">
      <w:pPr>
        <w:pStyle w:val="a3"/>
        <w:ind w:firstLine="567"/>
        <w:rPr>
          <w:sz w:val="24"/>
          <w:szCs w:val="24"/>
        </w:rPr>
      </w:pPr>
    </w:p>
    <w:sectPr w:rsidR="00BD6C3C" w:rsidRPr="009D491A" w:rsidSect="00E0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02E44"/>
    <w:rsid w:val="002A5445"/>
    <w:rsid w:val="008C46FA"/>
    <w:rsid w:val="009D491A"/>
    <w:rsid w:val="00B02E44"/>
    <w:rsid w:val="00BD6C3C"/>
    <w:rsid w:val="00CE7182"/>
    <w:rsid w:val="00D019D0"/>
    <w:rsid w:val="00E04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Azerty</cp:lastModifiedBy>
  <cp:revision>11</cp:revision>
  <cp:lastPrinted>2016-11-08T10:34:00Z</cp:lastPrinted>
  <dcterms:created xsi:type="dcterms:W3CDTF">2016-09-10T05:40:00Z</dcterms:created>
  <dcterms:modified xsi:type="dcterms:W3CDTF">2023-02-22T06:20:00Z</dcterms:modified>
</cp:coreProperties>
</file>