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ЧПОУ «Колледж современного образования имени Саида Афанди»</w:t>
      </w: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 xml:space="preserve">Согласовано 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 xml:space="preserve">на </w:t>
      </w:r>
      <w:r w:rsidR="00202362">
        <w:rPr>
          <w:i/>
        </w:rPr>
        <w:t>педагогическом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>совете</w:t>
      </w: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>«___» ___ 20 ___ г.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>________________</w:t>
      </w: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 xml:space="preserve">Утверждено </w:t>
      </w:r>
    </w:p>
    <w:p w:rsidR="000505CB" w:rsidRDefault="000505CB" w:rsidP="000505CB">
      <w:pPr>
        <w:pStyle w:val="a7"/>
        <w:rPr>
          <w:i/>
        </w:rPr>
      </w:pPr>
      <w:r>
        <w:rPr>
          <w:i/>
        </w:rPr>
        <w:t>Директором</w:t>
      </w:r>
    </w:p>
    <w:p w:rsidR="000505CB" w:rsidRDefault="000505CB" w:rsidP="000505CB">
      <w:pPr>
        <w:pStyle w:val="a7"/>
        <w:rPr>
          <w:i/>
        </w:rPr>
      </w:pPr>
    </w:p>
    <w:p w:rsidR="000505CB" w:rsidRDefault="000505CB" w:rsidP="000505CB">
      <w:pPr>
        <w:pStyle w:val="a7"/>
        <w:rPr>
          <w:i/>
        </w:rPr>
      </w:pPr>
      <w:r>
        <w:rPr>
          <w:i/>
        </w:rPr>
        <w:t>«___» ___ 20 ___ г.</w:t>
      </w:r>
    </w:p>
    <w:p w:rsidR="000505CB" w:rsidRDefault="000505CB" w:rsidP="000505CB">
      <w:pPr>
        <w:pStyle w:val="a7"/>
        <w:rPr>
          <w:sz w:val="28"/>
          <w:szCs w:val="28"/>
        </w:rPr>
      </w:pPr>
      <w:r>
        <w:rPr>
          <w:i/>
        </w:rPr>
        <w:t>________________</w:t>
      </w: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05CB" w:rsidRDefault="000505CB" w:rsidP="000505CB">
      <w:pPr>
        <w:pStyle w:val="a7"/>
        <w:jc w:val="center"/>
        <w:rPr>
          <w:b/>
          <w:color w:val="000000"/>
          <w:spacing w:val="9"/>
          <w:sz w:val="28"/>
          <w:szCs w:val="28"/>
        </w:rPr>
      </w:pPr>
    </w:p>
    <w:p w:rsidR="000505CB" w:rsidRPr="000505CB" w:rsidRDefault="000505CB" w:rsidP="000505CB">
      <w:pPr>
        <w:pStyle w:val="a7"/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0505CB">
        <w:rPr>
          <w:rStyle w:val="FontStyle61"/>
          <w:b w:val="0"/>
          <w:sz w:val="28"/>
          <w:szCs w:val="28"/>
        </w:rPr>
        <w:t xml:space="preserve">ПМ.01 </w:t>
      </w:r>
      <w:r w:rsidRPr="000505CB">
        <w:rPr>
          <w:rStyle w:val="FontStyle55"/>
          <w:b w:val="0"/>
          <w:sz w:val="28"/>
          <w:szCs w:val="28"/>
        </w:rPr>
        <w:t xml:space="preserve">«ДОКУМЕНТИРОВАНИЕ ХОЗЯЙСТВЕННЫХ ОПЕРАЦИЙ И ВЕДЕНИЕ БУХГАЛТЕРСКОГО УЧЕТА </w:t>
      </w:r>
      <w:r w:rsidR="00202362">
        <w:rPr>
          <w:rStyle w:val="FontStyle55"/>
          <w:b w:val="0"/>
          <w:sz w:val="28"/>
          <w:szCs w:val="28"/>
        </w:rPr>
        <w:t>АКТИВОВ</w:t>
      </w:r>
      <w:r w:rsidRPr="000505CB">
        <w:rPr>
          <w:rStyle w:val="FontStyle55"/>
          <w:b w:val="0"/>
          <w:sz w:val="28"/>
          <w:szCs w:val="28"/>
        </w:rPr>
        <w:t xml:space="preserve"> ОРГАНИЗАЦИИ»</w:t>
      </w:r>
    </w:p>
    <w:p w:rsidR="000505CB" w:rsidRDefault="000505CB" w:rsidP="000505CB">
      <w:pPr>
        <w:jc w:val="center"/>
        <w:rPr>
          <w:b/>
          <w:sz w:val="28"/>
          <w:szCs w:val="28"/>
        </w:rPr>
      </w:pPr>
    </w:p>
    <w:p w:rsidR="000505CB" w:rsidRPr="00C15AED" w:rsidRDefault="000505CB" w:rsidP="000505CB">
      <w:pPr>
        <w:jc w:val="center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t>МДК 01.01 ПРАКТИЧЕСКИЕ ОСНОВЫ БУХГАЛТЕРСКОГО УЧЕТА</w:t>
      </w:r>
    </w:p>
    <w:p w:rsidR="000505CB" w:rsidRDefault="00202362" w:rsidP="000505C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АКТИВОВ</w:t>
      </w:r>
      <w:r w:rsidR="000505CB" w:rsidRPr="00C15AED">
        <w:rPr>
          <w:b/>
          <w:sz w:val="28"/>
          <w:szCs w:val="28"/>
        </w:rPr>
        <w:t xml:space="preserve"> ОРГАНИЗАЦИИ</w:t>
      </w:r>
    </w:p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</w:p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0505CB" w:rsidRDefault="000505CB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«Экономика и бухгалтерский учет (по отраслям)»</w:t>
      </w: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0505CB" w:rsidP="000505CB">
      <w:pPr>
        <w:pStyle w:val="a7"/>
        <w:rPr>
          <w:sz w:val="28"/>
          <w:szCs w:val="28"/>
        </w:rPr>
      </w:pPr>
    </w:p>
    <w:p w:rsidR="000505CB" w:rsidRDefault="00192A82" w:rsidP="000505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МДК разработана на основе ФГОС СПО по специальности 38.02.01 «Экономика и бухгалтерский учет (по отраслям)».</w:t>
      </w: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>ЧПОУ «Колледж современного образования имени Саида Афанди»</w:t>
      </w:r>
    </w:p>
    <w:p w:rsidR="000505CB" w:rsidRDefault="000505CB" w:rsidP="000505CB">
      <w:pPr>
        <w:jc w:val="both"/>
        <w:rPr>
          <w:sz w:val="28"/>
          <w:szCs w:val="28"/>
        </w:rPr>
      </w:pP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Обсуждено на совместном заседании ПЦК и методсовета</w:t>
      </w:r>
    </w:p>
    <w:p w:rsidR="000505CB" w:rsidRDefault="000505CB" w:rsidP="00050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Педагогическим Советом      Протокол №___ от «___» ____ 20 __ г.</w:t>
      </w:r>
    </w:p>
    <w:p w:rsidR="000505CB" w:rsidRDefault="000505CB" w:rsidP="000505CB">
      <w:pPr>
        <w:spacing w:after="200" w:line="276" w:lineRule="auto"/>
        <w:jc w:val="both"/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202362" w:rsidRDefault="00202362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0505CB" w:rsidRDefault="000505CB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202362" w:rsidRDefault="00202362" w:rsidP="00C15AED">
      <w:pPr>
        <w:rPr>
          <w:sz w:val="28"/>
          <w:szCs w:val="28"/>
        </w:rPr>
      </w:pPr>
    </w:p>
    <w:p w:rsidR="00FE1C92" w:rsidRDefault="00FE1C92" w:rsidP="00C15AED">
      <w:pPr>
        <w:rPr>
          <w:sz w:val="28"/>
          <w:szCs w:val="28"/>
        </w:rPr>
      </w:pPr>
    </w:p>
    <w:p w:rsidR="00FE1C92" w:rsidRDefault="00FE1C92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jc w:val="center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lastRenderedPageBreak/>
        <w:t>СОДЕРЖАНИЕ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>1. ПАСПОРТ ПРОГРАММЫ ПРОФЕССИОНАЛЬНОГО МОДУЛЯ</w:t>
      </w:r>
      <w:r w:rsidR="00A11A63">
        <w:rPr>
          <w:sz w:val="28"/>
          <w:szCs w:val="28"/>
        </w:rPr>
        <w:t>……..…3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2. РЕЗУЛЬТАТЫ ОСВОЕНИЯ ПРОФЕССИОНАЛЬНОГО МОДУЛЯ </w:t>
      </w:r>
      <w:r w:rsidR="00A11A63">
        <w:rPr>
          <w:sz w:val="28"/>
          <w:szCs w:val="28"/>
        </w:rPr>
        <w:t>……...7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3. СТРУКТУРА И СОДЕРЖАНИЕ ПРОФЕССИОНАЛЬНОГО МОДУЛЯ </w:t>
      </w:r>
      <w:r w:rsidR="00A11A63">
        <w:rPr>
          <w:sz w:val="28"/>
          <w:szCs w:val="28"/>
        </w:rPr>
        <w:t>….8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4 УСЛОВИЯ РЕАЛИЗАЦИИ ПРОГРАММЫ ПРОФЕССИОНАЛЬНОГО МОДУЛЯ </w:t>
      </w:r>
      <w:r w:rsidR="00A11A63">
        <w:rPr>
          <w:sz w:val="28"/>
          <w:szCs w:val="28"/>
        </w:rPr>
        <w:t>……………………………………………………………………..…17</w:t>
      </w: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</w:p>
    <w:p w:rsidR="00C15AED" w:rsidRPr="00C15AED" w:rsidRDefault="00C15AED" w:rsidP="00C15AED">
      <w:pPr>
        <w:rPr>
          <w:sz w:val="28"/>
          <w:szCs w:val="28"/>
        </w:rPr>
      </w:pPr>
      <w:r w:rsidRPr="00C15AED">
        <w:rPr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 </w:t>
      </w:r>
      <w:r w:rsidR="00A11A63">
        <w:rPr>
          <w:sz w:val="28"/>
          <w:szCs w:val="28"/>
        </w:rPr>
        <w:t>……………………………………………………………..20</w:t>
      </w: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FE1C92" w:rsidRDefault="00FE1C92" w:rsidP="00C15AED">
      <w:pPr>
        <w:rPr>
          <w:sz w:val="28"/>
          <w:szCs w:val="28"/>
        </w:rPr>
      </w:pPr>
    </w:p>
    <w:p w:rsidR="00C15AED" w:rsidRDefault="00C15AED" w:rsidP="00C15AED">
      <w:pPr>
        <w:rPr>
          <w:sz w:val="28"/>
          <w:szCs w:val="28"/>
        </w:rPr>
      </w:pPr>
    </w:p>
    <w:p w:rsidR="00C15AED" w:rsidRPr="00C15AED" w:rsidRDefault="00C15AED" w:rsidP="000505CB">
      <w:pPr>
        <w:ind w:firstLine="567"/>
        <w:jc w:val="both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lastRenderedPageBreak/>
        <w:t xml:space="preserve">1.  ПАСПОРТ ПРОГРАММЫ ПРОФЕССИОНАЛЬНОГО МОДУЛЯ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ПМ.01 Документирование хозяйственных операций и ведение бухгалтерского учета </w:t>
      </w:r>
      <w:r w:rsidR="00202362">
        <w:rPr>
          <w:sz w:val="28"/>
          <w:szCs w:val="28"/>
        </w:rPr>
        <w:t>активов</w:t>
      </w:r>
      <w:r w:rsidRPr="00C15AED">
        <w:rPr>
          <w:sz w:val="28"/>
          <w:szCs w:val="28"/>
        </w:rPr>
        <w:t xml:space="preserve"> организацииМДК.01.01. Практические основы бухгалтерского учета </w:t>
      </w:r>
      <w:r w:rsidR="00202362">
        <w:rPr>
          <w:sz w:val="28"/>
          <w:szCs w:val="28"/>
        </w:rPr>
        <w:t>активов</w:t>
      </w:r>
      <w:r w:rsidRPr="00C15AED">
        <w:rPr>
          <w:sz w:val="28"/>
          <w:szCs w:val="28"/>
        </w:rPr>
        <w:t xml:space="preserve">организации </w:t>
      </w:r>
    </w:p>
    <w:p w:rsidR="00463CCE" w:rsidRDefault="00463CCE" w:rsidP="000505CB">
      <w:pPr>
        <w:ind w:firstLine="567"/>
        <w:jc w:val="both"/>
        <w:rPr>
          <w:b/>
          <w:sz w:val="28"/>
          <w:szCs w:val="28"/>
        </w:rPr>
      </w:pPr>
    </w:p>
    <w:p w:rsidR="00C15AED" w:rsidRPr="00FE1C92" w:rsidRDefault="00C15AED" w:rsidP="000505CB">
      <w:pPr>
        <w:ind w:firstLine="567"/>
        <w:jc w:val="both"/>
        <w:rPr>
          <w:b/>
          <w:sz w:val="28"/>
          <w:szCs w:val="28"/>
        </w:rPr>
      </w:pPr>
      <w:r w:rsidRPr="00FE1C92">
        <w:rPr>
          <w:b/>
          <w:sz w:val="28"/>
          <w:szCs w:val="28"/>
        </w:rPr>
        <w:t xml:space="preserve">1.1. Область применения программы </w:t>
      </w:r>
    </w:p>
    <w:p w:rsidR="00C15AED" w:rsidRPr="00C15AED" w:rsidRDefault="00C15AED" w:rsidP="000505CB">
      <w:pPr>
        <w:ind w:firstLine="567"/>
        <w:jc w:val="both"/>
        <w:rPr>
          <w:b/>
          <w:sz w:val="28"/>
          <w:szCs w:val="28"/>
        </w:rPr>
      </w:pPr>
      <w:r w:rsidRPr="00C15AED">
        <w:rPr>
          <w:sz w:val="28"/>
          <w:szCs w:val="28"/>
        </w:rPr>
        <w:t xml:space="preserve">Программапрофессионального  модуля    (далее – программа) – является частью программы подготовки специалистов среднегозвенав соответствии  с Федеральнымгосударственным образовательным стандартом среднего    профессиональногообразования по специальности   </w:t>
      </w:r>
      <w:r w:rsidRPr="00C15AED">
        <w:rPr>
          <w:b/>
          <w:sz w:val="28"/>
          <w:szCs w:val="28"/>
        </w:rPr>
        <w:t xml:space="preserve">38.02.01 Экономика   и   бухгалтерский учет </w:t>
      </w:r>
      <w:r w:rsidRPr="00C15AED">
        <w:rPr>
          <w:sz w:val="28"/>
          <w:szCs w:val="28"/>
        </w:rPr>
        <w:t xml:space="preserve">(по отраслям) в части освоения основного вида профессиональной деятельности (ВПД): </w:t>
      </w:r>
      <w:r w:rsidRPr="00C15AED">
        <w:rPr>
          <w:b/>
          <w:sz w:val="28"/>
          <w:szCs w:val="28"/>
        </w:rPr>
        <w:t>Практические основы бухгалтерского учета</w:t>
      </w:r>
      <w:r w:rsidR="00202362">
        <w:rPr>
          <w:sz w:val="28"/>
          <w:szCs w:val="28"/>
        </w:rPr>
        <w:t>активов</w:t>
      </w:r>
      <w:r w:rsidRPr="00C15AED">
        <w:rPr>
          <w:sz w:val="28"/>
          <w:szCs w:val="28"/>
        </w:rPr>
        <w:t xml:space="preserve"> организации   и соответствующих профессиональных компетенций (ПК):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ПК1.1. Обработка первичных бухгалтерских документов.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ПК1.2. Разработка и согласование с руководством организации рабочегоплана счетов бухгалтерского учета организации.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ПК1.3. Проведение учета денежных средств, оформление денежных икассовых документов.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ПК1.4. Формирование бухгалтерских проводок по учету имуществаорганизации на основе рабочего плана счетов бухгалтерского учета.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 xml:space="preserve">Программа профессионального  модуля   </w:t>
      </w:r>
      <w:r w:rsidR="00CA5567">
        <w:rPr>
          <w:sz w:val="28"/>
          <w:szCs w:val="28"/>
        </w:rPr>
        <w:t xml:space="preserve">может    быть   использована в </w:t>
      </w:r>
      <w:r w:rsidRPr="00C15AED">
        <w:rPr>
          <w:sz w:val="28"/>
          <w:szCs w:val="28"/>
        </w:rPr>
        <w:t>дополнительном профессиональном образовании с ц</w:t>
      </w:r>
      <w:r w:rsidR="00CA5567">
        <w:rPr>
          <w:sz w:val="28"/>
          <w:szCs w:val="28"/>
        </w:rPr>
        <w:t>елью повышения</w:t>
      </w:r>
      <w:r w:rsidRPr="00C15AED">
        <w:rPr>
          <w:sz w:val="28"/>
          <w:szCs w:val="28"/>
        </w:rPr>
        <w:t xml:space="preserve">квалификации и переподготовки    и      при </w:t>
      </w:r>
      <w:r w:rsidR="00CA5567">
        <w:rPr>
          <w:sz w:val="28"/>
          <w:szCs w:val="28"/>
        </w:rPr>
        <w:t xml:space="preserve">  освоении должности служащего </w:t>
      </w:r>
      <w:r w:rsidRPr="00C15AED">
        <w:rPr>
          <w:sz w:val="28"/>
          <w:szCs w:val="28"/>
        </w:rPr>
        <w:t>«Кассир» при    наличии среднего (полного) о</w:t>
      </w:r>
      <w:r w:rsidR="00CA5567">
        <w:rPr>
          <w:sz w:val="28"/>
          <w:szCs w:val="28"/>
        </w:rPr>
        <w:t xml:space="preserve">бщего образования. Опыт работы </w:t>
      </w:r>
      <w:r w:rsidRPr="00C15AED">
        <w:rPr>
          <w:sz w:val="28"/>
          <w:szCs w:val="28"/>
        </w:rPr>
        <w:t xml:space="preserve">не требуется.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Программа профессионального модуля, а также методические</w:t>
      </w:r>
      <w:r>
        <w:rPr>
          <w:sz w:val="28"/>
          <w:szCs w:val="28"/>
        </w:rPr>
        <w:t xml:space="preserve"> материалы, </w:t>
      </w:r>
      <w:r w:rsidRPr="00C15AED">
        <w:rPr>
          <w:sz w:val="28"/>
          <w:szCs w:val="28"/>
        </w:rPr>
        <w:t xml:space="preserve">обеспечивающие ее реализацию, подлежат </w:t>
      </w:r>
      <w:r>
        <w:rPr>
          <w:sz w:val="28"/>
          <w:szCs w:val="28"/>
        </w:rPr>
        <w:t xml:space="preserve">ежегодному обновлению с учетом </w:t>
      </w:r>
      <w:r w:rsidRPr="00C15AED">
        <w:rPr>
          <w:sz w:val="28"/>
          <w:szCs w:val="28"/>
        </w:rPr>
        <w:t xml:space="preserve">запросов работодателей и особенностей развития региона. </w:t>
      </w:r>
    </w:p>
    <w:p w:rsidR="00463CCE" w:rsidRDefault="00463CCE" w:rsidP="000505CB">
      <w:pPr>
        <w:ind w:firstLine="567"/>
        <w:jc w:val="both"/>
        <w:rPr>
          <w:b/>
          <w:sz w:val="28"/>
          <w:szCs w:val="28"/>
        </w:rPr>
      </w:pPr>
    </w:p>
    <w:p w:rsidR="00C15AED" w:rsidRPr="00C15AED" w:rsidRDefault="00C15AED" w:rsidP="000505CB">
      <w:pPr>
        <w:ind w:firstLine="567"/>
        <w:jc w:val="both"/>
        <w:rPr>
          <w:b/>
          <w:sz w:val="28"/>
          <w:szCs w:val="28"/>
        </w:rPr>
      </w:pPr>
      <w:r w:rsidRPr="00C15AED">
        <w:rPr>
          <w:b/>
          <w:sz w:val="28"/>
          <w:szCs w:val="28"/>
        </w:rPr>
        <w:t xml:space="preserve">1.2.    Цели и задачи модуля – требования к результатам освоениямодуля </w:t>
      </w:r>
    </w:p>
    <w:p w:rsidR="00C15AED" w:rsidRPr="00C15AED" w:rsidRDefault="00C15AED" w:rsidP="000505CB">
      <w:pPr>
        <w:ind w:firstLine="567"/>
        <w:jc w:val="both"/>
        <w:rPr>
          <w:sz w:val="28"/>
          <w:szCs w:val="28"/>
        </w:rPr>
      </w:pPr>
      <w:r w:rsidRPr="00C15AED">
        <w:rPr>
          <w:sz w:val="28"/>
          <w:szCs w:val="28"/>
        </w:rPr>
        <w:t>С целью овладения   указанным видом п</w:t>
      </w:r>
      <w:r>
        <w:rPr>
          <w:sz w:val="28"/>
          <w:szCs w:val="28"/>
        </w:rPr>
        <w:t xml:space="preserve">рофессиональной деятельности и </w:t>
      </w:r>
      <w:r w:rsidRPr="00C15AED">
        <w:rPr>
          <w:sz w:val="28"/>
          <w:szCs w:val="28"/>
        </w:rPr>
        <w:t>соответствующими   профессиональными    компет</w:t>
      </w:r>
      <w:r>
        <w:rPr>
          <w:sz w:val="28"/>
          <w:szCs w:val="28"/>
        </w:rPr>
        <w:t xml:space="preserve">енциями     студент   в   ходе </w:t>
      </w:r>
      <w:r w:rsidRPr="00C15AED">
        <w:rPr>
          <w:sz w:val="28"/>
          <w:szCs w:val="28"/>
        </w:rPr>
        <w:t xml:space="preserve">освоения профессионального модуля должен: </w:t>
      </w:r>
    </w:p>
    <w:p w:rsidR="00C15AED" w:rsidRPr="00CA5567" w:rsidRDefault="00C15AED" w:rsidP="000505CB">
      <w:pPr>
        <w:ind w:firstLine="567"/>
        <w:jc w:val="both"/>
        <w:rPr>
          <w:b/>
          <w:sz w:val="28"/>
          <w:szCs w:val="28"/>
        </w:rPr>
      </w:pPr>
      <w:r w:rsidRPr="00CA5567">
        <w:rPr>
          <w:b/>
          <w:sz w:val="28"/>
          <w:szCs w:val="28"/>
        </w:rPr>
        <w:t xml:space="preserve">иметь практический опыт: </w:t>
      </w:r>
    </w:p>
    <w:p w:rsidR="00CA5567" w:rsidRPr="00CA5567" w:rsidRDefault="00C15AED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документированияхозяйственныхоперацийи ведения  бухгал</w:t>
      </w:r>
      <w:r w:rsidR="00CA5567" w:rsidRPr="00CA5567">
        <w:rPr>
          <w:sz w:val="28"/>
          <w:szCs w:val="28"/>
        </w:rPr>
        <w:t>тер</w:t>
      </w:r>
      <w:r w:rsidRPr="00CA5567">
        <w:rPr>
          <w:sz w:val="28"/>
          <w:szCs w:val="28"/>
        </w:rPr>
        <w:t xml:space="preserve">ского учета имущества организации; </w:t>
      </w:r>
    </w:p>
    <w:p w:rsidR="00CA5567" w:rsidRPr="00CA5567" w:rsidRDefault="00CA5567" w:rsidP="000505CB">
      <w:pPr>
        <w:ind w:firstLine="567"/>
        <w:jc w:val="both"/>
        <w:rPr>
          <w:b/>
          <w:sz w:val="28"/>
          <w:szCs w:val="28"/>
        </w:rPr>
      </w:pPr>
      <w:r w:rsidRPr="00CA5567">
        <w:rPr>
          <w:b/>
          <w:sz w:val="28"/>
          <w:szCs w:val="28"/>
        </w:rPr>
        <w:t xml:space="preserve">уметь: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принимать   произвольные   первичные   бухгалтерские   документы, рассматриваемые  как  письменное  доказательство  совершения  хозяйственной операции или получение разрешения на ее проведение;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lastRenderedPageBreak/>
        <w:t xml:space="preserve">принимать первичные унифицированные бухгалтерские документы на любых видах носителей;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проверять  наличие  в  произвольных  первичных  бухгалтерских  документах обязательных реквизитов;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 формальную  проверку  документов,  проверку  по  существу, арифметическую проверку;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проводить  группировку  первичных  бухгалтерских  документов  поряду признаков; </w:t>
      </w:r>
    </w:p>
    <w:p w:rsidR="00CA5567" w:rsidRPr="00CA5567" w:rsidRDefault="00202362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 таксировку  и  ко</w:t>
      </w:r>
      <w:r w:rsidR="00CA5567" w:rsidRPr="00CA5567">
        <w:rPr>
          <w:sz w:val="28"/>
          <w:szCs w:val="28"/>
        </w:rPr>
        <w:t xml:space="preserve">тировку  первичных  бухгалтерских 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организовывать документооборот;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разбираться в номенклатуре дел;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заносить  данные  по  сгруппированным  документам  в  ведомостиучета затрат (расходов) – учетные регистры;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передавать  первичные  бухгалтерские  документы  в  текущий  бухгалтерский архив;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исправлять ошибки в первичных бухгалтерских документах;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понимать  и  анализировать  план  сч</w:t>
      </w:r>
      <w:r>
        <w:rPr>
          <w:sz w:val="28"/>
          <w:szCs w:val="28"/>
        </w:rPr>
        <w:t>етов  бухгалтерского  учета  фи</w:t>
      </w:r>
      <w:r w:rsidRPr="00CA5567">
        <w:rPr>
          <w:sz w:val="28"/>
          <w:szCs w:val="28"/>
        </w:rPr>
        <w:t xml:space="preserve">нансово - хозяйственной деятельности организаций;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обосновывать необходимость разработки рабочего плана счетов наоснове  типового  плана  счетов  бухгалтерского  учета  финансово-хозяйственной деятельности; </w:t>
      </w:r>
    </w:p>
    <w:p w:rsid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поэтапно конструировать рабочий план счетов бухгалтерского учета организации;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кассовых операций, денежных документов и переводов в пути;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проводить  учет  денежных  средств  на  расчетных  и  специальныхсчетах;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учитывать  особенности  учета  кассовых  операций  в  иностраннойвалюте и операций по валютным счетам;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оформлять денежные и кассовые документы;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заполнять кассовую книгу и отчет кассира в бухгалтерию;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основных средств;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нематериальных активов;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долгосрочных инвестиций;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финансовых вложений и ценных бумаг;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материально-производственных запасов;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проводить  учет  затрат  на  производство  и  калькулирование  себестоимости;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готовой продукции и ее реализации;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текущих операций и расчетов;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lastRenderedPageBreak/>
        <w:t xml:space="preserve">проводить учет труда и заработной платы;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финансовых результатов и использования прибыли;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собственного капитала;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проводить учет кредитов и займов; </w:t>
      </w:r>
    </w:p>
    <w:p w:rsidR="00CA5567" w:rsidRPr="00CA5567" w:rsidRDefault="00CA5567" w:rsidP="000505CB">
      <w:pPr>
        <w:ind w:firstLine="567"/>
        <w:jc w:val="both"/>
        <w:rPr>
          <w:b/>
          <w:sz w:val="28"/>
          <w:szCs w:val="28"/>
        </w:rPr>
      </w:pPr>
      <w:r w:rsidRPr="00CA5567">
        <w:rPr>
          <w:b/>
          <w:sz w:val="28"/>
          <w:szCs w:val="28"/>
        </w:rPr>
        <w:t xml:space="preserve">знать: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основные  правила  ведения  бухгалтерского  учета  в  части  документирования всех хозяйственных действий и операций;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понятие первичной бухгалтерской документации;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определение первичных бухгалтерских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унифицированные формы первичных бухгалтерских документов; </w:t>
      </w:r>
    </w:p>
    <w:p w:rsidR="00C15AED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принципы  и  признаки  группировки  первичных  бухгалтерских 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порядок  проведения  таксировки  и  </w:t>
      </w:r>
      <w:r w:rsidR="00480E59" w:rsidRPr="00CA5567">
        <w:rPr>
          <w:sz w:val="28"/>
          <w:szCs w:val="28"/>
        </w:rPr>
        <w:t>котировки</w:t>
      </w:r>
      <w:r w:rsidRPr="00CA5567">
        <w:rPr>
          <w:sz w:val="28"/>
          <w:szCs w:val="28"/>
        </w:rPr>
        <w:t xml:space="preserve">  первичных  бухгалтерских документов;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порядок составления ведомостей учета затрат (расходов) – учетных регистров;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правила и сроки хранения первичной бухгалтерской документации;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сущность     плана    счетов    бухгалтерского     учета    финансово-хозяйственной деятельности организаций;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теоретические  вопросы  разработки  и  применения  плана  счетов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бухгалтерского учета в финансово-хозяйственной деятельности организации;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инструкцию по применению плана счетов бухгалтерского учета; </w:t>
      </w:r>
    </w:p>
    <w:p w:rsidR="00CA5567" w:rsidRPr="00CA5567" w:rsidRDefault="00CA5567" w:rsidP="000505CB">
      <w:pPr>
        <w:pStyle w:val="a3"/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принципы и цели разработки рабочего плана счетов бухгалтерскогоучета организации;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классификацию  счетов  бухгалтерского  учета  по  экономическомусодержанию, назначению и структуре;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 два  подхода  к  проблеме  оптимальной  организации  рабочего  планасчетов – автономию финансового и управленческого учета и объединение финансового и управленческого учета;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учет кассовых операций, денежных документов и переводов в пути;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учет денежных средств на расчетных и специальных счетах; </w:t>
      </w:r>
    </w:p>
    <w:p w:rsid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особенности учета кассовых операций в иностранной валюте и операций по валютным счетам;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порядок оформления денежных и кассовых документов, заполнения кассовой книги; </w:t>
      </w:r>
    </w:p>
    <w:p w:rsidR="00CA5567" w:rsidRPr="00CA5567" w:rsidRDefault="00CA5567" w:rsidP="000505CB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правила заполнения отчета кассира в бухгалтерию;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понятие и классификацию основных средств; 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оценку и переоценку основных средств; </w:t>
      </w:r>
    </w:p>
    <w:p w:rsid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 учет поступления основных средств;</w:t>
      </w:r>
    </w:p>
    <w:p w:rsidR="00CA5567" w:rsidRPr="00CA5567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 xml:space="preserve">учет выбытия и аренды основных средств; </w:t>
      </w:r>
    </w:p>
    <w:p w:rsidR="00CA5567" w:rsidRPr="000505CB" w:rsidRDefault="00CA5567" w:rsidP="000505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lastRenderedPageBreak/>
        <w:t xml:space="preserve">особенности  учета  арендованных  и  сданных  в  аренду  основныхсредств;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понятие и классификацию нематериальных активов;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 учет поступления и выбытия нематериальных активов;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 амортизацию нематериальных активов;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долгосрочных инвестиций;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финансовых вложений и ценных бумаг; </w:t>
      </w:r>
    </w:p>
    <w:p w:rsidR="003F742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 учет материально-производственных запасов; </w:t>
      </w:r>
    </w:p>
    <w:p w:rsidR="003F742B" w:rsidRPr="000505CB" w:rsidRDefault="00CA5567" w:rsidP="000505CB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 понятие, классификацию и оценку материально-производственныхзапасов; </w:t>
      </w:r>
    </w:p>
    <w:p w:rsidR="003F742B" w:rsidRPr="000505C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 xml:space="preserve">документальное  оформление  поступления  и  расхода  материально-производственных запасов;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материалов на складе и в бухгалтерии;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синтетический учет движения материалов;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транспортно-заготовительных расходов;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затрат на производство и калькулирование себестоимости;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систему учета производственных затрат и их классификацию; </w:t>
      </w:r>
    </w:p>
    <w:p w:rsidR="00CA5567" w:rsidRPr="000505C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505CB">
        <w:rPr>
          <w:sz w:val="28"/>
          <w:szCs w:val="28"/>
        </w:rPr>
        <w:t>сводный  учет  затрат  на  производство,  обслуживание  производства</w:t>
      </w:r>
      <w:r w:rsidR="000505CB">
        <w:rPr>
          <w:sz w:val="28"/>
          <w:szCs w:val="28"/>
        </w:rPr>
        <w:t xml:space="preserve"> и </w:t>
      </w:r>
      <w:r w:rsidRPr="000505CB">
        <w:rPr>
          <w:sz w:val="28"/>
          <w:szCs w:val="28"/>
        </w:rPr>
        <w:t xml:space="preserve">управление;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особенности учета и распределения затрат вспомогательных производств;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потерь и непроизводственных расходов;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и оценку незавершенного производства;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калькуляцию себестоимости продукции;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характеристику готовой продукции, оценку и синтетический учет;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технологию реализации готовой продукции (работ, услуг);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>учет выручки от реализации продукции (работ, услуг);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расходов по реализации продукции, выполнению работ и оказанию услуг; </w:t>
      </w:r>
    </w:p>
    <w:p w:rsidR="00CA5567" w:rsidRPr="003F742B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 xml:space="preserve">учет  дебиторской  и  кредиторской  задолженности  и  формы  расчетов; </w:t>
      </w:r>
    </w:p>
    <w:p w:rsidR="00CA5567" w:rsidRPr="00463CCE" w:rsidRDefault="00CA5567" w:rsidP="000505CB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63CCE">
        <w:rPr>
          <w:sz w:val="28"/>
          <w:szCs w:val="28"/>
        </w:rPr>
        <w:t xml:space="preserve">учет  расчетов  с  работниками  по  прочим  операциям  и  расчетов  сподотчетными лицами. </w:t>
      </w:r>
    </w:p>
    <w:p w:rsidR="00463CCE" w:rsidRDefault="00463CCE" w:rsidP="000505CB">
      <w:pPr>
        <w:ind w:firstLine="567"/>
        <w:jc w:val="both"/>
        <w:rPr>
          <w:b/>
          <w:sz w:val="28"/>
          <w:szCs w:val="28"/>
        </w:rPr>
      </w:pPr>
    </w:p>
    <w:p w:rsidR="003F742B" w:rsidRDefault="00CA5567" w:rsidP="000505CB">
      <w:pPr>
        <w:ind w:firstLine="567"/>
        <w:jc w:val="both"/>
        <w:rPr>
          <w:b/>
          <w:sz w:val="28"/>
          <w:szCs w:val="28"/>
        </w:rPr>
      </w:pPr>
      <w:r w:rsidRPr="003F742B">
        <w:rPr>
          <w:b/>
          <w:sz w:val="28"/>
          <w:szCs w:val="28"/>
        </w:rPr>
        <w:t xml:space="preserve">1.3.  Рекомендуемое  количество  часов  на  </w:t>
      </w:r>
      <w:r w:rsidR="003F742B">
        <w:rPr>
          <w:b/>
          <w:sz w:val="28"/>
          <w:szCs w:val="28"/>
        </w:rPr>
        <w:t>освоение  программы  профессио</w:t>
      </w:r>
      <w:r w:rsidRPr="003F742B">
        <w:rPr>
          <w:b/>
          <w:sz w:val="28"/>
          <w:szCs w:val="28"/>
        </w:rPr>
        <w:t>нального модуля:</w:t>
      </w:r>
    </w:p>
    <w:p w:rsidR="00CA5567" w:rsidRPr="003F742B" w:rsidRDefault="00A309D3" w:rsidP="000505C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–</w:t>
      </w:r>
      <w:r w:rsidR="00202362">
        <w:rPr>
          <w:sz w:val="28"/>
          <w:szCs w:val="28"/>
        </w:rPr>
        <w:t>306 часов</w:t>
      </w:r>
      <w:r w:rsidR="00CA5567" w:rsidRPr="00CA5567">
        <w:rPr>
          <w:sz w:val="28"/>
          <w:szCs w:val="28"/>
        </w:rPr>
        <w:t xml:space="preserve">, в том числе: </w:t>
      </w:r>
    </w:p>
    <w:p w:rsidR="00CA5567" w:rsidRPr="00CA5567" w:rsidRDefault="00CA5567" w:rsidP="000505CB">
      <w:pPr>
        <w:ind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макси</w:t>
      </w:r>
      <w:r w:rsidR="00A309D3">
        <w:rPr>
          <w:sz w:val="28"/>
          <w:szCs w:val="28"/>
        </w:rPr>
        <w:t>мальной учебной нагрузки  –</w:t>
      </w:r>
      <w:r w:rsidR="00202362">
        <w:rPr>
          <w:sz w:val="28"/>
          <w:szCs w:val="28"/>
        </w:rPr>
        <w:t>260  часов</w:t>
      </w:r>
      <w:r w:rsidRPr="00CA5567">
        <w:rPr>
          <w:sz w:val="28"/>
          <w:szCs w:val="28"/>
        </w:rPr>
        <w:t xml:space="preserve">, в том числе: </w:t>
      </w:r>
    </w:p>
    <w:p w:rsidR="00CA5567" w:rsidRPr="00CA5567" w:rsidRDefault="00CA5567" w:rsidP="000505CB">
      <w:pPr>
        <w:ind w:firstLine="567"/>
        <w:jc w:val="both"/>
        <w:rPr>
          <w:sz w:val="28"/>
          <w:szCs w:val="28"/>
        </w:rPr>
      </w:pPr>
      <w:r w:rsidRPr="00CA5567">
        <w:rPr>
          <w:sz w:val="28"/>
          <w:szCs w:val="28"/>
        </w:rPr>
        <w:t>обязательной ау</w:t>
      </w:r>
      <w:r w:rsidR="00A309D3">
        <w:rPr>
          <w:sz w:val="28"/>
          <w:szCs w:val="28"/>
        </w:rPr>
        <w:t>диторной учебной нагрузки  –</w:t>
      </w:r>
      <w:r w:rsidR="00202362">
        <w:rPr>
          <w:sz w:val="28"/>
          <w:szCs w:val="28"/>
        </w:rPr>
        <w:t>152</w:t>
      </w:r>
      <w:r w:rsidR="00A309D3">
        <w:rPr>
          <w:sz w:val="28"/>
          <w:szCs w:val="28"/>
        </w:rPr>
        <w:t xml:space="preserve"> часа</w:t>
      </w:r>
      <w:r w:rsidRPr="00CA5567">
        <w:rPr>
          <w:sz w:val="28"/>
          <w:szCs w:val="28"/>
        </w:rPr>
        <w:t xml:space="preserve">; </w:t>
      </w:r>
    </w:p>
    <w:p w:rsidR="00CA5567" w:rsidRPr="00CA5567" w:rsidRDefault="00A309D3" w:rsidP="00050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 –</w:t>
      </w:r>
      <w:r w:rsidR="00202362">
        <w:rPr>
          <w:sz w:val="28"/>
          <w:szCs w:val="28"/>
        </w:rPr>
        <w:t>22 часа</w:t>
      </w:r>
      <w:r w:rsidR="00CA5567" w:rsidRPr="00CA5567">
        <w:rPr>
          <w:sz w:val="28"/>
          <w:szCs w:val="28"/>
        </w:rPr>
        <w:t xml:space="preserve">; </w:t>
      </w:r>
    </w:p>
    <w:p w:rsidR="00CA5567" w:rsidRDefault="00A309D3" w:rsidP="00050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</w:t>
      </w:r>
      <w:r w:rsidR="00202362">
        <w:rPr>
          <w:sz w:val="28"/>
          <w:szCs w:val="28"/>
        </w:rPr>
        <w:t>36  часов</w:t>
      </w:r>
      <w:r w:rsidR="00CA5567" w:rsidRPr="00CA5567">
        <w:rPr>
          <w:sz w:val="28"/>
          <w:szCs w:val="28"/>
        </w:rPr>
        <w:t>.</w:t>
      </w: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sz w:val="28"/>
          <w:szCs w:val="28"/>
        </w:rPr>
      </w:pPr>
    </w:p>
    <w:p w:rsidR="003F742B" w:rsidRDefault="003F742B" w:rsidP="000505CB">
      <w:pPr>
        <w:ind w:firstLine="567"/>
        <w:jc w:val="both"/>
        <w:rPr>
          <w:b/>
          <w:sz w:val="28"/>
          <w:szCs w:val="28"/>
        </w:rPr>
      </w:pPr>
      <w:r w:rsidRPr="003F742B">
        <w:rPr>
          <w:b/>
          <w:sz w:val="28"/>
          <w:szCs w:val="28"/>
        </w:rPr>
        <w:t>2. РЕЗУЛЬТАТЫ ОСВОЕНИЯ ПРОФЕССИОНАЛЬНОГО МОДУЛЯ</w:t>
      </w:r>
    </w:p>
    <w:p w:rsidR="003F742B" w:rsidRDefault="003F742B" w:rsidP="000505CB">
      <w:pPr>
        <w:ind w:firstLine="567"/>
        <w:jc w:val="both"/>
        <w:rPr>
          <w:sz w:val="28"/>
          <w:szCs w:val="28"/>
        </w:rPr>
      </w:pPr>
      <w:r w:rsidRPr="003F742B">
        <w:rPr>
          <w:sz w:val="28"/>
          <w:szCs w:val="28"/>
        </w:rPr>
        <w:t>Результатом   освоения   программы   проф</w:t>
      </w:r>
      <w:r w:rsidR="00202362">
        <w:rPr>
          <w:sz w:val="28"/>
          <w:szCs w:val="28"/>
        </w:rPr>
        <w:t>ессионального</w:t>
      </w:r>
      <w:r>
        <w:rPr>
          <w:sz w:val="28"/>
          <w:szCs w:val="28"/>
        </w:rPr>
        <w:t xml:space="preserve"> модуля является </w:t>
      </w:r>
      <w:r w:rsidRPr="003F742B">
        <w:rPr>
          <w:sz w:val="28"/>
          <w:szCs w:val="28"/>
        </w:rPr>
        <w:t>овладение     обучающимися      видом       профессиона</w:t>
      </w:r>
      <w:r>
        <w:rPr>
          <w:sz w:val="28"/>
          <w:szCs w:val="28"/>
        </w:rPr>
        <w:t xml:space="preserve">льной          деятельности </w:t>
      </w:r>
      <w:r w:rsidRPr="003F742B">
        <w:rPr>
          <w:sz w:val="28"/>
          <w:szCs w:val="28"/>
        </w:rPr>
        <w:t xml:space="preserve">« Документирование   хозяйственных операций </w:t>
      </w:r>
      <w:r>
        <w:rPr>
          <w:sz w:val="28"/>
          <w:szCs w:val="28"/>
        </w:rPr>
        <w:t xml:space="preserve">и ведение бухгалтерского учета </w:t>
      </w:r>
      <w:r w:rsidRPr="003F742B">
        <w:rPr>
          <w:sz w:val="28"/>
          <w:szCs w:val="28"/>
        </w:rPr>
        <w:t>имущества   организации»,    в   том  числе п</w:t>
      </w:r>
      <w:r>
        <w:rPr>
          <w:sz w:val="28"/>
          <w:szCs w:val="28"/>
        </w:rPr>
        <w:t xml:space="preserve">рофессиональными (ПК) и общими </w:t>
      </w:r>
      <w:r w:rsidRPr="003F742B">
        <w:rPr>
          <w:sz w:val="28"/>
          <w:szCs w:val="28"/>
        </w:rPr>
        <w:t>(ОК) компетенциями:</w:t>
      </w:r>
    </w:p>
    <w:p w:rsidR="003F742B" w:rsidRDefault="003F742B" w:rsidP="003F742B">
      <w:pPr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384"/>
        <w:gridCol w:w="8222"/>
      </w:tblGrid>
      <w:tr w:rsidR="003F742B" w:rsidRPr="003F742B" w:rsidTr="003F742B">
        <w:tc>
          <w:tcPr>
            <w:tcW w:w="1384" w:type="dxa"/>
          </w:tcPr>
          <w:p w:rsidR="003F742B" w:rsidRPr="003F742B" w:rsidRDefault="003F742B" w:rsidP="003F742B">
            <w:pPr>
              <w:jc w:val="center"/>
              <w:rPr>
                <w:b/>
                <w:sz w:val="28"/>
                <w:szCs w:val="28"/>
              </w:rPr>
            </w:pPr>
            <w:r w:rsidRPr="003F742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jc w:val="center"/>
              <w:rPr>
                <w:b/>
                <w:sz w:val="28"/>
                <w:szCs w:val="28"/>
              </w:rPr>
            </w:pPr>
            <w:r w:rsidRPr="003F742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1.1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1.2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Разрабатывать  и  согласовывать  с  руководств</w:t>
            </w:r>
            <w:r>
              <w:rPr>
                <w:sz w:val="28"/>
                <w:szCs w:val="28"/>
              </w:rPr>
              <w:t xml:space="preserve">ом  организации  рабочий  план </w:t>
            </w:r>
            <w:r w:rsidRPr="003F742B">
              <w:rPr>
                <w:sz w:val="28"/>
                <w:szCs w:val="28"/>
              </w:rPr>
              <w:t>счетов бухгалтерского учета организации.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1.3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Проводить   учет   денежных   средств,   оформ</w:t>
            </w:r>
            <w:r>
              <w:rPr>
                <w:sz w:val="28"/>
                <w:szCs w:val="28"/>
              </w:rPr>
              <w:t xml:space="preserve">лять   денежные   и   кассовые </w:t>
            </w:r>
            <w:r w:rsidRPr="003F742B">
              <w:rPr>
                <w:sz w:val="28"/>
                <w:szCs w:val="28"/>
              </w:rPr>
              <w:t>документы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ПК 1.4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Формировать  бухгалтерские  проводки  по  уче</w:t>
            </w:r>
            <w:r>
              <w:rPr>
                <w:sz w:val="28"/>
                <w:szCs w:val="28"/>
              </w:rPr>
              <w:t xml:space="preserve">ту  имущества  организации  на </w:t>
            </w:r>
            <w:r w:rsidRPr="003F742B">
              <w:rPr>
                <w:sz w:val="28"/>
                <w:szCs w:val="28"/>
              </w:rPr>
              <w:t>основе рабочего плана счетов бухгалтерского учета.</w:t>
            </w:r>
          </w:p>
        </w:tc>
      </w:tr>
      <w:tr w:rsidR="003F742B" w:rsidTr="003F742B">
        <w:tc>
          <w:tcPr>
            <w:tcW w:w="1384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ОК 1</w:t>
            </w:r>
          </w:p>
        </w:tc>
        <w:tc>
          <w:tcPr>
            <w:tcW w:w="8222" w:type="dxa"/>
          </w:tcPr>
          <w:p w:rsid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Понимать  сущность    и  социальную  значимос</w:t>
            </w:r>
            <w:r>
              <w:rPr>
                <w:sz w:val="28"/>
                <w:szCs w:val="28"/>
              </w:rPr>
              <w:t xml:space="preserve">ть  своей  будущей  профессии, </w:t>
            </w:r>
            <w:r w:rsidRPr="003F742B">
              <w:rPr>
                <w:sz w:val="28"/>
                <w:szCs w:val="28"/>
              </w:rPr>
              <w:t>проявлять к ней устойчивый интерес.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Организовывать    собственную  деятельность,</w:t>
            </w:r>
            <w:r>
              <w:rPr>
                <w:sz w:val="28"/>
                <w:szCs w:val="28"/>
              </w:rPr>
              <w:t xml:space="preserve">  выбирать  типовые  методы  и </w:t>
            </w:r>
            <w:r w:rsidRPr="003F742B">
              <w:rPr>
                <w:sz w:val="28"/>
                <w:szCs w:val="28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</w:t>
            </w:r>
            <w:r>
              <w:rPr>
                <w:sz w:val="28"/>
                <w:szCs w:val="28"/>
              </w:rPr>
              <w:t xml:space="preserve">за </w:t>
            </w:r>
            <w:r w:rsidRPr="003F742B">
              <w:rPr>
                <w:sz w:val="28"/>
                <w:szCs w:val="28"/>
              </w:rPr>
              <w:t>них ответственность.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222" w:type="dxa"/>
          </w:tcPr>
          <w:p w:rsidR="003F742B" w:rsidRPr="003F742B" w:rsidRDefault="003F742B" w:rsidP="003F742B">
            <w:pPr>
              <w:rPr>
                <w:sz w:val="28"/>
                <w:szCs w:val="28"/>
              </w:rPr>
            </w:pPr>
            <w:r w:rsidRPr="003F742B">
              <w:rPr>
                <w:sz w:val="28"/>
                <w:szCs w:val="28"/>
              </w:rPr>
              <w:t>Осуществлять   поиск   и   использование   и</w:t>
            </w:r>
            <w:r w:rsidR="00974E30">
              <w:rPr>
                <w:sz w:val="28"/>
                <w:szCs w:val="28"/>
              </w:rPr>
              <w:t xml:space="preserve">нформации,   необходимой   для </w:t>
            </w:r>
            <w:r w:rsidRPr="003F742B">
              <w:rPr>
                <w:sz w:val="28"/>
                <w:szCs w:val="28"/>
              </w:rPr>
              <w:t>эффективного  выполнения  профессиональных</w:t>
            </w:r>
            <w:r w:rsidR="00974E30">
              <w:rPr>
                <w:sz w:val="28"/>
                <w:szCs w:val="28"/>
              </w:rPr>
              <w:t xml:space="preserve">  задач,  профессионального  и </w:t>
            </w:r>
            <w:r w:rsidRPr="003F742B">
              <w:rPr>
                <w:sz w:val="28"/>
                <w:szCs w:val="28"/>
              </w:rPr>
              <w:t>личного развития.</w:t>
            </w:r>
          </w:p>
        </w:tc>
      </w:tr>
      <w:tr w:rsidR="003F742B" w:rsidRPr="003F742B" w:rsidTr="003F742B">
        <w:tc>
          <w:tcPr>
            <w:tcW w:w="1384" w:type="dxa"/>
          </w:tcPr>
          <w:p w:rsidR="003F742B" w:rsidRPr="003F742B" w:rsidRDefault="003F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222" w:type="dxa"/>
          </w:tcPr>
          <w:p w:rsidR="003F742B" w:rsidRPr="003F742B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 xml:space="preserve">Владеть     информационной     культурой,     анализировать    </w:t>
            </w:r>
            <w:r>
              <w:rPr>
                <w:sz w:val="28"/>
                <w:szCs w:val="28"/>
              </w:rPr>
              <w:t xml:space="preserve"> и     оценивать </w:t>
            </w:r>
            <w:r w:rsidRPr="00974E30">
              <w:rPr>
                <w:sz w:val="28"/>
                <w:szCs w:val="28"/>
              </w:rPr>
              <w:t>информацию    с    использованием    инфо</w:t>
            </w:r>
            <w:r>
              <w:rPr>
                <w:sz w:val="28"/>
                <w:szCs w:val="28"/>
              </w:rPr>
              <w:t xml:space="preserve">рмационно-    коммуникационных </w:t>
            </w:r>
            <w:r w:rsidRPr="00974E30">
              <w:rPr>
                <w:sz w:val="28"/>
                <w:szCs w:val="28"/>
              </w:rPr>
              <w:t>технологий.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 w:rsidRPr="00790CD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Работать   в   коллективе   и   команде,   эффекти</w:t>
            </w:r>
            <w:r>
              <w:rPr>
                <w:sz w:val="28"/>
                <w:szCs w:val="28"/>
              </w:rPr>
              <w:t xml:space="preserve">вно  общаться   с   коллегами, </w:t>
            </w:r>
            <w:r w:rsidRPr="00974E30">
              <w:rPr>
                <w:sz w:val="28"/>
                <w:szCs w:val="28"/>
              </w:rPr>
              <w:t xml:space="preserve">руководством, потребителями.    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Брать на себя ответственность за работу</w:t>
            </w:r>
            <w:r>
              <w:rPr>
                <w:sz w:val="28"/>
                <w:szCs w:val="28"/>
              </w:rPr>
              <w:t xml:space="preserve"> членов команды (подчиненных), </w:t>
            </w:r>
            <w:r w:rsidRPr="00974E30">
              <w:rPr>
                <w:sz w:val="28"/>
                <w:szCs w:val="28"/>
              </w:rPr>
              <w:t>результат выполнения  заданий.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Самостоятельно определять задачи п</w:t>
            </w:r>
            <w:r>
              <w:rPr>
                <w:sz w:val="28"/>
                <w:szCs w:val="28"/>
              </w:rPr>
              <w:t xml:space="preserve">рофессионального и личностного </w:t>
            </w:r>
            <w:r w:rsidRPr="00974E30">
              <w:rPr>
                <w:sz w:val="28"/>
                <w:szCs w:val="28"/>
              </w:rPr>
              <w:t>развития, заниматься самообраз</w:t>
            </w:r>
            <w:r>
              <w:rPr>
                <w:sz w:val="28"/>
                <w:szCs w:val="28"/>
              </w:rPr>
              <w:t xml:space="preserve">ованием, осознанно планировать </w:t>
            </w:r>
            <w:r w:rsidRPr="00974E30">
              <w:rPr>
                <w:sz w:val="28"/>
                <w:szCs w:val="28"/>
              </w:rPr>
              <w:t>повышение квалификации.</w:t>
            </w:r>
          </w:p>
        </w:tc>
      </w:tr>
      <w:tr w:rsidR="00974E30" w:rsidRPr="003F742B" w:rsidTr="003F742B">
        <w:tc>
          <w:tcPr>
            <w:tcW w:w="1384" w:type="dxa"/>
          </w:tcPr>
          <w:p w:rsidR="00974E30" w:rsidRDefault="00974E30"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222" w:type="dxa"/>
          </w:tcPr>
          <w:p w:rsidR="00974E30" w:rsidRPr="00974E30" w:rsidRDefault="00974E30" w:rsidP="00974E30">
            <w:pPr>
              <w:rPr>
                <w:sz w:val="28"/>
                <w:szCs w:val="28"/>
              </w:rPr>
            </w:pPr>
            <w:r w:rsidRPr="00974E30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F742B" w:rsidRDefault="003F742B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</w:pPr>
    </w:p>
    <w:p w:rsidR="00974E30" w:rsidRDefault="00974E30" w:rsidP="003F742B">
      <w:pPr>
        <w:rPr>
          <w:sz w:val="28"/>
          <w:szCs w:val="28"/>
        </w:rPr>
        <w:sectPr w:rsidR="00974E30" w:rsidSect="00365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30" w:rsidRPr="00974E30" w:rsidRDefault="00974E30" w:rsidP="00974E30">
      <w:pPr>
        <w:jc w:val="center"/>
        <w:rPr>
          <w:b/>
          <w:sz w:val="28"/>
          <w:szCs w:val="28"/>
        </w:rPr>
      </w:pPr>
      <w:r w:rsidRPr="00974E30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974E30" w:rsidRPr="00974E30" w:rsidRDefault="00974E30" w:rsidP="00974E30">
      <w:pPr>
        <w:jc w:val="center"/>
        <w:rPr>
          <w:b/>
          <w:sz w:val="28"/>
          <w:szCs w:val="28"/>
        </w:rPr>
      </w:pPr>
      <w:r w:rsidRPr="00974E30">
        <w:rPr>
          <w:b/>
          <w:sz w:val="28"/>
          <w:szCs w:val="28"/>
        </w:rPr>
        <w:t>3.1. Тематический план профессионального модуля</w:t>
      </w:r>
    </w:p>
    <w:p w:rsidR="00974E30" w:rsidRPr="00974E30" w:rsidRDefault="00974E30" w:rsidP="00974E30">
      <w:pPr>
        <w:jc w:val="center"/>
        <w:rPr>
          <w:b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71"/>
        <w:gridCol w:w="1211"/>
        <w:gridCol w:w="1992"/>
      </w:tblGrid>
      <w:tr w:rsidR="00974E30" w:rsidRPr="00D0402F" w:rsidTr="00DE55CE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E3792">
              <w:rPr>
                <w:b/>
              </w:rPr>
              <w:t>Коды профессиональных 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E3792">
              <w:rPr>
                <w:b/>
              </w:rPr>
              <w:t>Наименования разделов профессионального модуля</w:t>
            </w:r>
            <w:r w:rsidRPr="00D0402F">
              <w:rPr>
                <w:rStyle w:val="a6"/>
                <w:b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E3792">
              <w:rPr>
                <w:b/>
                <w:iCs/>
              </w:rPr>
              <w:t>Всего часов</w:t>
            </w:r>
          </w:p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6E3792">
              <w:rPr>
                <w:i/>
                <w:iCs/>
              </w:rPr>
              <w:t>(макс. учебная нагрузка и практики</w:t>
            </w:r>
            <w:r w:rsidRPr="00D0402F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90" w:type="pct"/>
            <w:gridSpan w:val="3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E3792">
              <w:rPr>
                <w:b/>
                <w:i/>
                <w:iCs/>
              </w:rPr>
              <w:t xml:space="preserve">Практика </w:t>
            </w:r>
          </w:p>
        </w:tc>
      </w:tr>
      <w:tr w:rsidR="00974E30" w:rsidRPr="00D0402F" w:rsidTr="00DE55CE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0402F">
              <w:rPr>
                <w:b/>
              </w:rPr>
              <w:t xml:space="preserve">Самостоятельная работа обучающегося, </w:t>
            </w:r>
          </w:p>
          <w:p w:rsidR="00974E30" w:rsidRPr="00D0402F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1FB4">
              <w:t>часов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0402F">
              <w:rPr>
                <w:b/>
              </w:rPr>
              <w:t>Учебная,</w:t>
            </w:r>
          </w:p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C1FB4">
              <w:t>часов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0402F">
              <w:rPr>
                <w:b/>
                <w:i/>
                <w:iCs/>
              </w:rPr>
              <w:t>Производственная,</w:t>
            </w:r>
          </w:p>
          <w:p w:rsidR="00974E30" w:rsidRPr="00D0402F" w:rsidRDefault="00974E30" w:rsidP="007474A0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0402F">
              <w:rPr>
                <w:i/>
                <w:iCs/>
              </w:rPr>
              <w:t>часов</w:t>
            </w:r>
          </w:p>
          <w:p w:rsidR="00974E30" w:rsidRPr="00D0402F" w:rsidRDefault="00974E30" w:rsidP="007474A0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974E30" w:rsidRPr="00D0402F" w:rsidTr="00DE55CE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974E30" w:rsidRPr="00D0402F" w:rsidRDefault="00974E30" w:rsidP="00747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4E30" w:rsidRPr="00D0402F" w:rsidRDefault="00974E30" w:rsidP="00747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4E30" w:rsidRPr="00D0402F" w:rsidRDefault="00974E30" w:rsidP="007474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Всего,</w:t>
            </w:r>
          </w:p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6E3792">
              <w:t>часов</w:t>
            </w:r>
          </w:p>
        </w:tc>
        <w:tc>
          <w:tcPr>
            <w:tcW w:w="561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в т.ч. лабораторные работы и практические занятия,</w:t>
            </w:r>
          </w:p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t>часов</w:t>
            </w:r>
          </w:p>
        </w:tc>
        <w:tc>
          <w:tcPr>
            <w:tcW w:w="623" w:type="pct"/>
            <w:vMerge/>
            <w:shd w:val="clear" w:color="auto" w:fill="auto"/>
          </w:tcPr>
          <w:p w:rsidR="00974E30" w:rsidRPr="00D0402F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974E30" w:rsidRPr="008C1FB4" w:rsidRDefault="00974E30" w:rsidP="007474A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3" w:type="pct"/>
            <w:vMerge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974E30" w:rsidRPr="00D0402F" w:rsidTr="00DE55CE">
        <w:tc>
          <w:tcPr>
            <w:tcW w:w="677" w:type="pct"/>
            <w:shd w:val="clear" w:color="auto" w:fill="auto"/>
          </w:tcPr>
          <w:p w:rsidR="00974E30" w:rsidRPr="006E3792" w:rsidRDefault="00974E30" w:rsidP="007474A0">
            <w:pPr>
              <w:jc w:val="center"/>
              <w:rPr>
                <w:b/>
              </w:rPr>
            </w:pPr>
            <w:r w:rsidRPr="006E3792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974E30" w:rsidRPr="006E3792" w:rsidRDefault="00974E30" w:rsidP="007474A0">
            <w:pPr>
              <w:jc w:val="center"/>
              <w:rPr>
                <w:b/>
              </w:rPr>
            </w:pPr>
            <w:r w:rsidRPr="006E3792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E3792">
              <w:rPr>
                <w:b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E3792">
              <w:rPr>
                <w:b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E3792">
              <w:rPr>
                <w:b/>
                <w:i/>
                <w:iCs/>
              </w:rPr>
              <w:t>8</w:t>
            </w:r>
          </w:p>
        </w:tc>
      </w:tr>
      <w:tr w:rsidR="00974E30" w:rsidRPr="00D0402F" w:rsidTr="00DE55CE">
        <w:tc>
          <w:tcPr>
            <w:tcW w:w="677" w:type="pct"/>
            <w:shd w:val="clear" w:color="auto" w:fill="auto"/>
          </w:tcPr>
          <w:p w:rsidR="00974E30" w:rsidRPr="006E3792" w:rsidRDefault="00974E30" w:rsidP="007474A0">
            <w:pPr>
              <w:rPr>
                <w:b/>
              </w:rPr>
            </w:pPr>
            <w:r>
              <w:rPr>
                <w:b/>
              </w:rPr>
              <w:t>ПК 1.1</w:t>
            </w:r>
          </w:p>
          <w:p w:rsidR="00974E30" w:rsidRDefault="00974E30" w:rsidP="007474A0">
            <w:pPr>
              <w:rPr>
                <w:b/>
              </w:rPr>
            </w:pPr>
            <w:r>
              <w:rPr>
                <w:b/>
              </w:rPr>
              <w:t>ПК 1.2</w:t>
            </w:r>
          </w:p>
          <w:p w:rsidR="00974E30" w:rsidRDefault="00974E30" w:rsidP="007474A0">
            <w:pPr>
              <w:rPr>
                <w:b/>
              </w:rPr>
            </w:pPr>
            <w:r>
              <w:rPr>
                <w:b/>
              </w:rPr>
              <w:t>ПК 1.3</w:t>
            </w:r>
          </w:p>
          <w:p w:rsidR="00974E30" w:rsidRPr="006E3792" w:rsidRDefault="00974E30" w:rsidP="007474A0">
            <w:pPr>
              <w:rPr>
                <w:b/>
              </w:rPr>
            </w:pPr>
            <w:r>
              <w:rPr>
                <w:b/>
              </w:rPr>
              <w:t>ПК 1.4</w:t>
            </w:r>
          </w:p>
        </w:tc>
        <w:tc>
          <w:tcPr>
            <w:tcW w:w="1198" w:type="pct"/>
            <w:shd w:val="clear" w:color="auto" w:fill="auto"/>
          </w:tcPr>
          <w:p w:rsidR="00974E30" w:rsidRPr="00974E30" w:rsidRDefault="00974E30" w:rsidP="00974E30">
            <w:pPr>
              <w:jc w:val="center"/>
              <w:rPr>
                <w:b/>
              </w:rPr>
            </w:pPr>
            <w:r w:rsidRPr="00974E30">
              <w:rPr>
                <w:b/>
              </w:rPr>
              <w:t>МДК.01.01</w:t>
            </w:r>
          </w:p>
          <w:p w:rsidR="00974E30" w:rsidRPr="00974E30" w:rsidRDefault="00974E30" w:rsidP="00974E30">
            <w:pPr>
              <w:jc w:val="center"/>
              <w:rPr>
                <w:b/>
              </w:rPr>
            </w:pPr>
            <w:r w:rsidRPr="00974E30">
              <w:rPr>
                <w:b/>
              </w:rPr>
              <w:t>Практические  основы  бухгал</w:t>
            </w:r>
            <w:r>
              <w:rPr>
                <w:b/>
              </w:rPr>
              <w:t>терского  учета  имущества  ор</w:t>
            </w:r>
            <w:r w:rsidRPr="00974E30">
              <w:rPr>
                <w:b/>
              </w:rPr>
              <w:t>ганизации.</w:t>
            </w:r>
          </w:p>
        </w:tc>
        <w:tc>
          <w:tcPr>
            <w:tcW w:w="569" w:type="pct"/>
            <w:shd w:val="clear" w:color="auto" w:fill="auto"/>
          </w:tcPr>
          <w:p w:rsidR="00974E30" w:rsidRPr="006E3792" w:rsidRDefault="006A313C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06" w:type="pct"/>
            <w:shd w:val="clear" w:color="auto" w:fill="auto"/>
          </w:tcPr>
          <w:p w:rsidR="00974E30" w:rsidRPr="006E3792" w:rsidRDefault="006A313C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61" w:type="pct"/>
            <w:shd w:val="clear" w:color="auto" w:fill="auto"/>
          </w:tcPr>
          <w:p w:rsidR="00974E30" w:rsidRPr="00A309D3" w:rsidRDefault="006A313C" w:rsidP="007474A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23" w:type="pct"/>
            <w:shd w:val="clear" w:color="auto" w:fill="auto"/>
          </w:tcPr>
          <w:p w:rsidR="00974E30" w:rsidRPr="006E3792" w:rsidRDefault="006A313C" w:rsidP="00DE55C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974E30" w:rsidRPr="006E3792" w:rsidRDefault="00974E30" w:rsidP="007474A0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3" w:type="pct"/>
            <w:shd w:val="clear" w:color="auto" w:fill="auto"/>
          </w:tcPr>
          <w:p w:rsidR="00974E30" w:rsidRPr="00D0402F" w:rsidRDefault="00974E30" w:rsidP="007474A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E55CE" w:rsidRPr="00D0402F" w:rsidTr="00DE55CE">
        <w:trPr>
          <w:trHeight w:val="584"/>
        </w:trPr>
        <w:tc>
          <w:tcPr>
            <w:tcW w:w="677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569" w:type="pct"/>
            <w:shd w:val="clear" w:color="auto" w:fill="auto"/>
          </w:tcPr>
          <w:p w:rsidR="00DE55CE" w:rsidRPr="00A309D3" w:rsidRDefault="006A313C" w:rsidP="007474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490" w:type="pct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55CE" w:rsidRPr="006E3792" w:rsidRDefault="00DE55CE" w:rsidP="007474A0">
            <w:pPr>
              <w:jc w:val="center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DE55CE" w:rsidRPr="00DE55CE" w:rsidRDefault="00202362" w:rsidP="007474A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3" w:type="pct"/>
            <w:shd w:val="clear" w:color="auto" w:fill="auto"/>
          </w:tcPr>
          <w:p w:rsidR="00DE55CE" w:rsidRPr="00D0402F" w:rsidRDefault="00DE55CE" w:rsidP="007474A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E55CE" w:rsidRPr="00D0402F" w:rsidTr="00DE55CE">
        <w:trPr>
          <w:trHeight w:val="584"/>
        </w:trPr>
        <w:tc>
          <w:tcPr>
            <w:tcW w:w="677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DE55CE" w:rsidRPr="006E3792" w:rsidRDefault="00DE55CE" w:rsidP="007474A0">
            <w:pPr>
              <w:pStyle w:val="2"/>
              <w:widowControl w:val="0"/>
              <w:ind w:left="0" w:firstLine="0"/>
              <w:rPr>
                <w:b/>
              </w:rPr>
            </w:pPr>
            <w:r w:rsidRPr="006E3792">
              <w:rPr>
                <w:b/>
              </w:rPr>
              <w:t>Производственная практика</w:t>
            </w:r>
          </w:p>
        </w:tc>
        <w:tc>
          <w:tcPr>
            <w:tcW w:w="569" w:type="pct"/>
            <w:shd w:val="clear" w:color="auto" w:fill="auto"/>
          </w:tcPr>
          <w:p w:rsidR="00DE55CE" w:rsidRPr="001A3199" w:rsidRDefault="006A313C" w:rsidP="007474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490" w:type="pct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55CE" w:rsidRPr="006E3792" w:rsidRDefault="00DE55CE" w:rsidP="007474A0">
            <w:pPr>
              <w:jc w:val="center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DE55CE" w:rsidRPr="006E3792" w:rsidRDefault="00DE55CE" w:rsidP="007474A0">
            <w:pPr>
              <w:jc w:val="center"/>
            </w:pPr>
          </w:p>
        </w:tc>
        <w:tc>
          <w:tcPr>
            <w:tcW w:w="663" w:type="pct"/>
            <w:shd w:val="clear" w:color="auto" w:fill="auto"/>
          </w:tcPr>
          <w:p w:rsidR="00DE55CE" w:rsidRPr="00D0402F" w:rsidRDefault="00202362" w:rsidP="00DE55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974E30" w:rsidRPr="00D0402F" w:rsidTr="00DE55CE">
        <w:tc>
          <w:tcPr>
            <w:tcW w:w="677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974E30" w:rsidRPr="006E3792" w:rsidRDefault="00974E30" w:rsidP="007474A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6E3792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974E30" w:rsidRPr="006E3792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294</w:t>
            </w:r>
          </w:p>
        </w:tc>
        <w:tc>
          <w:tcPr>
            <w:tcW w:w="306" w:type="pct"/>
            <w:shd w:val="clear" w:color="auto" w:fill="auto"/>
          </w:tcPr>
          <w:p w:rsidR="00974E30" w:rsidRPr="006E3792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152</w:t>
            </w:r>
          </w:p>
        </w:tc>
        <w:tc>
          <w:tcPr>
            <w:tcW w:w="561" w:type="pct"/>
            <w:shd w:val="clear" w:color="auto" w:fill="auto"/>
          </w:tcPr>
          <w:p w:rsidR="00974E30" w:rsidRPr="00A309D3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623" w:type="pct"/>
            <w:shd w:val="clear" w:color="auto" w:fill="auto"/>
          </w:tcPr>
          <w:p w:rsidR="00974E30" w:rsidRPr="006E3792" w:rsidRDefault="006A313C" w:rsidP="007474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974E30" w:rsidRPr="006E3792" w:rsidRDefault="00202362" w:rsidP="007474A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  <w:tc>
          <w:tcPr>
            <w:tcW w:w="663" w:type="pct"/>
            <w:shd w:val="clear" w:color="auto" w:fill="auto"/>
          </w:tcPr>
          <w:p w:rsidR="00974E30" w:rsidRPr="00D0402F" w:rsidRDefault="006A313C" w:rsidP="007474A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</w:tbl>
    <w:p w:rsidR="00974E30" w:rsidRDefault="00974E30" w:rsidP="0097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</w:rPr>
      </w:pPr>
    </w:p>
    <w:p w:rsidR="00974E30" w:rsidRDefault="00974E30" w:rsidP="0097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74E30" w:rsidRDefault="00994692" w:rsidP="00994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94692">
        <w:rPr>
          <w:b/>
          <w:caps/>
        </w:rPr>
        <w:lastRenderedPageBreak/>
        <w:t>3.2. Содержание обучения по профессиональному модулю (ПМ)</w:t>
      </w:r>
    </w:p>
    <w:p w:rsidR="00974E30" w:rsidRPr="00CA5567" w:rsidRDefault="00974E30" w:rsidP="00974E30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676"/>
        <w:gridCol w:w="30"/>
        <w:gridCol w:w="169"/>
        <w:gridCol w:w="10"/>
        <w:gridCol w:w="15"/>
        <w:gridCol w:w="7487"/>
        <w:gridCol w:w="992"/>
        <w:gridCol w:w="1276"/>
      </w:tblGrid>
      <w:tr w:rsidR="00B71073" w:rsidRPr="004727FB" w:rsidTr="00B71073">
        <w:tc>
          <w:tcPr>
            <w:tcW w:w="4195" w:type="dxa"/>
          </w:tcPr>
          <w:p w:rsidR="00B71073" w:rsidRPr="00B71073" w:rsidRDefault="00B71073" w:rsidP="00B71073">
            <w:pPr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Наименование разделов </w:t>
            </w:r>
          </w:p>
          <w:p w:rsidR="00B71073" w:rsidRPr="00B71073" w:rsidRDefault="00B71073" w:rsidP="00B71073">
            <w:pPr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профессионального модуля </w:t>
            </w:r>
          </w:p>
          <w:p w:rsidR="00B71073" w:rsidRPr="00B71073" w:rsidRDefault="00B71073" w:rsidP="00B71073">
            <w:pPr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(ПМ), междисциплинарных </w:t>
            </w:r>
          </w:p>
          <w:p w:rsidR="00B71073" w:rsidRPr="004727FB" w:rsidRDefault="00B71073" w:rsidP="00B71073">
            <w:pPr>
              <w:rPr>
                <w:b/>
              </w:rPr>
            </w:pPr>
            <w:r w:rsidRPr="00B71073">
              <w:rPr>
                <w:b/>
                <w:bCs/>
              </w:rPr>
              <w:t>курсов (МДК) и тем</w:t>
            </w:r>
          </w:p>
        </w:tc>
        <w:tc>
          <w:tcPr>
            <w:tcW w:w="8387" w:type="dxa"/>
            <w:gridSpan w:val="6"/>
          </w:tcPr>
          <w:p w:rsidR="00B71073" w:rsidRPr="004727FB" w:rsidRDefault="00B71073" w:rsidP="007474A0">
            <w:pPr>
              <w:jc w:val="center"/>
            </w:pPr>
            <w:r w:rsidRPr="004727FB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>
              <w:rPr>
                <w:b/>
                <w:bCs/>
              </w:rPr>
              <w:t>студента, курсовая работа(проект)</w:t>
            </w:r>
          </w:p>
        </w:tc>
        <w:tc>
          <w:tcPr>
            <w:tcW w:w="992" w:type="dxa"/>
          </w:tcPr>
          <w:p w:rsidR="00B71073" w:rsidRPr="004727FB" w:rsidRDefault="00B71073" w:rsidP="007474A0">
            <w:pPr>
              <w:jc w:val="center"/>
              <w:rPr>
                <w:b/>
                <w:bCs/>
              </w:rPr>
            </w:pPr>
            <w:r w:rsidRPr="00B71073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B71073" w:rsidRPr="00B71073" w:rsidRDefault="00B71073" w:rsidP="00B71073">
            <w:pPr>
              <w:jc w:val="center"/>
              <w:rPr>
                <w:b/>
                <w:bCs/>
              </w:rPr>
            </w:pPr>
            <w:r w:rsidRPr="00B71073">
              <w:rPr>
                <w:b/>
                <w:bCs/>
              </w:rPr>
              <w:t xml:space="preserve">Уровень </w:t>
            </w:r>
          </w:p>
          <w:p w:rsidR="00B71073" w:rsidRPr="004727FB" w:rsidRDefault="00B71073" w:rsidP="00B71073">
            <w:pPr>
              <w:jc w:val="center"/>
              <w:rPr>
                <w:b/>
                <w:bCs/>
              </w:rPr>
            </w:pPr>
            <w:r w:rsidRPr="00B71073">
              <w:rPr>
                <w:b/>
                <w:bCs/>
              </w:rPr>
              <w:t>освоения</w:t>
            </w:r>
          </w:p>
        </w:tc>
      </w:tr>
      <w:tr w:rsidR="00B71073" w:rsidRPr="005C2172" w:rsidTr="00B71073">
        <w:tc>
          <w:tcPr>
            <w:tcW w:w="4195" w:type="dxa"/>
          </w:tcPr>
          <w:p w:rsidR="00B71073" w:rsidRPr="005C2172" w:rsidRDefault="00B71073" w:rsidP="007474A0">
            <w:pPr>
              <w:jc w:val="center"/>
              <w:rPr>
                <w:b/>
              </w:rPr>
            </w:pPr>
            <w:r w:rsidRPr="005C2172">
              <w:rPr>
                <w:b/>
              </w:rPr>
              <w:t>1</w:t>
            </w:r>
          </w:p>
        </w:tc>
        <w:tc>
          <w:tcPr>
            <w:tcW w:w="8387" w:type="dxa"/>
            <w:gridSpan w:val="6"/>
          </w:tcPr>
          <w:p w:rsidR="00B71073" w:rsidRPr="005C2172" w:rsidRDefault="00B71073" w:rsidP="007474A0">
            <w:pPr>
              <w:jc w:val="center"/>
              <w:rPr>
                <w:b/>
                <w:bCs/>
              </w:rPr>
            </w:pPr>
            <w:r w:rsidRPr="005C2172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71073" w:rsidRPr="005C2172" w:rsidRDefault="00B71073" w:rsidP="007474A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71073" w:rsidRPr="005C2172" w:rsidRDefault="00B71073" w:rsidP="007474A0">
            <w:pPr>
              <w:jc w:val="center"/>
              <w:rPr>
                <w:b/>
                <w:bCs/>
              </w:rPr>
            </w:pPr>
          </w:p>
        </w:tc>
      </w:tr>
      <w:tr w:rsidR="00B71073" w:rsidRPr="00D0402F" w:rsidTr="00B71073">
        <w:tc>
          <w:tcPr>
            <w:tcW w:w="12582" w:type="dxa"/>
            <w:gridSpan w:val="7"/>
          </w:tcPr>
          <w:p w:rsidR="00B71073" w:rsidRPr="00994692" w:rsidRDefault="00B71073" w:rsidP="0099469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МДК.01.01.  Практические </w:t>
            </w:r>
            <w:r w:rsidRPr="00994692">
              <w:rPr>
                <w:rFonts w:eastAsia="Calibri"/>
                <w:b/>
                <w:bCs/>
              </w:rPr>
              <w:t xml:space="preserve">основы        бухгалтерского </w:t>
            </w:r>
            <w:r>
              <w:rPr>
                <w:rFonts w:eastAsia="Calibri"/>
                <w:b/>
                <w:bCs/>
              </w:rPr>
              <w:t>учета  имущества  органи</w:t>
            </w:r>
            <w:r w:rsidRPr="00994692">
              <w:rPr>
                <w:rFonts w:eastAsia="Calibri"/>
                <w:b/>
                <w:bCs/>
              </w:rPr>
              <w:t>зации.</w:t>
            </w:r>
          </w:p>
        </w:tc>
        <w:tc>
          <w:tcPr>
            <w:tcW w:w="992" w:type="dxa"/>
          </w:tcPr>
          <w:p w:rsidR="00B71073" w:rsidRDefault="0027197C" w:rsidP="00DE55C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186</w:t>
            </w:r>
          </w:p>
        </w:tc>
        <w:tc>
          <w:tcPr>
            <w:tcW w:w="1276" w:type="dxa"/>
          </w:tcPr>
          <w:p w:rsidR="00B71073" w:rsidRDefault="00B71073" w:rsidP="00994692">
            <w:pPr>
              <w:rPr>
                <w:rFonts w:eastAsia="Calibri"/>
                <w:b/>
                <w:bCs/>
              </w:rPr>
            </w:pPr>
          </w:p>
        </w:tc>
      </w:tr>
      <w:tr w:rsidR="00B71073" w:rsidRPr="00D0402F" w:rsidTr="00B71073">
        <w:tc>
          <w:tcPr>
            <w:tcW w:w="12582" w:type="dxa"/>
            <w:gridSpan w:val="7"/>
          </w:tcPr>
          <w:p w:rsidR="00B71073" w:rsidRDefault="00B71073" w:rsidP="00994692">
            <w:pPr>
              <w:rPr>
                <w:rFonts w:eastAsia="Calibri"/>
                <w:b/>
                <w:bCs/>
              </w:rPr>
            </w:pPr>
            <w:r w:rsidRPr="00994692">
              <w:rPr>
                <w:rFonts w:eastAsia="Calibri"/>
                <w:b/>
                <w:bCs/>
              </w:rPr>
              <w:t>Раздел 1.  Обработка первичных бухгалтерских документов.</w:t>
            </w:r>
          </w:p>
        </w:tc>
        <w:tc>
          <w:tcPr>
            <w:tcW w:w="992" w:type="dxa"/>
          </w:tcPr>
          <w:p w:rsidR="00B71073" w:rsidRPr="0027197C" w:rsidRDefault="00EF12E1" w:rsidP="00DE55CE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18</w:t>
            </w:r>
          </w:p>
        </w:tc>
        <w:tc>
          <w:tcPr>
            <w:tcW w:w="1276" w:type="dxa"/>
          </w:tcPr>
          <w:p w:rsidR="00B71073" w:rsidRPr="00994692" w:rsidRDefault="00B71073" w:rsidP="00994692">
            <w:pPr>
              <w:rPr>
                <w:rFonts w:eastAsia="Calibri"/>
                <w:b/>
                <w:bCs/>
              </w:rPr>
            </w:pPr>
          </w:p>
        </w:tc>
      </w:tr>
      <w:tr w:rsidR="00B71073" w:rsidRPr="004727FB" w:rsidTr="00B71073">
        <w:trPr>
          <w:trHeight w:val="195"/>
        </w:trPr>
        <w:tc>
          <w:tcPr>
            <w:tcW w:w="4195" w:type="dxa"/>
            <w:vMerge w:val="restart"/>
          </w:tcPr>
          <w:p w:rsidR="00B71073" w:rsidRPr="00B71073" w:rsidRDefault="00B71073" w:rsidP="00994692">
            <w:pPr>
              <w:jc w:val="center"/>
            </w:pPr>
            <w:r w:rsidRPr="00DE55CE">
              <w:rPr>
                <w:b/>
              </w:rPr>
              <w:t>Тема  1.1</w:t>
            </w:r>
            <w:r w:rsidRPr="00B71073">
              <w:t>.  Ведение  бухгалтерского учета в части документирования хозяйственных  действий  и  операций.</w:t>
            </w:r>
          </w:p>
        </w:tc>
        <w:tc>
          <w:tcPr>
            <w:tcW w:w="8387" w:type="dxa"/>
            <w:gridSpan w:val="6"/>
          </w:tcPr>
          <w:p w:rsidR="00B71073" w:rsidRPr="00B71073" w:rsidRDefault="00B71073" w:rsidP="007474A0">
            <w:pPr>
              <w:rPr>
                <w:b/>
              </w:rPr>
            </w:pPr>
            <w:r w:rsidRPr="00B71073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B71073" w:rsidRDefault="00EF12E1" w:rsidP="00DE55CE">
            <w:pPr>
              <w:jc w:val="center"/>
            </w:pPr>
            <w:r>
              <w:rPr>
                <w:highlight w:val="cyan"/>
              </w:rPr>
              <w:t>2</w:t>
            </w:r>
          </w:p>
        </w:tc>
        <w:tc>
          <w:tcPr>
            <w:tcW w:w="1276" w:type="dxa"/>
          </w:tcPr>
          <w:p w:rsidR="00B71073" w:rsidRDefault="00B71073" w:rsidP="007474A0"/>
        </w:tc>
      </w:tr>
      <w:tr w:rsidR="00B71073" w:rsidRPr="00E3292D" w:rsidTr="00B71073">
        <w:trPr>
          <w:trHeight w:val="270"/>
        </w:trPr>
        <w:tc>
          <w:tcPr>
            <w:tcW w:w="4195" w:type="dxa"/>
            <w:vMerge/>
          </w:tcPr>
          <w:p w:rsidR="00B71073" w:rsidRPr="00B71073" w:rsidRDefault="00B71073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76" w:type="dxa"/>
          </w:tcPr>
          <w:p w:rsidR="00B71073" w:rsidRPr="00B71073" w:rsidRDefault="00B71073" w:rsidP="00974E3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711" w:type="dxa"/>
            <w:gridSpan w:val="5"/>
          </w:tcPr>
          <w:p w:rsidR="00B71073" w:rsidRPr="00B71073" w:rsidRDefault="00B71073" w:rsidP="00B71073">
            <w:pPr>
              <w:jc w:val="both"/>
            </w:pPr>
            <w:r w:rsidRPr="00B71073">
              <w:t>Организация  бухгалтерского  учета,  его  правовое  и методическое  обеспечение. Положение о бухгалтерском учете и отчетности в Российской Федерации.  Система  нормативного  регулирования  бухгалтерского  учета.  Права  и обязанности  руководителя  и  главного  бухгалтера  организации.  Функции бухгалтерского аппарата. Основные правила ведения бухгалтерского учета в части документирования всех хозяйственных действий и операций.</w:t>
            </w:r>
          </w:p>
        </w:tc>
        <w:tc>
          <w:tcPr>
            <w:tcW w:w="992" w:type="dxa"/>
          </w:tcPr>
          <w:p w:rsidR="00B71073" w:rsidRPr="00B71073" w:rsidRDefault="00EF12E1" w:rsidP="00DE55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71073" w:rsidRPr="00B71073" w:rsidRDefault="00A33C08" w:rsidP="00A33C08">
            <w:pPr>
              <w:jc w:val="center"/>
            </w:pPr>
            <w:r>
              <w:t>1</w:t>
            </w:r>
          </w:p>
        </w:tc>
      </w:tr>
      <w:tr w:rsidR="00A33C08" w:rsidRPr="00892F35" w:rsidTr="00B71073">
        <w:trPr>
          <w:trHeight w:val="270"/>
        </w:trPr>
        <w:tc>
          <w:tcPr>
            <w:tcW w:w="4195" w:type="dxa"/>
            <w:vMerge w:val="restart"/>
          </w:tcPr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  <w:r w:rsidRPr="00DE55CE">
              <w:rPr>
                <w:rFonts w:eastAsia="Calibri"/>
                <w:b/>
                <w:bCs/>
              </w:rPr>
              <w:t>Тема  1.2.</w:t>
            </w:r>
            <w:r>
              <w:rPr>
                <w:rFonts w:eastAsia="Calibri"/>
                <w:bCs/>
              </w:rPr>
              <w:t xml:space="preserve">  Первичная  бух</w:t>
            </w:r>
            <w:r w:rsidRPr="00B71073">
              <w:rPr>
                <w:rFonts w:eastAsia="Calibri"/>
                <w:bCs/>
              </w:rPr>
              <w:t>галтерская документация.</w:t>
            </w: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Default="00A33C08" w:rsidP="00B71073">
            <w:pPr>
              <w:jc w:val="center"/>
              <w:rPr>
                <w:rFonts w:eastAsia="Calibri"/>
                <w:bCs/>
              </w:rPr>
            </w:pPr>
          </w:p>
          <w:p w:rsidR="00A33C08" w:rsidRPr="00B71073" w:rsidRDefault="00A33C08" w:rsidP="00B7107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87" w:type="dxa"/>
            <w:gridSpan w:val="6"/>
          </w:tcPr>
          <w:p w:rsidR="00A33C08" w:rsidRPr="00892F35" w:rsidRDefault="00A33C08" w:rsidP="007474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A33C08" w:rsidRPr="00892F35" w:rsidRDefault="00EF12E1" w:rsidP="00DE55CE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>16</w:t>
            </w:r>
          </w:p>
        </w:tc>
        <w:tc>
          <w:tcPr>
            <w:tcW w:w="1276" w:type="dxa"/>
          </w:tcPr>
          <w:p w:rsidR="00A33C08" w:rsidRPr="00892F35" w:rsidRDefault="00A33C08" w:rsidP="007474A0">
            <w:pPr>
              <w:rPr>
                <w:b/>
              </w:rPr>
            </w:pPr>
          </w:p>
        </w:tc>
      </w:tr>
      <w:tr w:rsidR="00A33C08" w:rsidRPr="00F4486C" w:rsidTr="00B71073">
        <w:trPr>
          <w:trHeight w:val="243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Pr="00F4486C" w:rsidRDefault="00A33C08" w:rsidP="007474A0">
            <w:r>
              <w:t>1.</w:t>
            </w:r>
          </w:p>
        </w:tc>
        <w:tc>
          <w:tcPr>
            <w:tcW w:w="7711" w:type="dxa"/>
            <w:gridSpan w:val="5"/>
          </w:tcPr>
          <w:p w:rsidR="00A33C08" w:rsidRPr="00B71073" w:rsidRDefault="00A33C08" w:rsidP="00B71073">
            <w:pPr>
              <w:rPr>
                <w:rFonts w:eastAsia="Calibri"/>
                <w:bCs/>
              </w:rPr>
            </w:pPr>
            <w:r w:rsidRPr="00B71073">
              <w:rPr>
                <w:rFonts w:eastAsia="Calibri"/>
                <w:bCs/>
              </w:rPr>
              <w:t>Первичные бухгалтерские документы. Унифицированные формы первичных бухгалтерских документов.</w:t>
            </w:r>
          </w:p>
        </w:tc>
        <w:tc>
          <w:tcPr>
            <w:tcW w:w="992" w:type="dxa"/>
          </w:tcPr>
          <w:p w:rsidR="00A33C08" w:rsidRPr="00A309D3" w:rsidRDefault="00EF12E1" w:rsidP="00DE55C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A33C08" w:rsidRPr="00A33C08" w:rsidRDefault="00A33C08" w:rsidP="00A33C08">
            <w:pPr>
              <w:jc w:val="center"/>
              <w:rPr>
                <w:rFonts w:eastAsia="Calibri"/>
                <w:bCs/>
              </w:rPr>
            </w:pPr>
            <w:r w:rsidRPr="00A33C08">
              <w:rPr>
                <w:rFonts w:eastAsia="Calibri"/>
                <w:bCs/>
              </w:rPr>
              <w:t>2</w:t>
            </w:r>
          </w:p>
        </w:tc>
      </w:tr>
      <w:tr w:rsidR="00EF12E1" w:rsidRPr="00F4486C" w:rsidTr="00B71073">
        <w:trPr>
          <w:trHeight w:val="315"/>
        </w:trPr>
        <w:tc>
          <w:tcPr>
            <w:tcW w:w="4195" w:type="dxa"/>
            <w:vMerge/>
          </w:tcPr>
          <w:p w:rsidR="00EF12E1" w:rsidRPr="00D0402F" w:rsidRDefault="00EF12E1" w:rsidP="00EF12E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EF12E1" w:rsidRPr="00F4486C" w:rsidRDefault="00EF12E1" w:rsidP="00EF12E1">
            <w:r>
              <w:t>2.</w:t>
            </w:r>
          </w:p>
        </w:tc>
        <w:tc>
          <w:tcPr>
            <w:tcW w:w="7711" w:type="dxa"/>
            <w:gridSpan w:val="5"/>
          </w:tcPr>
          <w:p w:rsidR="00EF12E1" w:rsidRPr="00F4486C" w:rsidRDefault="00EF12E1" w:rsidP="00EF12E1">
            <w:r>
              <w:t>Виды и порядок проверки первичных бухгалтерских документов: формальной, по существу, арифметической.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D250D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Pr="00F4486C" w:rsidRDefault="00EF12E1" w:rsidP="00EF12E1">
            <w:pPr>
              <w:jc w:val="center"/>
            </w:pPr>
            <w:r>
              <w:t>2</w:t>
            </w:r>
          </w:p>
        </w:tc>
      </w:tr>
      <w:tr w:rsidR="00EF12E1" w:rsidRPr="00F4486C" w:rsidTr="00B71073">
        <w:trPr>
          <w:trHeight w:val="240"/>
        </w:trPr>
        <w:tc>
          <w:tcPr>
            <w:tcW w:w="4195" w:type="dxa"/>
            <w:vMerge/>
          </w:tcPr>
          <w:p w:rsidR="00EF12E1" w:rsidRPr="00D0402F" w:rsidRDefault="00EF12E1" w:rsidP="00EF12E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EF12E1" w:rsidRPr="00F4486C" w:rsidRDefault="00EF12E1" w:rsidP="00EF12E1">
            <w:r>
              <w:t>3.</w:t>
            </w:r>
          </w:p>
        </w:tc>
        <w:tc>
          <w:tcPr>
            <w:tcW w:w="7711" w:type="dxa"/>
            <w:gridSpan w:val="5"/>
          </w:tcPr>
          <w:p w:rsidR="00EF12E1" w:rsidRPr="00F4486C" w:rsidRDefault="00EF12E1" w:rsidP="00EF12E1">
            <w:r>
              <w:t>Группировка первичных бухгалтерских документов, ее принципы и признаки. Таксировка и контировка первичных бухгалтерских документов.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D250D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Pr="00F4486C" w:rsidRDefault="00EF12E1" w:rsidP="00EF12E1">
            <w:pPr>
              <w:jc w:val="center"/>
            </w:pPr>
            <w:r>
              <w:t>2</w:t>
            </w:r>
          </w:p>
        </w:tc>
      </w:tr>
      <w:tr w:rsidR="00A33C08" w:rsidRPr="00F4486C" w:rsidTr="00B71073">
        <w:trPr>
          <w:trHeight w:val="405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Pr="00F4486C" w:rsidRDefault="00A33C08" w:rsidP="007474A0">
            <w:r>
              <w:t>4.</w:t>
            </w:r>
          </w:p>
        </w:tc>
        <w:tc>
          <w:tcPr>
            <w:tcW w:w="7711" w:type="dxa"/>
            <w:gridSpan w:val="5"/>
          </w:tcPr>
          <w:p w:rsidR="00A33C08" w:rsidRPr="00F4486C" w:rsidRDefault="00A33C08" w:rsidP="007474A0">
            <w:r w:rsidRPr="00B71073">
              <w:t>Учетные регистры. Ведомость учета затрат (расходов).</w:t>
            </w:r>
          </w:p>
        </w:tc>
        <w:tc>
          <w:tcPr>
            <w:tcW w:w="992" w:type="dxa"/>
          </w:tcPr>
          <w:p w:rsidR="00A33C08" w:rsidRPr="00F4486C" w:rsidRDefault="00A33C08" w:rsidP="00DE55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3C08" w:rsidRPr="00F4486C" w:rsidRDefault="00A33C08" w:rsidP="00A33C08">
            <w:pPr>
              <w:jc w:val="center"/>
            </w:pPr>
            <w:r>
              <w:t>2</w:t>
            </w:r>
          </w:p>
        </w:tc>
      </w:tr>
      <w:tr w:rsidR="00A33C08" w:rsidRPr="00F4486C" w:rsidTr="00B71073">
        <w:trPr>
          <w:trHeight w:val="375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Pr="00F4486C" w:rsidRDefault="00A33C08" w:rsidP="007474A0">
            <w:r>
              <w:t>5.</w:t>
            </w:r>
          </w:p>
        </w:tc>
        <w:tc>
          <w:tcPr>
            <w:tcW w:w="7711" w:type="dxa"/>
            <w:gridSpan w:val="5"/>
          </w:tcPr>
          <w:p w:rsidR="00A33C08" w:rsidRPr="00F4486C" w:rsidRDefault="00A33C08" w:rsidP="007474A0">
            <w:r w:rsidRPr="00B71073">
              <w:t>Правила и сроки хранения первичной бухгалтерской документации.</w:t>
            </w:r>
          </w:p>
        </w:tc>
        <w:tc>
          <w:tcPr>
            <w:tcW w:w="992" w:type="dxa"/>
          </w:tcPr>
          <w:p w:rsidR="00A33C08" w:rsidRPr="00F4486C" w:rsidRDefault="00A33C08" w:rsidP="00DE55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3C08" w:rsidRPr="00F4486C" w:rsidRDefault="00A33C08" w:rsidP="00A33C08">
            <w:pPr>
              <w:jc w:val="center"/>
            </w:pPr>
            <w:r>
              <w:t>2</w:t>
            </w:r>
          </w:p>
        </w:tc>
      </w:tr>
      <w:tr w:rsidR="00A33C08" w:rsidRPr="00F4486C" w:rsidTr="007474A0">
        <w:trPr>
          <w:trHeight w:val="351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A33C08" w:rsidRPr="006A313C" w:rsidRDefault="00A33C08" w:rsidP="007474A0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A33C08" w:rsidRPr="006A313C" w:rsidRDefault="005A3973" w:rsidP="00DE55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1276" w:type="dxa"/>
          </w:tcPr>
          <w:p w:rsidR="00A33C08" w:rsidRPr="00F4486C" w:rsidRDefault="00A33C08" w:rsidP="007474A0"/>
        </w:tc>
      </w:tr>
      <w:tr w:rsidR="00A33C08" w:rsidTr="00B71073">
        <w:trPr>
          <w:trHeight w:val="570"/>
        </w:trPr>
        <w:tc>
          <w:tcPr>
            <w:tcW w:w="4195" w:type="dxa"/>
            <w:vMerge/>
          </w:tcPr>
          <w:p w:rsidR="00A33C08" w:rsidRPr="00D0402F" w:rsidRDefault="00A33C08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A33C08" w:rsidRDefault="00A33C08" w:rsidP="007474A0">
            <w:r>
              <w:t>№ 1</w:t>
            </w:r>
          </w:p>
        </w:tc>
        <w:tc>
          <w:tcPr>
            <w:tcW w:w="7711" w:type="dxa"/>
            <w:gridSpan w:val="5"/>
          </w:tcPr>
          <w:p w:rsidR="008E11BA" w:rsidRDefault="008E11BA" w:rsidP="007474A0">
            <w:r>
              <w:t>Изучение унифицированных и произвольных форм первичной бухгалтерской документации. Понятие документооборота. Принципы группировки документов. Составление графика документооборота.</w:t>
            </w:r>
          </w:p>
        </w:tc>
        <w:tc>
          <w:tcPr>
            <w:tcW w:w="992" w:type="dxa"/>
          </w:tcPr>
          <w:p w:rsidR="00A33C08" w:rsidRDefault="005A3973" w:rsidP="00F4691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33C08" w:rsidRDefault="00A33C08" w:rsidP="007474A0"/>
          <w:p w:rsidR="00CF6E4A" w:rsidRDefault="00CF6E4A" w:rsidP="007474A0"/>
        </w:tc>
      </w:tr>
      <w:tr w:rsidR="00CF6E4A" w:rsidRPr="005828D7" w:rsidTr="007474A0">
        <w:trPr>
          <w:trHeight w:val="335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CF6E4A" w:rsidRPr="006A313C" w:rsidRDefault="00CF6E4A" w:rsidP="007474A0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CF6E4A" w:rsidRPr="006A313C" w:rsidRDefault="006A313C" w:rsidP="00F4691E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2</w:t>
            </w:r>
          </w:p>
        </w:tc>
        <w:tc>
          <w:tcPr>
            <w:tcW w:w="1276" w:type="dxa"/>
            <w:vMerge w:val="restart"/>
          </w:tcPr>
          <w:p w:rsidR="00CF6E4A" w:rsidRDefault="00CF6E4A" w:rsidP="007474A0"/>
        </w:tc>
      </w:tr>
      <w:tr w:rsidR="00CF6E4A" w:rsidRPr="005828D7" w:rsidTr="00F4691E">
        <w:trPr>
          <w:trHeight w:val="335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CF6E4A" w:rsidRDefault="00CF6E4A" w:rsidP="007474A0">
            <w:r>
              <w:t>№ 1</w:t>
            </w:r>
          </w:p>
        </w:tc>
        <w:tc>
          <w:tcPr>
            <w:tcW w:w="7681" w:type="dxa"/>
            <w:gridSpan w:val="4"/>
          </w:tcPr>
          <w:p w:rsidR="00CF6E4A" w:rsidRPr="00A33C08" w:rsidRDefault="00CF6E4A" w:rsidP="007474A0">
            <w:r w:rsidRPr="00A33C08">
              <w:t>Возникновение бухгалтерского учета (опорный конспект).</w:t>
            </w:r>
          </w:p>
        </w:tc>
        <w:tc>
          <w:tcPr>
            <w:tcW w:w="992" w:type="dxa"/>
          </w:tcPr>
          <w:p w:rsidR="00CF6E4A" w:rsidRDefault="0027197C" w:rsidP="00F4691E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/>
          </w:tcPr>
          <w:p w:rsidR="00CF6E4A" w:rsidRDefault="00CF6E4A" w:rsidP="007474A0"/>
        </w:tc>
      </w:tr>
      <w:tr w:rsidR="0027197C" w:rsidRPr="005828D7" w:rsidTr="00F4691E">
        <w:trPr>
          <w:trHeight w:val="335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r>
              <w:t>№ 2</w:t>
            </w:r>
          </w:p>
        </w:tc>
        <w:tc>
          <w:tcPr>
            <w:tcW w:w="7681" w:type="dxa"/>
            <w:gridSpan w:val="4"/>
          </w:tcPr>
          <w:p w:rsidR="0027197C" w:rsidRPr="00A33C08" w:rsidRDefault="0027197C" w:rsidP="0027197C">
            <w:r w:rsidRPr="00A33C08">
              <w:t>Вехи в истории развития бухгалтерского учета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8D1B8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/>
        </w:tc>
      </w:tr>
      <w:tr w:rsidR="0027197C" w:rsidRPr="005828D7" w:rsidTr="00F4691E">
        <w:trPr>
          <w:trHeight w:val="335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7197C" w:rsidRPr="005828D7" w:rsidRDefault="0027197C" w:rsidP="0027197C">
            <w:r>
              <w:t>№ 3</w:t>
            </w:r>
          </w:p>
        </w:tc>
        <w:tc>
          <w:tcPr>
            <w:tcW w:w="7681" w:type="dxa"/>
            <w:gridSpan w:val="4"/>
          </w:tcPr>
          <w:p w:rsidR="0027197C" w:rsidRPr="00A33C08" w:rsidRDefault="0027197C" w:rsidP="0027197C">
            <w:r>
              <w:t>Регулирование бухгалтерского учета на международном уровне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8D1B8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/>
        </w:tc>
      </w:tr>
      <w:tr w:rsidR="0027197C" w:rsidRPr="005828D7" w:rsidTr="00F4691E">
        <w:trPr>
          <w:trHeight w:val="335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7197C" w:rsidRPr="005828D7" w:rsidRDefault="0027197C" w:rsidP="0027197C">
            <w:r>
              <w:t>№ 4</w:t>
            </w:r>
          </w:p>
        </w:tc>
        <w:tc>
          <w:tcPr>
            <w:tcW w:w="7681" w:type="dxa"/>
            <w:gridSpan w:val="4"/>
          </w:tcPr>
          <w:p w:rsidR="0027197C" w:rsidRPr="00A33C08" w:rsidRDefault="0027197C" w:rsidP="0027197C">
            <w:r w:rsidRPr="00A33C08">
              <w:t>Национальные бухгалтерские стандарты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8D1B8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/>
        </w:tc>
      </w:tr>
      <w:tr w:rsidR="00A33C08" w:rsidRPr="005828D7" w:rsidTr="007474A0">
        <w:trPr>
          <w:trHeight w:val="335"/>
        </w:trPr>
        <w:tc>
          <w:tcPr>
            <w:tcW w:w="4195" w:type="dxa"/>
          </w:tcPr>
          <w:p w:rsidR="00A33C08" w:rsidRPr="00A33C08" w:rsidRDefault="00A33C08" w:rsidP="00A33C08">
            <w:pPr>
              <w:jc w:val="center"/>
              <w:rPr>
                <w:rFonts w:eastAsia="Calibri"/>
                <w:b/>
                <w:bCs/>
              </w:rPr>
            </w:pPr>
            <w:r w:rsidRPr="00A33C08">
              <w:rPr>
                <w:rFonts w:eastAsia="Calibri"/>
                <w:b/>
                <w:bCs/>
              </w:rPr>
              <w:t xml:space="preserve">Раздел 2.   </w:t>
            </w:r>
          </w:p>
        </w:tc>
        <w:tc>
          <w:tcPr>
            <w:tcW w:w="8387" w:type="dxa"/>
            <w:gridSpan w:val="6"/>
          </w:tcPr>
          <w:p w:rsidR="00A33C08" w:rsidRPr="00A33C08" w:rsidRDefault="00A33C08" w:rsidP="00A33C08">
            <w:r w:rsidRPr="00A33C08">
              <w:rPr>
                <w:rFonts w:eastAsia="Calibri"/>
                <w:b/>
                <w:bCs/>
              </w:rPr>
              <w:t>Разработка рабочего плана счетов бухгалтерского учета организации.</w:t>
            </w:r>
          </w:p>
        </w:tc>
        <w:tc>
          <w:tcPr>
            <w:tcW w:w="992" w:type="dxa"/>
          </w:tcPr>
          <w:p w:rsidR="00A33C08" w:rsidRPr="005A3973" w:rsidRDefault="00EF12E1" w:rsidP="00F469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276" w:type="dxa"/>
          </w:tcPr>
          <w:p w:rsidR="00A33C08" w:rsidRDefault="00A33C08" w:rsidP="007474A0"/>
        </w:tc>
      </w:tr>
      <w:tr w:rsidR="00B71073" w:rsidRPr="005828D7" w:rsidTr="00B71073">
        <w:trPr>
          <w:trHeight w:val="297"/>
        </w:trPr>
        <w:tc>
          <w:tcPr>
            <w:tcW w:w="4195" w:type="dxa"/>
            <w:vMerge w:val="restart"/>
          </w:tcPr>
          <w:p w:rsidR="00B71073" w:rsidRDefault="00A33C08" w:rsidP="00A33C08">
            <w:pPr>
              <w:jc w:val="center"/>
              <w:rPr>
                <w:rFonts w:eastAsia="Calibri"/>
                <w:bCs/>
              </w:rPr>
            </w:pPr>
            <w:r w:rsidRPr="00A33C08">
              <w:rPr>
                <w:rFonts w:eastAsia="Calibri"/>
                <w:b/>
                <w:bCs/>
              </w:rPr>
              <w:t>Тема 2.1.</w:t>
            </w:r>
            <w:r w:rsidRPr="00A33C08">
              <w:rPr>
                <w:rFonts w:eastAsia="Calibri"/>
                <w:bCs/>
              </w:rPr>
              <w:t xml:space="preserve"> План счетов бухгалтерского учета.</w:t>
            </w:r>
          </w:p>
          <w:p w:rsidR="007474A0" w:rsidRDefault="007474A0" w:rsidP="00A33C08">
            <w:pPr>
              <w:jc w:val="center"/>
              <w:rPr>
                <w:rFonts w:eastAsia="Calibri"/>
                <w:bCs/>
              </w:rPr>
            </w:pPr>
          </w:p>
          <w:p w:rsidR="007474A0" w:rsidRDefault="007474A0" w:rsidP="008E11BA">
            <w:pPr>
              <w:rPr>
                <w:rFonts w:eastAsia="Calibri"/>
                <w:bCs/>
              </w:rPr>
            </w:pPr>
          </w:p>
          <w:p w:rsidR="007474A0" w:rsidRPr="00A33C08" w:rsidRDefault="007474A0" w:rsidP="007474A0">
            <w:pPr>
              <w:rPr>
                <w:rFonts w:eastAsia="Calibri"/>
                <w:bCs/>
              </w:rPr>
            </w:pPr>
          </w:p>
        </w:tc>
        <w:tc>
          <w:tcPr>
            <w:tcW w:w="8387" w:type="dxa"/>
            <w:gridSpan w:val="6"/>
          </w:tcPr>
          <w:p w:rsidR="00B71073" w:rsidRPr="005828D7" w:rsidRDefault="00B71073" w:rsidP="007474A0">
            <w:pPr>
              <w:rPr>
                <w:b/>
              </w:rPr>
            </w:pPr>
            <w:r w:rsidRPr="005828D7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B71073" w:rsidRPr="005828D7" w:rsidRDefault="008E11BA" w:rsidP="007474A0">
            <w:pPr>
              <w:jc w:val="center"/>
              <w:rPr>
                <w:b/>
              </w:rPr>
            </w:pPr>
            <w:r w:rsidRPr="005A3973">
              <w:rPr>
                <w:b/>
                <w:highlight w:val="cyan"/>
              </w:rPr>
              <w:t>4</w:t>
            </w:r>
          </w:p>
        </w:tc>
        <w:tc>
          <w:tcPr>
            <w:tcW w:w="1276" w:type="dxa"/>
          </w:tcPr>
          <w:p w:rsidR="00B71073" w:rsidRPr="005828D7" w:rsidRDefault="00B71073" w:rsidP="007474A0">
            <w:pPr>
              <w:rPr>
                <w:b/>
              </w:rPr>
            </w:pPr>
          </w:p>
        </w:tc>
      </w:tr>
      <w:tr w:rsidR="00B71073" w:rsidRPr="005828D7" w:rsidTr="00B71073">
        <w:trPr>
          <w:trHeight w:val="240"/>
        </w:trPr>
        <w:tc>
          <w:tcPr>
            <w:tcW w:w="4195" w:type="dxa"/>
            <w:vMerge/>
          </w:tcPr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B71073" w:rsidRPr="00F4486C" w:rsidRDefault="00B71073" w:rsidP="007474A0">
            <w:r>
              <w:t>1.</w:t>
            </w:r>
          </w:p>
        </w:tc>
        <w:tc>
          <w:tcPr>
            <w:tcW w:w="7711" w:type="dxa"/>
            <w:gridSpan w:val="5"/>
          </w:tcPr>
          <w:p w:rsidR="00B71073" w:rsidRPr="005828D7" w:rsidRDefault="00A33C08" w:rsidP="00A33C08">
            <w:pPr>
              <w:ind w:left="42"/>
              <w:rPr>
                <w:rFonts w:eastAsia="Calibri"/>
                <w:bCs/>
              </w:rPr>
            </w:pPr>
            <w:r w:rsidRPr="00A33C08">
              <w:rPr>
                <w:rFonts w:eastAsia="Calibri"/>
                <w:bCs/>
              </w:rPr>
              <w:t>Сущность  плана  счетов  бухгалтерского  учета  финансово-хозяйственной деятельности организаций.</w:t>
            </w:r>
          </w:p>
        </w:tc>
        <w:tc>
          <w:tcPr>
            <w:tcW w:w="992" w:type="dxa"/>
          </w:tcPr>
          <w:p w:rsidR="00B71073" w:rsidRPr="005828D7" w:rsidRDefault="007474A0" w:rsidP="007474A0">
            <w:pPr>
              <w:ind w:left="4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B71073" w:rsidRPr="005828D7" w:rsidRDefault="007474A0" w:rsidP="007474A0">
            <w:pPr>
              <w:ind w:left="4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71073" w:rsidRPr="00F4486C" w:rsidTr="00B71073">
        <w:trPr>
          <w:trHeight w:val="225"/>
        </w:trPr>
        <w:tc>
          <w:tcPr>
            <w:tcW w:w="4195" w:type="dxa"/>
            <w:vMerge/>
          </w:tcPr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B71073" w:rsidRPr="00F4486C" w:rsidRDefault="00B71073" w:rsidP="007474A0">
            <w:r>
              <w:t>2.</w:t>
            </w:r>
          </w:p>
        </w:tc>
        <w:tc>
          <w:tcPr>
            <w:tcW w:w="7711" w:type="dxa"/>
            <w:gridSpan w:val="5"/>
          </w:tcPr>
          <w:p w:rsidR="00B71073" w:rsidRPr="00F4486C" w:rsidRDefault="007474A0" w:rsidP="007474A0">
            <w:r>
              <w:t>Классификация счетов бухгалтерского учета по экономическому содержанию, назначению и структуре.</w:t>
            </w:r>
          </w:p>
        </w:tc>
        <w:tc>
          <w:tcPr>
            <w:tcW w:w="992" w:type="dxa"/>
          </w:tcPr>
          <w:p w:rsidR="00B71073" w:rsidRDefault="007474A0" w:rsidP="007474A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71073" w:rsidRDefault="007474A0" w:rsidP="007474A0">
            <w:pPr>
              <w:jc w:val="center"/>
            </w:pPr>
            <w:r>
              <w:t>2</w:t>
            </w:r>
          </w:p>
        </w:tc>
      </w:tr>
      <w:tr w:rsidR="00B71073" w:rsidRPr="00B64B6A" w:rsidTr="007474A0">
        <w:trPr>
          <w:trHeight w:val="329"/>
        </w:trPr>
        <w:tc>
          <w:tcPr>
            <w:tcW w:w="4195" w:type="dxa"/>
            <w:vMerge w:val="restart"/>
          </w:tcPr>
          <w:p w:rsidR="007474A0" w:rsidRPr="007474A0" w:rsidRDefault="007474A0" w:rsidP="007474A0">
            <w:pPr>
              <w:jc w:val="center"/>
              <w:rPr>
                <w:bCs/>
                <w:color w:val="000000"/>
              </w:rPr>
            </w:pPr>
            <w:r w:rsidRPr="007474A0">
              <w:rPr>
                <w:b/>
                <w:bCs/>
                <w:color w:val="000000"/>
              </w:rPr>
              <w:t xml:space="preserve">Тема  2.2.  </w:t>
            </w:r>
            <w:r>
              <w:rPr>
                <w:bCs/>
                <w:color w:val="000000"/>
              </w:rPr>
              <w:t>Разработка  оптимального  рабочего  пла</w:t>
            </w:r>
            <w:r w:rsidRPr="007474A0">
              <w:rPr>
                <w:bCs/>
                <w:color w:val="000000"/>
              </w:rPr>
              <w:t xml:space="preserve">на  счетов  бухгалтерского </w:t>
            </w:r>
          </w:p>
          <w:p w:rsidR="00B71073" w:rsidRPr="007474A0" w:rsidRDefault="007474A0" w:rsidP="007474A0">
            <w:pPr>
              <w:jc w:val="center"/>
              <w:rPr>
                <w:bCs/>
                <w:color w:val="000000"/>
              </w:rPr>
            </w:pPr>
            <w:r w:rsidRPr="007474A0">
              <w:rPr>
                <w:bCs/>
                <w:color w:val="000000"/>
              </w:rPr>
              <w:t>учета организации.</w:t>
            </w:r>
          </w:p>
          <w:p w:rsidR="00B71073" w:rsidRDefault="00B71073" w:rsidP="007474A0">
            <w:pPr>
              <w:rPr>
                <w:b/>
                <w:bCs/>
                <w:color w:val="000000"/>
              </w:rPr>
            </w:pPr>
          </w:p>
          <w:p w:rsidR="00B71073" w:rsidRDefault="00B71073" w:rsidP="007474A0">
            <w:pPr>
              <w:jc w:val="center"/>
              <w:rPr>
                <w:b/>
                <w:bCs/>
                <w:color w:val="000000"/>
              </w:rPr>
            </w:pPr>
          </w:p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B71073" w:rsidRPr="007474A0" w:rsidRDefault="00B71073" w:rsidP="007474A0">
            <w:pPr>
              <w:tabs>
                <w:tab w:val="left" w:pos="4950"/>
              </w:tabs>
              <w:ind w:left="87"/>
              <w:rPr>
                <w:b/>
                <w:color w:val="000000"/>
              </w:rPr>
            </w:pPr>
            <w:r w:rsidRPr="00B64B6A">
              <w:rPr>
                <w:b/>
                <w:color w:val="000000"/>
              </w:rPr>
              <w:t xml:space="preserve">Содержание </w:t>
            </w:r>
          </w:p>
        </w:tc>
        <w:tc>
          <w:tcPr>
            <w:tcW w:w="992" w:type="dxa"/>
          </w:tcPr>
          <w:p w:rsidR="00B71073" w:rsidRPr="00B64B6A" w:rsidRDefault="00EF12E1" w:rsidP="00DA697E">
            <w:pPr>
              <w:tabs>
                <w:tab w:val="left" w:pos="4950"/>
              </w:tabs>
              <w:ind w:left="8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12</w:t>
            </w:r>
          </w:p>
        </w:tc>
        <w:tc>
          <w:tcPr>
            <w:tcW w:w="1276" w:type="dxa"/>
          </w:tcPr>
          <w:p w:rsidR="00B71073" w:rsidRPr="00B64B6A" w:rsidRDefault="00B71073" w:rsidP="007474A0">
            <w:pPr>
              <w:tabs>
                <w:tab w:val="left" w:pos="4950"/>
              </w:tabs>
              <w:ind w:left="87"/>
              <w:rPr>
                <w:b/>
                <w:color w:val="000000"/>
              </w:rPr>
            </w:pPr>
          </w:p>
        </w:tc>
      </w:tr>
      <w:tr w:rsidR="00B71073" w:rsidTr="007474A0">
        <w:trPr>
          <w:trHeight w:val="366"/>
        </w:trPr>
        <w:tc>
          <w:tcPr>
            <w:tcW w:w="4195" w:type="dxa"/>
            <w:vMerge/>
          </w:tcPr>
          <w:p w:rsidR="00B71073" w:rsidRDefault="00B71073" w:rsidP="007474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" w:type="dxa"/>
            <w:gridSpan w:val="3"/>
          </w:tcPr>
          <w:p w:rsidR="00B71073" w:rsidRPr="00DA697E" w:rsidRDefault="00B71073" w:rsidP="007474A0">
            <w:pPr>
              <w:ind w:left="42"/>
              <w:jc w:val="center"/>
            </w:pPr>
            <w:r w:rsidRPr="00DA697E">
              <w:t>1.</w:t>
            </w:r>
          </w:p>
        </w:tc>
        <w:tc>
          <w:tcPr>
            <w:tcW w:w="7512" w:type="dxa"/>
            <w:gridSpan w:val="3"/>
          </w:tcPr>
          <w:p w:rsidR="00B71073" w:rsidRPr="00DA697E" w:rsidRDefault="007474A0" w:rsidP="007474A0">
            <w:pPr>
              <w:tabs>
                <w:tab w:val="left" w:pos="4950"/>
              </w:tabs>
              <w:ind w:left="87"/>
              <w:rPr>
                <w:color w:val="000000"/>
              </w:rPr>
            </w:pPr>
            <w:r w:rsidRPr="00DA697E">
              <w:rPr>
                <w:color w:val="000000"/>
              </w:rPr>
              <w:t>Разработка рабочего плана счетов: цели и принципы.</w:t>
            </w:r>
          </w:p>
        </w:tc>
        <w:tc>
          <w:tcPr>
            <w:tcW w:w="992" w:type="dxa"/>
          </w:tcPr>
          <w:p w:rsidR="00B71073" w:rsidRPr="00B64B6A" w:rsidRDefault="00EF12E1" w:rsidP="007474A0">
            <w:pPr>
              <w:tabs>
                <w:tab w:val="left" w:pos="4950"/>
              </w:tabs>
              <w:ind w:left="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71073" w:rsidRPr="00B64B6A" w:rsidRDefault="00B71073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B71073" w:rsidTr="007474A0">
        <w:trPr>
          <w:trHeight w:val="555"/>
        </w:trPr>
        <w:tc>
          <w:tcPr>
            <w:tcW w:w="4195" w:type="dxa"/>
            <w:vMerge/>
          </w:tcPr>
          <w:p w:rsidR="00B71073" w:rsidRDefault="00B71073" w:rsidP="007474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" w:type="dxa"/>
            <w:gridSpan w:val="3"/>
          </w:tcPr>
          <w:p w:rsidR="00B71073" w:rsidRPr="00DA697E" w:rsidRDefault="00B71073" w:rsidP="007474A0">
            <w:pPr>
              <w:ind w:left="42"/>
              <w:jc w:val="center"/>
            </w:pPr>
            <w:r w:rsidRPr="00DA697E">
              <w:t>2.</w:t>
            </w:r>
          </w:p>
        </w:tc>
        <w:tc>
          <w:tcPr>
            <w:tcW w:w="7512" w:type="dxa"/>
            <w:gridSpan w:val="3"/>
          </w:tcPr>
          <w:p w:rsidR="00B71073" w:rsidRPr="00DA697E" w:rsidRDefault="007474A0" w:rsidP="007474A0">
            <w:pPr>
              <w:tabs>
                <w:tab w:val="left" w:pos="4950"/>
              </w:tabs>
              <w:ind w:left="87"/>
              <w:rPr>
                <w:color w:val="000000"/>
              </w:rPr>
            </w:pPr>
            <w:r w:rsidRPr="00DA697E">
              <w:rPr>
                <w:color w:val="000000"/>
              </w:rPr>
              <w:t>Подходы  к  оптимальной  организации  рабочего  плана  счетов:  автономия или объединение финансового и управленческого учета?</w:t>
            </w:r>
          </w:p>
        </w:tc>
        <w:tc>
          <w:tcPr>
            <w:tcW w:w="992" w:type="dxa"/>
          </w:tcPr>
          <w:p w:rsidR="00B71073" w:rsidRDefault="00EF12E1" w:rsidP="007474A0">
            <w:pPr>
              <w:tabs>
                <w:tab w:val="left" w:pos="4950"/>
              </w:tabs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B71073" w:rsidRDefault="00B71073" w:rsidP="007474A0">
            <w:pPr>
              <w:tabs>
                <w:tab w:val="left" w:pos="4950"/>
              </w:tabs>
              <w:ind w:left="87"/>
              <w:rPr>
                <w:color w:val="000000"/>
              </w:rPr>
            </w:pPr>
          </w:p>
        </w:tc>
      </w:tr>
      <w:tr w:rsidR="00CF6E4A" w:rsidRPr="00B64B6A" w:rsidTr="007474A0">
        <w:trPr>
          <w:trHeight w:val="270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CF6E4A" w:rsidRPr="006A313C" w:rsidRDefault="00CF6E4A" w:rsidP="007474A0">
            <w:pPr>
              <w:tabs>
                <w:tab w:val="left" w:pos="4950"/>
              </w:tabs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CF6E4A" w:rsidRPr="006A313C" w:rsidRDefault="008E11BA" w:rsidP="007474A0">
            <w:pPr>
              <w:tabs>
                <w:tab w:val="left" w:pos="4950"/>
              </w:tabs>
              <w:ind w:left="87"/>
              <w:jc w:val="center"/>
              <w:rPr>
                <w:b/>
                <w:bCs/>
                <w:color w:val="000000"/>
                <w:highlight w:val="yellow"/>
              </w:rPr>
            </w:pPr>
            <w:r w:rsidRPr="006A313C">
              <w:rPr>
                <w:b/>
                <w:bCs/>
                <w:color w:val="000000"/>
                <w:highlight w:val="yellow"/>
              </w:rPr>
              <w:t>6</w:t>
            </w:r>
          </w:p>
        </w:tc>
        <w:tc>
          <w:tcPr>
            <w:tcW w:w="1276" w:type="dxa"/>
            <w:vMerge w:val="restart"/>
          </w:tcPr>
          <w:p w:rsidR="00CF6E4A" w:rsidRPr="00B64B6A" w:rsidRDefault="00CF6E4A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CF6E4A" w:rsidRPr="00B64B6A" w:rsidTr="007474A0">
        <w:trPr>
          <w:trHeight w:val="270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CF6E4A" w:rsidRPr="00DA697E" w:rsidRDefault="00CF6E4A" w:rsidP="008E11BA">
            <w:pPr>
              <w:ind w:left="42"/>
              <w:jc w:val="center"/>
            </w:pPr>
            <w:r w:rsidRPr="00DA697E">
              <w:t>№</w:t>
            </w:r>
            <w:r w:rsidR="008E11BA">
              <w:t>2</w:t>
            </w:r>
          </w:p>
        </w:tc>
        <w:tc>
          <w:tcPr>
            <w:tcW w:w="7512" w:type="dxa"/>
            <w:gridSpan w:val="3"/>
          </w:tcPr>
          <w:p w:rsidR="00CF6E4A" w:rsidRPr="00DA697E" w:rsidRDefault="008E11BA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 счетов по экономическому содержанию, назначению и структуре. Составление рабочего плана счетов.</w:t>
            </w:r>
          </w:p>
        </w:tc>
        <w:tc>
          <w:tcPr>
            <w:tcW w:w="992" w:type="dxa"/>
          </w:tcPr>
          <w:p w:rsidR="00CF6E4A" w:rsidRPr="00B64B6A" w:rsidRDefault="008E11BA" w:rsidP="007474A0">
            <w:pPr>
              <w:tabs>
                <w:tab w:val="left" w:pos="4950"/>
              </w:tabs>
              <w:ind w:left="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:rsidR="00CF6E4A" w:rsidRPr="00B64B6A" w:rsidRDefault="00CF6E4A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7474A0" w:rsidRPr="00B64B6A" w:rsidTr="007474A0">
        <w:trPr>
          <w:trHeight w:val="270"/>
        </w:trPr>
        <w:tc>
          <w:tcPr>
            <w:tcW w:w="4195" w:type="dxa"/>
            <w:vMerge/>
          </w:tcPr>
          <w:p w:rsidR="007474A0" w:rsidRPr="00D0402F" w:rsidRDefault="007474A0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7474A0" w:rsidRPr="006A313C" w:rsidRDefault="007474A0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7474A0" w:rsidRPr="006A313C" w:rsidRDefault="0027197C" w:rsidP="007474A0">
            <w:pPr>
              <w:tabs>
                <w:tab w:val="left" w:pos="4950"/>
              </w:tabs>
              <w:ind w:left="87"/>
              <w:jc w:val="center"/>
              <w:rPr>
                <w:b/>
                <w:bCs/>
                <w:color w:val="000000"/>
                <w:highlight w:val="green"/>
              </w:rPr>
            </w:pPr>
            <w:r>
              <w:rPr>
                <w:b/>
                <w:bCs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474A0" w:rsidRPr="00F33227" w:rsidRDefault="007474A0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B71073" w:rsidRPr="00B64B6A" w:rsidTr="007474A0">
        <w:trPr>
          <w:trHeight w:val="409"/>
        </w:trPr>
        <w:tc>
          <w:tcPr>
            <w:tcW w:w="4195" w:type="dxa"/>
            <w:vMerge/>
          </w:tcPr>
          <w:p w:rsidR="00B71073" w:rsidRPr="00D0402F" w:rsidRDefault="00B71073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B71073" w:rsidRPr="00DA697E" w:rsidRDefault="007474A0" w:rsidP="007474A0">
            <w:pPr>
              <w:ind w:left="42"/>
              <w:jc w:val="center"/>
            </w:pPr>
            <w:r w:rsidRPr="00DA697E">
              <w:t>№ 9</w:t>
            </w:r>
          </w:p>
        </w:tc>
        <w:tc>
          <w:tcPr>
            <w:tcW w:w="7512" w:type="dxa"/>
            <w:gridSpan w:val="3"/>
          </w:tcPr>
          <w:p w:rsidR="00B71073" w:rsidRPr="00DA697E" w:rsidRDefault="007474A0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  <w:r w:rsidRPr="00DA697E">
              <w:rPr>
                <w:bCs/>
                <w:color w:val="000000"/>
              </w:rPr>
              <w:t>Строение плана счетов бухгалтерского учета (опорный конспект).</w:t>
            </w:r>
          </w:p>
        </w:tc>
        <w:tc>
          <w:tcPr>
            <w:tcW w:w="992" w:type="dxa"/>
          </w:tcPr>
          <w:p w:rsidR="00B71073" w:rsidRPr="00F33227" w:rsidRDefault="0027197C" w:rsidP="007474A0">
            <w:pPr>
              <w:tabs>
                <w:tab w:val="left" w:pos="4950"/>
              </w:tabs>
              <w:ind w:left="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71073" w:rsidRPr="00F33227" w:rsidRDefault="00B71073" w:rsidP="007474A0">
            <w:pPr>
              <w:tabs>
                <w:tab w:val="left" w:pos="4950"/>
              </w:tabs>
              <w:ind w:left="87"/>
              <w:rPr>
                <w:bCs/>
                <w:color w:val="000000"/>
              </w:rPr>
            </w:pPr>
          </w:p>
        </w:tc>
      </w:tr>
      <w:tr w:rsidR="00DA697E" w:rsidRPr="00B646CE" w:rsidTr="00B71073">
        <w:trPr>
          <w:trHeight w:val="270"/>
        </w:trPr>
        <w:tc>
          <w:tcPr>
            <w:tcW w:w="4195" w:type="dxa"/>
          </w:tcPr>
          <w:p w:rsidR="00DA697E" w:rsidRPr="00CD6856" w:rsidRDefault="00DA697E" w:rsidP="007474A0">
            <w:pPr>
              <w:jc w:val="center"/>
              <w:rPr>
                <w:rFonts w:eastAsia="Calibri"/>
                <w:b/>
                <w:bCs/>
              </w:rPr>
            </w:pPr>
            <w:r w:rsidRPr="00DA697E">
              <w:rPr>
                <w:rFonts w:eastAsia="Calibri"/>
                <w:b/>
                <w:bCs/>
              </w:rPr>
              <w:t xml:space="preserve">Раздел 3.  </w:t>
            </w:r>
          </w:p>
        </w:tc>
        <w:tc>
          <w:tcPr>
            <w:tcW w:w="8387" w:type="dxa"/>
            <w:gridSpan w:val="6"/>
          </w:tcPr>
          <w:p w:rsidR="00DA697E" w:rsidRPr="00DA697E" w:rsidRDefault="00DA697E" w:rsidP="007474A0">
            <w:pPr>
              <w:ind w:left="42"/>
              <w:rPr>
                <w:b/>
              </w:rPr>
            </w:pPr>
            <w:r w:rsidRPr="00DA697E">
              <w:rPr>
                <w:b/>
              </w:rPr>
              <w:t>Учет денежных средств, оформление денежных и кассовых документов.</w:t>
            </w:r>
          </w:p>
        </w:tc>
        <w:tc>
          <w:tcPr>
            <w:tcW w:w="992" w:type="dxa"/>
          </w:tcPr>
          <w:p w:rsidR="00DA697E" w:rsidRPr="005A3973" w:rsidRDefault="0009358C" w:rsidP="00A309D3">
            <w:pPr>
              <w:ind w:left="4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EF12E1">
              <w:rPr>
                <w:b/>
                <w:color w:val="FF0000"/>
              </w:rPr>
              <w:t>6</w:t>
            </w:r>
          </w:p>
        </w:tc>
        <w:tc>
          <w:tcPr>
            <w:tcW w:w="1276" w:type="dxa"/>
          </w:tcPr>
          <w:p w:rsidR="00DA697E" w:rsidRPr="00B646CE" w:rsidRDefault="00DA697E" w:rsidP="007474A0">
            <w:pPr>
              <w:ind w:left="42"/>
              <w:rPr>
                <w:b/>
              </w:rPr>
            </w:pPr>
          </w:p>
        </w:tc>
      </w:tr>
      <w:tr w:rsidR="003D4854" w:rsidRPr="00B646CE" w:rsidTr="00B71073">
        <w:trPr>
          <w:trHeight w:val="270"/>
        </w:trPr>
        <w:tc>
          <w:tcPr>
            <w:tcW w:w="4195" w:type="dxa"/>
            <w:vMerge w:val="restart"/>
          </w:tcPr>
          <w:p w:rsidR="003D4854" w:rsidRPr="00DA697E" w:rsidRDefault="003D4854" w:rsidP="00DA697E">
            <w:pPr>
              <w:jc w:val="center"/>
              <w:rPr>
                <w:rFonts w:eastAsia="Calibri"/>
                <w:bCs/>
              </w:rPr>
            </w:pPr>
            <w:r w:rsidRPr="00CD6856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.1 </w:t>
            </w:r>
            <w:r w:rsidRPr="00DA697E">
              <w:rPr>
                <w:rFonts w:eastAsia="Calibri"/>
                <w:bCs/>
              </w:rPr>
              <w:t>Учет  кассовых</w:t>
            </w:r>
          </w:p>
          <w:p w:rsidR="003D4854" w:rsidRPr="00DA697E" w:rsidRDefault="003D4854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операций</w:t>
            </w:r>
          </w:p>
          <w:p w:rsidR="003D4854" w:rsidRDefault="003D4854" w:rsidP="007474A0">
            <w:pPr>
              <w:jc w:val="center"/>
              <w:rPr>
                <w:rFonts w:eastAsia="Calibri"/>
                <w:bCs/>
              </w:rPr>
            </w:pPr>
          </w:p>
          <w:p w:rsidR="003D4854" w:rsidRDefault="003D4854" w:rsidP="007474A0">
            <w:pPr>
              <w:jc w:val="center"/>
              <w:rPr>
                <w:rFonts w:eastAsia="Calibri"/>
                <w:bCs/>
              </w:rPr>
            </w:pPr>
          </w:p>
          <w:p w:rsidR="003D4854" w:rsidRDefault="003D4854" w:rsidP="00DA697E">
            <w:pPr>
              <w:rPr>
                <w:rFonts w:eastAsia="Calibri"/>
                <w:bCs/>
              </w:rPr>
            </w:pPr>
          </w:p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3D4854" w:rsidRPr="00DA697E" w:rsidRDefault="003D4854" w:rsidP="007474A0">
            <w:pPr>
              <w:ind w:left="42"/>
              <w:rPr>
                <w:b/>
              </w:rPr>
            </w:pPr>
            <w:r w:rsidRPr="00DA697E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3D4854" w:rsidRPr="00B646CE" w:rsidRDefault="00EF12E1" w:rsidP="00DA697E">
            <w:pPr>
              <w:ind w:left="42"/>
              <w:jc w:val="center"/>
              <w:rPr>
                <w:b/>
              </w:rPr>
            </w:pPr>
            <w:r>
              <w:rPr>
                <w:b/>
                <w:highlight w:val="cyan"/>
              </w:rPr>
              <w:t>22</w:t>
            </w:r>
          </w:p>
        </w:tc>
        <w:tc>
          <w:tcPr>
            <w:tcW w:w="1276" w:type="dxa"/>
            <w:vMerge w:val="restart"/>
          </w:tcPr>
          <w:p w:rsidR="003D4854" w:rsidRDefault="003D4854" w:rsidP="00CF6E4A">
            <w:pPr>
              <w:ind w:left="42"/>
              <w:jc w:val="center"/>
            </w:pPr>
          </w:p>
          <w:p w:rsidR="003D4854" w:rsidRPr="00CF6E4A" w:rsidRDefault="003D4854" w:rsidP="00CF6E4A">
            <w:pPr>
              <w:ind w:left="42"/>
              <w:jc w:val="center"/>
            </w:pPr>
            <w:r w:rsidRPr="00CF6E4A">
              <w:t>3</w:t>
            </w:r>
          </w:p>
        </w:tc>
      </w:tr>
      <w:tr w:rsidR="003D4854" w:rsidRPr="00F4486C" w:rsidTr="00DA697E">
        <w:trPr>
          <w:trHeight w:val="267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>1.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DA697E">
            <w:pPr>
              <w:ind w:left="42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 xml:space="preserve">Учет кассовых операций.  </w:t>
            </w:r>
          </w:p>
        </w:tc>
        <w:tc>
          <w:tcPr>
            <w:tcW w:w="992" w:type="dxa"/>
          </w:tcPr>
          <w:p w:rsidR="003D4854" w:rsidRDefault="00EF12E1" w:rsidP="00DA697E">
            <w:pPr>
              <w:ind w:left="42"/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DA697E">
        <w:trPr>
          <w:trHeight w:val="271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>2.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DA697E">
            <w:pPr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Учет денежных документов и переводов в пути.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A309D3">
        <w:trPr>
          <w:trHeight w:val="34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3D4854" w:rsidRPr="006A313C" w:rsidRDefault="003D4854" w:rsidP="007474A0">
            <w:pPr>
              <w:ind w:left="42"/>
              <w:rPr>
                <w:rFonts w:eastAsia="Calibri"/>
                <w:b/>
                <w:bCs/>
                <w:highlight w:val="yellow"/>
              </w:rPr>
            </w:pPr>
            <w:r w:rsidRPr="006A313C">
              <w:rPr>
                <w:rFonts w:eastAsia="Calibri"/>
                <w:b/>
                <w:bCs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3D4854" w:rsidRPr="006A313C" w:rsidRDefault="003D4854" w:rsidP="00DA697E">
            <w:pPr>
              <w:ind w:left="42"/>
              <w:jc w:val="center"/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18</w:t>
            </w:r>
          </w:p>
        </w:tc>
        <w:tc>
          <w:tcPr>
            <w:tcW w:w="1276" w:type="dxa"/>
            <w:vMerge w:val="restart"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7474A0">
        <w:trPr>
          <w:trHeight w:val="28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>№</w:t>
            </w:r>
            <w:r>
              <w:t>3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7474A0">
            <w:pPr>
              <w:ind w:left="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Синтетический учет кассовых операций. Расчет размера сверхлимитной наличности.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6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7474A0">
        <w:trPr>
          <w:trHeight w:val="28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 w:rsidRPr="00DA697E">
              <w:t xml:space="preserve">№ </w:t>
            </w:r>
            <w:r>
              <w:t>4</w:t>
            </w:r>
          </w:p>
        </w:tc>
        <w:tc>
          <w:tcPr>
            <w:tcW w:w="7512" w:type="dxa"/>
            <w:gridSpan w:val="3"/>
          </w:tcPr>
          <w:p w:rsidR="003D4854" w:rsidRPr="00DA697E" w:rsidRDefault="003D4854" w:rsidP="007474A0">
            <w:pPr>
              <w:ind w:left="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Бухгалтерская обработка кассовых документов. Заполнение учетных регистров.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6</w:t>
            </w:r>
          </w:p>
        </w:tc>
        <w:tc>
          <w:tcPr>
            <w:tcW w:w="1276" w:type="dxa"/>
            <w:vMerge/>
          </w:tcPr>
          <w:p w:rsidR="003D4854" w:rsidRDefault="003D4854" w:rsidP="007474A0">
            <w:pPr>
              <w:ind w:left="42"/>
            </w:pPr>
          </w:p>
        </w:tc>
      </w:tr>
      <w:tr w:rsidR="003D4854" w:rsidRPr="00F4486C" w:rsidTr="007474A0">
        <w:trPr>
          <w:trHeight w:val="285"/>
        </w:trPr>
        <w:tc>
          <w:tcPr>
            <w:tcW w:w="4195" w:type="dxa"/>
            <w:vMerge/>
          </w:tcPr>
          <w:p w:rsidR="003D4854" w:rsidRPr="00D0402F" w:rsidRDefault="003D4854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3"/>
          </w:tcPr>
          <w:p w:rsidR="003D4854" w:rsidRPr="00DA697E" w:rsidRDefault="003D4854" w:rsidP="00DA697E">
            <w:pPr>
              <w:jc w:val="center"/>
            </w:pPr>
            <w:r>
              <w:t>№7</w:t>
            </w:r>
          </w:p>
        </w:tc>
        <w:tc>
          <w:tcPr>
            <w:tcW w:w="7512" w:type="dxa"/>
            <w:gridSpan w:val="3"/>
          </w:tcPr>
          <w:p w:rsidR="003D4854" w:rsidRDefault="003D4854" w:rsidP="007474A0">
            <w:pPr>
              <w:ind w:left="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Учет кассовых операций в иностранной валюте. Расчет курсовых разниц.</w:t>
            </w:r>
          </w:p>
        </w:tc>
        <w:tc>
          <w:tcPr>
            <w:tcW w:w="992" w:type="dxa"/>
          </w:tcPr>
          <w:p w:rsidR="003D4854" w:rsidRDefault="003D4854" w:rsidP="00DA697E">
            <w:pPr>
              <w:ind w:left="42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D4854" w:rsidRDefault="003D4854" w:rsidP="007474A0">
            <w:pPr>
              <w:ind w:left="42"/>
            </w:pPr>
          </w:p>
        </w:tc>
      </w:tr>
      <w:tr w:rsidR="00F1053B" w:rsidRPr="003A60D7" w:rsidTr="00B71073">
        <w:trPr>
          <w:trHeight w:val="270"/>
        </w:trPr>
        <w:tc>
          <w:tcPr>
            <w:tcW w:w="4195" w:type="dxa"/>
            <w:vMerge w:val="restart"/>
          </w:tcPr>
          <w:p w:rsidR="00F1053B" w:rsidRPr="00DA697E" w:rsidRDefault="00F1053B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/>
                <w:bCs/>
              </w:rPr>
              <w:t xml:space="preserve">Тема  3.2.  </w:t>
            </w:r>
            <w:r w:rsidRPr="00DA697E">
              <w:rPr>
                <w:rFonts w:eastAsia="Calibri"/>
                <w:bCs/>
              </w:rPr>
              <w:t>Учет  денежных</w:t>
            </w: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средств.</w:t>
            </w: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Default="00F1053B" w:rsidP="00DA697E">
            <w:pPr>
              <w:jc w:val="center"/>
              <w:rPr>
                <w:rFonts w:eastAsia="Calibri"/>
                <w:bCs/>
              </w:rPr>
            </w:pPr>
          </w:p>
          <w:p w:rsidR="00F1053B" w:rsidRPr="00D0402F" w:rsidRDefault="00F1053B" w:rsidP="00DA697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F1053B" w:rsidRPr="00DA697E" w:rsidRDefault="00F1053B" w:rsidP="007474A0">
            <w:pPr>
              <w:ind w:left="42"/>
              <w:rPr>
                <w:rFonts w:eastAsia="Calibri"/>
                <w:b/>
                <w:bCs/>
              </w:rPr>
            </w:pPr>
            <w:r w:rsidRPr="00DA697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</w:tcPr>
          <w:p w:rsidR="00F1053B" w:rsidRPr="003A60D7" w:rsidRDefault="00EF12E1" w:rsidP="00A309D3">
            <w:pPr>
              <w:ind w:left="4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highlight w:val="cyan"/>
              </w:rPr>
              <w:t>12</w:t>
            </w:r>
          </w:p>
        </w:tc>
        <w:tc>
          <w:tcPr>
            <w:tcW w:w="1276" w:type="dxa"/>
          </w:tcPr>
          <w:p w:rsidR="00F1053B" w:rsidRPr="003A60D7" w:rsidRDefault="00F1053B" w:rsidP="007474A0">
            <w:pPr>
              <w:ind w:left="42"/>
              <w:rPr>
                <w:rFonts w:eastAsia="Calibri"/>
                <w:b/>
                <w:bCs/>
              </w:rPr>
            </w:pPr>
          </w:p>
        </w:tc>
      </w:tr>
      <w:tr w:rsidR="00F1053B" w:rsidRPr="00F4486C" w:rsidTr="00DA697E">
        <w:trPr>
          <w:trHeight w:val="590"/>
        </w:trPr>
        <w:tc>
          <w:tcPr>
            <w:tcW w:w="4195" w:type="dxa"/>
            <w:vMerge/>
          </w:tcPr>
          <w:p w:rsidR="00F1053B" w:rsidRPr="00D0402F" w:rsidRDefault="00F1053B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4"/>
          </w:tcPr>
          <w:p w:rsidR="00F1053B" w:rsidRPr="00DA697E" w:rsidRDefault="00F1053B" w:rsidP="00DA697E">
            <w:pPr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1.</w:t>
            </w:r>
          </w:p>
        </w:tc>
        <w:tc>
          <w:tcPr>
            <w:tcW w:w="7502" w:type="dxa"/>
            <w:gridSpan w:val="2"/>
          </w:tcPr>
          <w:p w:rsidR="00F1053B" w:rsidRPr="00DA697E" w:rsidRDefault="00F1053B" w:rsidP="00DA697E">
            <w:pPr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Учет  денежных  средств  на  расчетных  счетах.  Учет  денежных  средств  на специальных счетах.</w:t>
            </w:r>
          </w:p>
        </w:tc>
        <w:tc>
          <w:tcPr>
            <w:tcW w:w="992" w:type="dxa"/>
          </w:tcPr>
          <w:p w:rsidR="00F1053B" w:rsidRPr="00F4486C" w:rsidRDefault="00EF12E1" w:rsidP="008C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F1053B" w:rsidRPr="00F4486C" w:rsidRDefault="00CF6E4A" w:rsidP="00CF6E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1053B" w:rsidRPr="00F4486C" w:rsidTr="00DA697E">
        <w:trPr>
          <w:trHeight w:val="556"/>
        </w:trPr>
        <w:tc>
          <w:tcPr>
            <w:tcW w:w="4195" w:type="dxa"/>
            <w:vMerge/>
          </w:tcPr>
          <w:p w:rsidR="00F1053B" w:rsidRPr="00D0402F" w:rsidRDefault="00F1053B" w:rsidP="007474A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gridSpan w:val="4"/>
          </w:tcPr>
          <w:p w:rsidR="00F1053B" w:rsidRPr="00DA697E" w:rsidRDefault="00F1053B" w:rsidP="00DA697E">
            <w:pPr>
              <w:ind w:left="42"/>
              <w:jc w:val="center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2.</w:t>
            </w:r>
          </w:p>
        </w:tc>
        <w:tc>
          <w:tcPr>
            <w:tcW w:w="7502" w:type="dxa"/>
            <w:gridSpan w:val="2"/>
          </w:tcPr>
          <w:p w:rsidR="00F1053B" w:rsidRPr="00DA697E" w:rsidRDefault="00F1053B" w:rsidP="00DA697E">
            <w:pPr>
              <w:ind w:left="42"/>
              <w:rPr>
                <w:rFonts w:eastAsia="Calibri"/>
                <w:bCs/>
              </w:rPr>
            </w:pPr>
            <w:r w:rsidRPr="00DA697E">
              <w:rPr>
                <w:rFonts w:eastAsia="Calibri"/>
                <w:bCs/>
              </w:rPr>
              <w:t>Учет  денежных  средств  в  иностранной  валюте  и  операций  по валютным счетам.</w:t>
            </w:r>
          </w:p>
        </w:tc>
        <w:tc>
          <w:tcPr>
            <w:tcW w:w="992" w:type="dxa"/>
          </w:tcPr>
          <w:p w:rsidR="00F1053B" w:rsidRPr="00F4486C" w:rsidRDefault="00F1053B" w:rsidP="008C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F1053B" w:rsidRPr="00F4486C" w:rsidRDefault="00CF6E4A" w:rsidP="00CF6E4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1053B" w:rsidRPr="003C74FF" w:rsidTr="00A309D3">
        <w:tc>
          <w:tcPr>
            <w:tcW w:w="4195" w:type="dxa"/>
            <w:vMerge/>
          </w:tcPr>
          <w:p w:rsidR="00F1053B" w:rsidRPr="00D0402F" w:rsidRDefault="00F1053B" w:rsidP="007474A0">
            <w:pPr>
              <w:rPr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F1053B" w:rsidRPr="006A313C" w:rsidRDefault="00F1053B" w:rsidP="007474A0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F1053B" w:rsidRPr="006A313C" w:rsidRDefault="003D4854" w:rsidP="00DA697E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6A313C">
              <w:rPr>
                <w:rFonts w:eastAsia="Calibri"/>
                <w:b/>
                <w:bCs/>
                <w:highlight w:val="yellow"/>
              </w:rPr>
              <w:t>6</w:t>
            </w:r>
          </w:p>
        </w:tc>
        <w:tc>
          <w:tcPr>
            <w:tcW w:w="1276" w:type="dxa"/>
          </w:tcPr>
          <w:p w:rsidR="00F1053B" w:rsidRPr="003C74FF" w:rsidRDefault="00F1053B" w:rsidP="007474A0">
            <w:pPr>
              <w:rPr>
                <w:rFonts w:eastAsia="Calibri"/>
                <w:b/>
                <w:bCs/>
              </w:rPr>
            </w:pPr>
          </w:p>
        </w:tc>
      </w:tr>
      <w:tr w:rsidR="00CF6E4A" w:rsidRPr="003017B7" w:rsidTr="00DA697E">
        <w:trPr>
          <w:trHeight w:val="349"/>
        </w:trPr>
        <w:tc>
          <w:tcPr>
            <w:tcW w:w="4195" w:type="dxa"/>
            <w:vMerge/>
          </w:tcPr>
          <w:p w:rsidR="00CF6E4A" w:rsidRPr="00D0402F" w:rsidRDefault="00CF6E4A" w:rsidP="007474A0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4"/>
          </w:tcPr>
          <w:p w:rsidR="00CF6E4A" w:rsidRPr="00DA697E" w:rsidRDefault="00CF6E4A" w:rsidP="007474A0">
            <w:r w:rsidRPr="00DA697E">
              <w:t xml:space="preserve">№ </w:t>
            </w:r>
            <w:r w:rsidR="003D4854">
              <w:t>5</w:t>
            </w:r>
          </w:p>
        </w:tc>
        <w:tc>
          <w:tcPr>
            <w:tcW w:w="7502" w:type="dxa"/>
            <w:gridSpan w:val="2"/>
          </w:tcPr>
          <w:p w:rsidR="00CF6E4A" w:rsidRPr="00095B2A" w:rsidRDefault="003D4854" w:rsidP="00A309D3">
            <w:r>
              <w:t>Синтетический учет операций по расчетным счетам.</w:t>
            </w:r>
          </w:p>
        </w:tc>
        <w:tc>
          <w:tcPr>
            <w:tcW w:w="992" w:type="dxa"/>
          </w:tcPr>
          <w:p w:rsidR="00CF6E4A" w:rsidRDefault="003D4854" w:rsidP="00DA6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F6E4A" w:rsidRDefault="00CF6E4A" w:rsidP="007474A0">
            <w:pPr>
              <w:rPr>
                <w:sz w:val="26"/>
                <w:szCs w:val="26"/>
              </w:rPr>
            </w:pPr>
          </w:p>
        </w:tc>
      </w:tr>
      <w:tr w:rsidR="00F1053B" w:rsidRPr="003017B7" w:rsidTr="00A309D3">
        <w:trPr>
          <w:trHeight w:val="349"/>
        </w:trPr>
        <w:tc>
          <w:tcPr>
            <w:tcW w:w="4195" w:type="dxa"/>
            <w:vMerge/>
          </w:tcPr>
          <w:p w:rsidR="00F1053B" w:rsidRPr="00D0402F" w:rsidRDefault="00F1053B" w:rsidP="007474A0">
            <w:pPr>
              <w:rPr>
                <w:sz w:val="28"/>
                <w:szCs w:val="28"/>
              </w:rPr>
            </w:pPr>
          </w:p>
        </w:tc>
        <w:tc>
          <w:tcPr>
            <w:tcW w:w="8387" w:type="dxa"/>
            <w:gridSpan w:val="6"/>
          </w:tcPr>
          <w:p w:rsidR="00F1053B" w:rsidRPr="006A313C" w:rsidRDefault="00F1053B" w:rsidP="00A309D3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F1053B" w:rsidRPr="006A313C" w:rsidRDefault="0027197C" w:rsidP="00DA697E">
            <w:pPr>
              <w:jc w:val="center"/>
              <w:rPr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  <w:t>2</w:t>
            </w:r>
          </w:p>
        </w:tc>
        <w:tc>
          <w:tcPr>
            <w:tcW w:w="1276" w:type="dxa"/>
          </w:tcPr>
          <w:p w:rsidR="00F1053B" w:rsidRDefault="00F1053B" w:rsidP="007474A0">
            <w:pPr>
              <w:rPr>
                <w:sz w:val="26"/>
                <w:szCs w:val="26"/>
              </w:rPr>
            </w:pPr>
          </w:p>
        </w:tc>
      </w:tr>
      <w:tr w:rsidR="0027197C" w:rsidRPr="003017B7" w:rsidTr="00F1053B">
        <w:trPr>
          <w:trHeight w:val="349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</w:tcPr>
          <w:p w:rsidR="0027197C" w:rsidRPr="00F1053B" w:rsidRDefault="0027197C" w:rsidP="0027197C">
            <w:r w:rsidRPr="00F1053B">
              <w:t>№ 10</w:t>
            </w:r>
          </w:p>
        </w:tc>
        <w:tc>
          <w:tcPr>
            <w:tcW w:w="7487" w:type="dxa"/>
          </w:tcPr>
          <w:p w:rsidR="0027197C" w:rsidRPr="00F1053B" w:rsidRDefault="0027197C" w:rsidP="0027197C">
            <w:r w:rsidRPr="00F1053B">
              <w:t xml:space="preserve">Учет безналичных расчетов (расчетная задача). </w:t>
            </w:r>
          </w:p>
          <w:p w:rsidR="0027197C" w:rsidRPr="00F1053B" w:rsidRDefault="0027197C" w:rsidP="0027197C">
            <w:pPr>
              <w:rPr>
                <w:b/>
              </w:rPr>
            </w:pPr>
            <w:r w:rsidRPr="00F1053B">
              <w:t>Операции в иностранной валюте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197C" w:rsidRDefault="0027197C" w:rsidP="0027197C">
            <w:pPr>
              <w:rPr>
                <w:sz w:val="26"/>
                <w:szCs w:val="26"/>
              </w:rPr>
            </w:pPr>
          </w:p>
        </w:tc>
      </w:tr>
      <w:tr w:rsidR="0027197C" w:rsidRPr="003017B7" w:rsidTr="00F1053B">
        <w:trPr>
          <w:trHeight w:val="349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</w:tcPr>
          <w:p w:rsidR="0027197C" w:rsidRPr="00F1053B" w:rsidRDefault="0027197C" w:rsidP="0027197C">
            <w:r w:rsidRPr="00F1053B">
              <w:t>№ 11</w:t>
            </w:r>
          </w:p>
        </w:tc>
        <w:tc>
          <w:tcPr>
            <w:tcW w:w="7487" w:type="dxa"/>
          </w:tcPr>
          <w:p w:rsidR="0027197C" w:rsidRPr="00F1053B" w:rsidRDefault="0027197C" w:rsidP="0027197C">
            <w:r w:rsidRPr="00F1053B">
              <w:t>Учет переводов в пути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E3318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rPr>
                <w:sz w:val="26"/>
                <w:szCs w:val="26"/>
              </w:rPr>
            </w:pPr>
          </w:p>
        </w:tc>
      </w:tr>
      <w:tr w:rsidR="0027197C" w:rsidRPr="003017B7" w:rsidTr="00F1053B">
        <w:trPr>
          <w:trHeight w:val="349"/>
        </w:trPr>
        <w:tc>
          <w:tcPr>
            <w:tcW w:w="4195" w:type="dxa"/>
            <w:vMerge/>
          </w:tcPr>
          <w:p w:rsidR="0027197C" w:rsidRPr="00D0402F" w:rsidRDefault="0027197C" w:rsidP="002719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</w:tcPr>
          <w:p w:rsidR="0027197C" w:rsidRPr="00F1053B" w:rsidRDefault="0027197C" w:rsidP="0027197C">
            <w:r w:rsidRPr="00F1053B">
              <w:t>№ 12</w:t>
            </w:r>
          </w:p>
        </w:tc>
        <w:tc>
          <w:tcPr>
            <w:tcW w:w="7487" w:type="dxa"/>
          </w:tcPr>
          <w:p w:rsidR="0027197C" w:rsidRPr="00F1053B" w:rsidRDefault="0027197C" w:rsidP="0027197C">
            <w:r>
              <w:t>Учет денежных средств, находящихся на специальных счетах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E3318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rPr>
                <w:sz w:val="26"/>
                <w:szCs w:val="26"/>
              </w:rPr>
            </w:pPr>
          </w:p>
        </w:tc>
      </w:tr>
      <w:tr w:rsidR="00787CDC" w:rsidRPr="000606AD" w:rsidTr="00B71073">
        <w:trPr>
          <w:trHeight w:val="255"/>
        </w:trPr>
        <w:tc>
          <w:tcPr>
            <w:tcW w:w="4195" w:type="dxa"/>
            <w:vMerge w:val="restart"/>
          </w:tcPr>
          <w:p w:rsidR="00787CDC" w:rsidRPr="00F1053B" w:rsidRDefault="00787CDC" w:rsidP="00F1053B">
            <w:pPr>
              <w:jc w:val="center"/>
            </w:pPr>
            <w:r w:rsidRPr="00F1053B">
              <w:rPr>
                <w:b/>
              </w:rPr>
              <w:t>Тема  3.3.</w:t>
            </w:r>
            <w:r>
              <w:t xml:space="preserve">  Денежная  и  кас</w:t>
            </w:r>
            <w:r w:rsidRPr="00F1053B">
              <w:t>совая документация.</w:t>
            </w:r>
          </w:p>
        </w:tc>
        <w:tc>
          <w:tcPr>
            <w:tcW w:w="8387" w:type="dxa"/>
            <w:gridSpan w:val="6"/>
          </w:tcPr>
          <w:p w:rsidR="00787CDC" w:rsidRPr="00DA697E" w:rsidRDefault="00787CDC" w:rsidP="007474A0">
            <w:pPr>
              <w:rPr>
                <w:b/>
              </w:rPr>
            </w:pPr>
            <w:r w:rsidRPr="00DA697E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787CDC" w:rsidRPr="000606AD" w:rsidRDefault="00A309D3" w:rsidP="00A309D3">
            <w:pPr>
              <w:jc w:val="center"/>
              <w:rPr>
                <w:b/>
                <w:sz w:val="26"/>
                <w:szCs w:val="26"/>
              </w:rPr>
            </w:pPr>
            <w:r w:rsidRPr="005A3973">
              <w:rPr>
                <w:b/>
                <w:sz w:val="26"/>
                <w:szCs w:val="26"/>
                <w:highlight w:val="cyan"/>
              </w:rPr>
              <w:t>1</w:t>
            </w:r>
            <w:r w:rsidR="00EF12E1">
              <w:rPr>
                <w:b/>
                <w:sz w:val="26"/>
                <w:szCs w:val="26"/>
                <w:highlight w:val="cyan"/>
              </w:rPr>
              <w:t>2</w:t>
            </w:r>
          </w:p>
        </w:tc>
        <w:tc>
          <w:tcPr>
            <w:tcW w:w="1276" w:type="dxa"/>
          </w:tcPr>
          <w:p w:rsidR="00787CDC" w:rsidRPr="000606AD" w:rsidRDefault="00787CDC" w:rsidP="007474A0">
            <w:pPr>
              <w:rPr>
                <w:b/>
                <w:sz w:val="26"/>
                <w:szCs w:val="26"/>
              </w:rPr>
            </w:pPr>
          </w:p>
        </w:tc>
      </w:tr>
      <w:tr w:rsidR="00787CDC" w:rsidTr="00F1053B">
        <w:trPr>
          <w:trHeight w:val="387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Pr="00DA697E" w:rsidRDefault="00787CDC" w:rsidP="00F1053B">
            <w:pPr>
              <w:jc w:val="center"/>
              <w:rPr>
                <w:color w:val="000000"/>
              </w:rPr>
            </w:pPr>
            <w:r w:rsidRPr="00DA697E"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787CDC" w:rsidRPr="0026247F" w:rsidRDefault="00787CDC" w:rsidP="00A309D3">
            <w:r w:rsidRPr="0026247F">
              <w:t xml:space="preserve">Порядок оформления денежных и кассовых документов. </w:t>
            </w:r>
          </w:p>
        </w:tc>
        <w:tc>
          <w:tcPr>
            <w:tcW w:w="992" w:type="dxa"/>
          </w:tcPr>
          <w:p w:rsidR="00787CDC" w:rsidRDefault="00A309D3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CDC" w:rsidRDefault="00CF6E4A" w:rsidP="00CF6E4A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7CDC" w:rsidTr="00B71073">
        <w:trPr>
          <w:trHeight w:val="585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ind w:left="762"/>
              <w:jc w:val="center"/>
              <w:rPr>
                <w:color w:val="000000"/>
              </w:rPr>
            </w:pPr>
          </w:p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787CDC" w:rsidRPr="0026247F" w:rsidRDefault="00787CDC" w:rsidP="00A309D3">
            <w:r w:rsidRPr="0026247F">
              <w:t xml:space="preserve">Порядок заполнения кассовой книги. Правила заполнения отчета кассира в </w:t>
            </w:r>
            <w:r>
              <w:t>бухгалтерию.</w:t>
            </w:r>
          </w:p>
        </w:tc>
        <w:tc>
          <w:tcPr>
            <w:tcW w:w="992" w:type="dxa"/>
          </w:tcPr>
          <w:p w:rsidR="00787CDC" w:rsidRDefault="00EF12E1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CDC" w:rsidRDefault="00CF6E4A" w:rsidP="00CF6E4A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6E4A" w:rsidTr="00A309D3">
        <w:trPr>
          <w:trHeight w:val="228"/>
        </w:trPr>
        <w:tc>
          <w:tcPr>
            <w:tcW w:w="4195" w:type="dxa"/>
            <w:vMerge/>
          </w:tcPr>
          <w:p w:rsidR="00CF6E4A" w:rsidRPr="000606AD" w:rsidRDefault="00CF6E4A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CF6E4A" w:rsidRPr="006A313C" w:rsidRDefault="00CF6E4A" w:rsidP="00787CDC">
            <w:pPr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CF6E4A" w:rsidRPr="006A313C" w:rsidRDefault="00CF6E4A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6</w:t>
            </w:r>
          </w:p>
        </w:tc>
        <w:tc>
          <w:tcPr>
            <w:tcW w:w="1276" w:type="dxa"/>
            <w:vMerge w:val="restart"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CF6E4A" w:rsidTr="00B71073">
        <w:trPr>
          <w:trHeight w:val="228"/>
        </w:trPr>
        <w:tc>
          <w:tcPr>
            <w:tcW w:w="4195" w:type="dxa"/>
            <w:vMerge/>
          </w:tcPr>
          <w:p w:rsidR="00CF6E4A" w:rsidRPr="000606AD" w:rsidRDefault="00CF6E4A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F6E4A" w:rsidRDefault="003D4854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F6E4A" w:rsidRPr="00787CDC">
              <w:rPr>
                <w:color w:val="000000"/>
              </w:rPr>
              <w:t>6</w:t>
            </w:r>
          </w:p>
        </w:tc>
        <w:tc>
          <w:tcPr>
            <w:tcW w:w="7681" w:type="dxa"/>
            <w:gridSpan w:val="4"/>
          </w:tcPr>
          <w:p w:rsidR="00CF6E4A" w:rsidRPr="00EB65BD" w:rsidRDefault="003D4854" w:rsidP="00A309D3">
            <w:r>
              <w:t>Бухгалтерская обработка документов и заполнение учетных регистров по расчетному счету.</w:t>
            </w:r>
          </w:p>
        </w:tc>
        <w:tc>
          <w:tcPr>
            <w:tcW w:w="992" w:type="dxa"/>
          </w:tcPr>
          <w:p w:rsidR="00CF6E4A" w:rsidRDefault="003D4854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A309D3">
        <w:trPr>
          <w:trHeight w:val="228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87CDC" w:rsidRPr="006A313C" w:rsidRDefault="00787CDC" w:rsidP="00A309D3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787CDC" w:rsidRPr="006A313C" w:rsidRDefault="0027197C" w:rsidP="00A309D3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  <w:tc>
          <w:tcPr>
            <w:tcW w:w="7681" w:type="dxa"/>
            <w:gridSpan w:val="4"/>
          </w:tcPr>
          <w:p w:rsidR="00787CDC" w:rsidRDefault="00787CDC" w:rsidP="00A309D3">
            <w:r w:rsidRPr="00787CDC">
              <w:t>Учет наличных денежных средств (расчетная задача).</w:t>
            </w:r>
          </w:p>
          <w:p w:rsidR="003D4854" w:rsidRPr="00EB65BD" w:rsidRDefault="003D4854" w:rsidP="00A309D3"/>
        </w:tc>
        <w:tc>
          <w:tcPr>
            <w:tcW w:w="992" w:type="dxa"/>
          </w:tcPr>
          <w:p w:rsidR="00787CDC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A309D3">
        <w:trPr>
          <w:trHeight w:val="228"/>
        </w:trPr>
        <w:tc>
          <w:tcPr>
            <w:tcW w:w="4195" w:type="dxa"/>
          </w:tcPr>
          <w:p w:rsidR="00787CDC" w:rsidRPr="000606AD" w:rsidRDefault="00787CDC" w:rsidP="007474A0">
            <w:pPr>
              <w:jc w:val="center"/>
              <w:rPr>
                <w:rFonts w:eastAsia="Calibri"/>
                <w:b/>
                <w:bCs/>
              </w:rPr>
            </w:pPr>
            <w:r w:rsidRPr="00787CDC">
              <w:rPr>
                <w:rFonts w:eastAsia="Calibri"/>
                <w:b/>
                <w:bCs/>
              </w:rPr>
              <w:t xml:space="preserve">Раздел 4.  </w:t>
            </w:r>
          </w:p>
        </w:tc>
        <w:tc>
          <w:tcPr>
            <w:tcW w:w="8387" w:type="dxa"/>
            <w:gridSpan w:val="6"/>
          </w:tcPr>
          <w:p w:rsidR="00787CDC" w:rsidRPr="00787CDC" w:rsidRDefault="00787CDC" w:rsidP="00A309D3">
            <w:pPr>
              <w:rPr>
                <w:b/>
              </w:rPr>
            </w:pPr>
            <w:r w:rsidRPr="00787CDC">
              <w:rPr>
                <w:b/>
              </w:rPr>
              <w:t xml:space="preserve">Учет имущества организации. </w:t>
            </w:r>
          </w:p>
        </w:tc>
        <w:tc>
          <w:tcPr>
            <w:tcW w:w="992" w:type="dxa"/>
          </w:tcPr>
          <w:p w:rsidR="00787CDC" w:rsidRPr="005A3973" w:rsidRDefault="0009358C" w:rsidP="007474A0">
            <w:pPr>
              <w:ind w:left="222"/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787CDC">
        <w:trPr>
          <w:trHeight w:val="377"/>
        </w:trPr>
        <w:tc>
          <w:tcPr>
            <w:tcW w:w="4195" w:type="dxa"/>
            <w:vMerge w:val="restart"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  <w:r w:rsidRPr="00787CDC">
              <w:rPr>
                <w:rFonts w:eastAsia="Calibri"/>
                <w:b/>
                <w:bCs/>
              </w:rPr>
              <w:t>Тема  4.1.  Учет  основных</w:t>
            </w:r>
          </w:p>
          <w:p w:rsidR="00787CDC" w:rsidRPr="000606AD" w:rsidRDefault="00787CDC" w:rsidP="00787CDC">
            <w:pPr>
              <w:jc w:val="center"/>
              <w:rPr>
                <w:rFonts w:eastAsia="Calibri"/>
                <w:b/>
                <w:bCs/>
              </w:rPr>
            </w:pPr>
            <w:r w:rsidRPr="00787CDC">
              <w:rPr>
                <w:rFonts w:eastAsia="Calibri"/>
                <w:b/>
                <w:bCs/>
              </w:rPr>
              <w:t>средств.</w:t>
            </w:r>
          </w:p>
        </w:tc>
        <w:tc>
          <w:tcPr>
            <w:tcW w:w="8387" w:type="dxa"/>
            <w:gridSpan w:val="6"/>
          </w:tcPr>
          <w:p w:rsidR="00787CDC" w:rsidRPr="00787CDC" w:rsidRDefault="00787CDC" w:rsidP="00A309D3">
            <w:pPr>
              <w:rPr>
                <w:b/>
              </w:rPr>
            </w:pPr>
            <w:r w:rsidRPr="00787CDC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787CDC" w:rsidRPr="00A309D3" w:rsidRDefault="00EF12E1" w:rsidP="00A309D3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26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EB65BD" w:rsidRDefault="00EF12E1" w:rsidP="00EF12E1">
            <w:r w:rsidRPr="00787CDC">
              <w:t>Понятие и классификация основных средств.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1833A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Pr="001755E8" w:rsidRDefault="00EF12E1" w:rsidP="00EF12E1">
            <w:r w:rsidRPr="001755E8">
              <w:t xml:space="preserve"> Оценка и переоценка основных средств.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1833A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EF12E1" w:rsidRPr="001755E8" w:rsidRDefault="00EF12E1" w:rsidP="00EF12E1">
            <w:r w:rsidRPr="001755E8">
              <w:t xml:space="preserve"> Учет  поступления  основных  средств.  Учет  выбытия  и  аренды  </w:t>
            </w:r>
            <w:r w:rsidRPr="001755E8">
              <w:lastRenderedPageBreak/>
              <w:t xml:space="preserve">основных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1833A0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7CDC" w:rsidTr="00A309D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87CDC" w:rsidRPr="006A313C" w:rsidRDefault="00787CDC" w:rsidP="00A309D3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787CDC" w:rsidRPr="006A313C" w:rsidRDefault="006D61CF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18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4854">
              <w:rPr>
                <w:color w:val="000000"/>
              </w:rPr>
              <w:t>8</w:t>
            </w:r>
          </w:p>
        </w:tc>
        <w:tc>
          <w:tcPr>
            <w:tcW w:w="7681" w:type="dxa"/>
            <w:gridSpan w:val="4"/>
          </w:tcPr>
          <w:p w:rsidR="00787CDC" w:rsidRPr="00787CDC" w:rsidRDefault="003D4854" w:rsidP="00A309D3">
            <w:r>
              <w:t>Поступление и оценка основных средств.</w:t>
            </w:r>
          </w:p>
        </w:tc>
        <w:tc>
          <w:tcPr>
            <w:tcW w:w="992" w:type="dxa"/>
          </w:tcPr>
          <w:p w:rsidR="00787CDC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4854">
              <w:rPr>
                <w:color w:val="000000"/>
              </w:rPr>
              <w:t>9</w:t>
            </w:r>
          </w:p>
        </w:tc>
        <w:tc>
          <w:tcPr>
            <w:tcW w:w="7681" w:type="dxa"/>
            <w:gridSpan w:val="4"/>
          </w:tcPr>
          <w:p w:rsidR="00787CDC" w:rsidRPr="00787CDC" w:rsidRDefault="003D4854" w:rsidP="00A309D3">
            <w:r>
              <w:t>Документальное оформление поступления и движения основных средств.</w:t>
            </w:r>
          </w:p>
        </w:tc>
        <w:tc>
          <w:tcPr>
            <w:tcW w:w="992" w:type="dxa"/>
          </w:tcPr>
          <w:p w:rsidR="00787CDC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D4854">
              <w:rPr>
                <w:color w:val="000000"/>
              </w:rPr>
              <w:t>10</w:t>
            </w:r>
          </w:p>
        </w:tc>
        <w:tc>
          <w:tcPr>
            <w:tcW w:w="7681" w:type="dxa"/>
            <w:gridSpan w:val="4"/>
          </w:tcPr>
          <w:p w:rsidR="00787CDC" w:rsidRPr="00787CDC" w:rsidRDefault="003D4854" w:rsidP="00787CDC">
            <w:r>
              <w:t>Учет амортизации</w:t>
            </w:r>
            <w:r w:rsidR="006D61CF">
              <w:t xml:space="preserve"> основных средств.</w:t>
            </w:r>
          </w:p>
        </w:tc>
        <w:tc>
          <w:tcPr>
            <w:tcW w:w="992" w:type="dxa"/>
          </w:tcPr>
          <w:p w:rsidR="00787CDC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3D4854" w:rsidTr="00B71073">
        <w:trPr>
          <w:trHeight w:val="228"/>
        </w:trPr>
        <w:tc>
          <w:tcPr>
            <w:tcW w:w="4195" w:type="dxa"/>
            <w:vMerge/>
          </w:tcPr>
          <w:p w:rsidR="003D4854" w:rsidRPr="00787CDC" w:rsidRDefault="003D4854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3D4854" w:rsidRDefault="003D4854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</w:t>
            </w:r>
          </w:p>
        </w:tc>
        <w:tc>
          <w:tcPr>
            <w:tcW w:w="7681" w:type="dxa"/>
            <w:gridSpan w:val="4"/>
          </w:tcPr>
          <w:p w:rsidR="003D4854" w:rsidRPr="00787CDC" w:rsidRDefault="006D61CF" w:rsidP="00787CDC">
            <w:r>
              <w:t>Учет движения, переоценки и выбытия основных средств.</w:t>
            </w:r>
          </w:p>
        </w:tc>
        <w:tc>
          <w:tcPr>
            <w:tcW w:w="992" w:type="dxa"/>
          </w:tcPr>
          <w:p w:rsidR="003D4854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D4854" w:rsidRDefault="003D4854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A309D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87CDC" w:rsidRPr="006A313C" w:rsidRDefault="00787CDC" w:rsidP="00A309D3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787CDC" w:rsidRPr="006A313C" w:rsidRDefault="0027197C" w:rsidP="0027197C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</w:t>
            </w:r>
          </w:p>
        </w:tc>
        <w:tc>
          <w:tcPr>
            <w:tcW w:w="7681" w:type="dxa"/>
            <w:gridSpan w:val="4"/>
          </w:tcPr>
          <w:p w:rsidR="00787CDC" w:rsidRDefault="00787CDC" w:rsidP="00787CDC">
            <w:r>
              <w:t xml:space="preserve">Классификация основных средств (опорный конспект).  2 </w:t>
            </w:r>
          </w:p>
          <w:p w:rsidR="00787CDC" w:rsidRPr="00787CDC" w:rsidRDefault="00787CDC" w:rsidP="00787CDC"/>
        </w:tc>
        <w:tc>
          <w:tcPr>
            <w:tcW w:w="992" w:type="dxa"/>
          </w:tcPr>
          <w:p w:rsidR="00787CDC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87CDC" w:rsidTr="00B71073">
        <w:trPr>
          <w:trHeight w:val="228"/>
        </w:trPr>
        <w:tc>
          <w:tcPr>
            <w:tcW w:w="4195" w:type="dxa"/>
            <w:vMerge/>
          </w:tcPr>
          <w:p w:rsidR="00787CDC" w:rsidRPr="00787CDC" w:rsidRDefault="00787CDC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87CDC" w:rsidRDefault="00787CDC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</w:t>
            </w:r>
          </w:p>
        </w:tc>
        <w:tc>
          <w:tcPr>
            <w:tcW w:w="7681" w:type="dxa"/>
            <w:gridSpan w:val="4"/>
          </w:tcPr>
          <w:p w:rsidR="00787CDC" w:rsidRPr="00787CDC" w:rsidRDefault="00787CDC" w:rsidP="00787CDC">
            <w:r>
              <w:t>Учет основных средств в некоммерческих организациях (опорный конспект).</w:t>
            </w:r>
          </w:p>
        </w:tc>
        <w:tc>
          <w:tcPr>
            <w:tcW w:w="992" w:type="dxa"/>
          </w:tcPr>
          <w:p w:rsidR="00787CDC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787CDC" w:rsidRDefault="00787CDC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9B434A" w:rsidTr="00A309D3">
        <w:trPr>
          <w:trHeight w:val="228"/>
        </w:trPr>
        <w:tc>
          <w:tcPr>
            <w:tcW w:w="4195" w:type="dxa"/>
            <w:vMerge w:val="restart"/>
          </w:tcPr>
          <w:p w:rsidR="009B434A" w:rsidRPr="00701BD5" w:rsidRDefault="009B434A" w:rsidP="00701BD5">
            <w:pPr>
              <w:jc w:val="center"/>
              <w:rPr>
                <w:rFonts w:eastAsia="Calibri"/>
                <w:bCs/>
              </w:rPr>
            </w:pPr>
            <w:r w:rsidRPr="00787CDC">
              <w:rPr>
                <w:rFonts w:eastAsia="Calibri"/>
                <w:b/>
                <w:bCs/>
              </w:rPr>
              <w:t xml:space="preserve">Тема  4.2.  </w:t>
            </w:r>
            <w:r>
              <w:rPr>
                <w:rFonts w:eastAsia="Calibri"/>
                <w:bCs/>
              </w:rPr>
              <w:t>Учет  нематери</w:t>
            </w:r>
            <w:r w:rsidRPr="00787CDC">
              <w:rPr>
                <w:rFonts w:eastAsia="Calibri"/>
                <w:bCs/>
              </w:rPr>
              <w:t>альных активов.</w:t>
            </w:r>
          </w:p>
        </w:tc>
        <w:tc>
          <w:tcPr>
            <w:tcW w:w="8387" w:type="dxa"/>
            <w:gridSpan w:val="6"/>
          </w:tcPr>
          <w:p w:rsidR="009B434A" w:rsidRPr="00701BD5" w:rsidRDefault="009B434A" w:rsidP="00A309D3">
            <w:pPr>
              <w:rPr>
                <w:b/>
              </w:rPr>
            </w:pPr>
            <w:r w:rsidRPr="00701BD5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9B434A" w:rsidRPr="00A309D3" w:rsidRDefault="00EF12E1" w:rsidP="00A309D3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8</w:t>
            </w:r>
          </w:p>
        </w:tc>
        <w:tc>
          <w:tcPr>
            <w:tcW w:w="1276" w:type="dxa"/>
          </w:tcPr>
          <w:p w:rsidR="009B434A" w:rsidRDefault="009B43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787CDC" w:rsidRDefault="00EF12E1" w:rsidP="00EF12E1">
            <w:r>
              <w:t xml:space="preserve">Понятие и классификация нематериальных активов (НМА).  </w:t>
            </w:r>
          </w:p>
          <w:p w:rsidR="00EF12E1" w:rsidRPr="00787CDC" w:rsidRDefault="00EF12E1" w:rsidP="00EF12E1"/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F3CC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>
              <w:t>Учет поступления и выбытия НМА. Начисление амортизации НМА.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9F3CC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B434A" w:rsidTr="00A309D3">
        <w:trPr>
          <w:trHeight w:val="228"/>
        </w:trPr>
        <w:tc>
          <w:tcPr>
            <w:tcW w:w="4195" w:type="dxa"/>
            <w:vMerge/>
          </w:tcPr>
          <w:p w:rsidR="009B434A" w:rsidRPr="00787CDC" w:rsidRDefault="009B434A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9B434A" w:rsidRPr="006A313C" w:rsidRDefault="009B434A" w:rsidP="00701BD5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9B434A" w:rsidRPr="006A313C" w:rsidRDefault="009B434A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2</w:t>
            </w:r>
          </w:p>
        </w:tc>
        <w:tc>
          <w:tcPr>
            <w:tcW w:w="1276" w:type="dxa"/>
          </w:tcPr>
          <w:p w:rsidR="009B434A" w:rsidRDefault="009B434A" w:rsidP="007474A0">
            <w:pPr>
              <w:ind w:left="222"/>
              <w:rPr>
                <w:color w:val="000000"/>
              </w:rPr>
            </w:pPr>
          </w:p>
        </w:tc>
      </w:tr>
      <w:tr w:rsidR="009B434A" w:rsidTr="00B71073">
        <w:trPr>
          <w:trHeight w:val="228"/>
        </w:trPr>
        <w:tc>
          <w:tcPr>
            <w:tcW w:w="4195" w:type="dxa"/>
            <w:vMerge/>
          </w:tcPr>
          <w:p w:rsidR="009B434A" w:rsidRPr="00787CDC" w:rsidRDefault="009B434A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9B434A" w:rsidRDefault="009B434A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</w:t>
            </w:r>
          </w:p>
        </w:tc>
        <w:tc>
          <w:tcPr>
            <w:tcW w:w="7681" w:type="dxa"/>
            <w:gridSpan w:val="4"/>
          </w:tcPr>
          <w:p w:rsidR="009B434A" w:rsidRDefault="009B434A" w:rsidP="00701BD5">
            <w:r>
              <w:t>Учет нематериальных активов.</w:t>
            </w:r>
          </w:p>
        </w:tc>
        <w:tc>
          <w:tcPr>
            <w:tcW w:w="992" w:type="dxa"/>
          </w:tcPr>
          <w:p w:rsidR="009B434A" w:rsidRDefault="009B434A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9B434A" w:rsidRDefault="009B434A" w:rsidP="007474A0">
            <w:pPr>
              <w:ind w:left="222"/>
              <w:rPr>
                <w:color w:val="000000"/>
              </w:rPr>
            </w:pPr>
          </w:p>
        </w:tc>
      </w:tr>
      <w:tr w:rsidR="009B434A" w:rsidTr="00A309D3">
        <w:trPr>
          <w:trHeight w:val="228"/>
        </w:trPr>
        <w:tc>
          <w:tcPr>
            <w:tcW w:w="4195" w:type="dxa"/>
            <w:vMerge/>
          </w:tcPr>
          <w:p w:rsidR="009B434A" w:rsidRPr="00787CDC" w:rsidRDefault="009B434A" w:rsidP="00787CD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9B434A" w:rsidRPr="006A313C" w:rsidRDefault="009B434A" w:rsidP="00701BD5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9B434A" w:rsidRPr="006A313C" w:rsidRDefault="0027197C" w:rsidP="00A309D3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9B434A" w:rsidRDefault="009B434A" w:rsidP="007474A0">
            <w:pPr>
              <w:ind w:left="222"/>
              <w:rPr>
                <w:color w:val="000000"/>
              </w:rPr>
            </w:pPr>
          </w:p>
        </w:tc>
      </w:tr>
      <w:tr w:rsidR="009B434A" w:rsidTr="00B71073">
        <w:trPr>
          <w:trHeight w:val="228"/>
        </w:trPr>
        <w:tc>
          <w:tcPr>
            <w:tcW w:w="4195" w:type="dxa"/>
            <w:vMerge/>
          </w:tcPr>
          <w:p w:rsidR="009B434A" w:rsidRDefault="009B43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9B434A" w:rsidRDefault="009B434A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</w:t>
            </w:r>
          </w:p>
        </w:tc>
        <w:tc>
          <w:tcPr>
            <w:tcW w:w="7681" w:type="dxa"/>
            <w:gridSpan w:val="4"/>
          </w:tcPr>
          <w:p w:rsidR="009B434A" w:rsidRPr="00787CDC" w:rsidRDefault="009B434A" w:rsidP="00701BD5">
            <w:r>
              <w:t>Документальное оформление движения нематериальных активов (оформленные документы).</w:t>
            </w:r>
          </w:p>
        </w:tc>
        <w:tc>
          <w:tcPr>
            <w:tcW w:w="992" w:type="dxa"/>
          </w:tcPr>
          <w:p w:rsidR="009B434A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</w:tcPr>
          <w:p w:rsidR="009B434A" w:rsidRDefault="009B43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9B434A" w:rsidTr="00B71073">
        <w:trPr>
          <w:trHeight w:val="228"/>
        </w:trPr>
        <w:tc>
          <w:tcPr>
            <w:tcW w:w="4195" w:type="dxa"/>
            <w:vMerge/>
          </w:tcPr>
          <w:p w:rsidR="009B434A" w:rsidRDefault="009B43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9B434A" w:rsidRDefault="009B434A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</w:t>
            </w:r>
          </w:p>
        </w:tc>
        <w:tc>
          <w:tcPr>
            <w:tcW w:w="7681" w:type="dxa"/>
            <w:gridSpan w:val="4"/>
          </w:tcPr>
          <w:p w:rsidR="009B434A" w:rsidRDefault="009B434A" w:rsidP="00701BD5">
            <w:r>
              <w:t>Особенности учета основных средств  и нематериальных активов в про-</w:t>
            </w:r>
          </w:p>
          <w:p w:rsidR="009B434A" w:rsidRDefault="009B434A" w:rsidP="00701BD5">
            <w:r>
              <w:t>грамме «1С: Бухгалтерия предприятия 8» (расчетная задача).</w:t>
            </w:r>
          </w:p>
        </w:tc>
        <w:tc>
          <w:tcPr>
            <w:tcW w:w="992" w:type="dxa"/>
          </w:tcPr>
          <w:p w:rsidR="009B434A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/>
          </w:tcPr>
          <w:p w:rsidR="009B434A" w:rsidRDefault="009B43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A309D3">
        <w:trPr>
          <w:trHeight w:val="228"/>
        </w:trPr>
        <w:tc>
          <w:tcPr>
            <w:tcW w:w="4195" w:type="dxa"/>
            <w:vMerge w:val="restart"/>
          </w:tcPr>
          <w:p w:rsidR="00701BD5" w:rsidRDefault="00701BD5" w:rsidP="00701BD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  4.3.   </w:t>
            </w:r>
            <w:r w:rsidRPr="00701BD5">
              <w:rPr>
                <w:rFonts w:eastAsia="Calibri"/>
                <w:bCs/>
              </w:rPr>
              <w:t>Учет   инвестиций,   финансовых   вложений и ценных бумаг.</w:t>
            </w:r>
          </w:p>
          <w:p w:rsidR="006D61CF" w:rsidRDefault="006D61CF" w:rsidP="00701BD5">
            <w:pPr>
              <w:jc w:val="center"/>
              <w:rPr>
                <w:rFonts w:eastAsia="Calibri"/>
                <w:bCs/>
              </w:rPr>
            </w:pPr>
          </w:p>
          <w:p w:rsidR="006D61CF" w:rsidRPr="00787CDC" w:rsidRDefault="006D61CF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01BD5" w:rsidRPr="00701BD5" w:rsidRDefault="00701BD5" w:rsidP="00A309D3">
            <w:pPr>
              <w:rPr>
                <w:b/>
              </w:rPr>
            </w:pPr>
            <w:r w:rsidRPr="00701BD5">
              <w:rPr>
                <w:b/>
              </w:rPr>
              <w:t xml:space="preserve">Содержание </w:t>
            </w:r>
          </w:p>
        </w:tc>
        <w:tc>
          <w:tcPr>
            <w:tcW w:w="992" w:type="dxa"/>
          </w:tcPr>
          <w:p w:rsidR="00701BD5" w:rsidRPr="00A309D3" w:rsidRDefault="00EF12E1" w:rsidP="00A309D3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18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B83B57" w:rsidRDefault="00EF12E1" w:rsidP="00EF12E1">
            <w:r w:rsidRPr="00B83B57">
              <w:t xml:space="preserve">Учет долгосрочных инвестиций. 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371278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 w:rsidRPr="00B83B57">
              <w:t xml:space="preserve">Учет финансовых вложений. Учет ценных бумаг. 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371278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1BD5" w:rsidTr="00A309D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01BD5" w:rsidRPr="006A313C" w:rsidRDefault="00701BD5" w:rsidP="00A309D3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701BD5" w:rsidRPr="006A313C" w:rsidRDefault="006D61CF" w:rsidP="00A309D3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12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B7107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01BD5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</w:t>
            </w:r>
          </w:p>
        </w:tc>
        <w:tc>
          <w:tcPr>
            <w:tcW w:w="7681" w:type="dxa"/>
            <w:gridSpan w:val="4"/>
          </w:tcPr>
          <w:p w:rsidR="00701BD5" w:rsidRPr="00787CDC" w:rsidRDefault="006D61CF" w:rsidP="00701BD5">
            <w:r>
              <w:t>Учет долгосрочных инвестиций.</w:t>
            </w:r>
          </w:p>
        </w:tc>
        <w:tc>
          <w:tcPr>
            <w:tcW w:w="992" w:type="dxa"/>
          </w:tcPr>
          <w:p w:rsidR="00701BD5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B7107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01BD5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</w:t>
            </w:r>
          </w:p>
        </w:tc>
        <w:tc>
          <w:tcPr>
            <w:tcW w:w="7681" w:type="dxa"/>
            <w:gridSpan w:val="4"/>
          </w:tcPr>
          <w:p w:rsidR="00701BD5" w:rsidRPr="00787CDC" w:rsidRDefault="006D61CF" w:rsidP="00A309D3">
            <w:r>
              <w:t>Учет финансовых вложений.</w:t>
            </w:r>
          </w:p>
        </w:tc>
        <w:tc>
          <w:tcPr>
            <w:tcW w:w="992" w:type="dxa"/>
          </w:tcPr>
          <w:p w:rsidR="00701BD5" w:rsidRDefault="00A309D3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6D61CF" w:rsidTr="00B71073">
        <w:trPr>
          <w:trHeight w:val="228"/>
        </w:trPr>
        <w:tc>
          <w:tcPr>
            <w:tcW w:w="4195" w:type="dxa"/>
            <w:vMerge/>
          </w:tcPr>
          <w:p w:rsidR="006D61CF" w:rsidRDefault="006D61CF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6D61CF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</w:t>
            </w:r>
          </w:p>
        </w:tc>
        <w:tc>
          <w:tcPr>
            <w:tcW w:w="7681" w:type="dxa"/>
            <w:gridSpan w:val="4"/>
          </w:tcPr>
          <w:p w:rsidR="006D61CF" w:rsidRPr="00701BD5" w:rsidRDefault="006D61CF" w:rsidP="00A309D3">
            <w:r>
              <w:t>Способы оценки при выбытии финансовых вложений.</w:t>
            </w:r>
          </w:p>
        </w:tc>
        <w:tc>
          <w:tcPr>
            <w:tcW w:w="992" w:type="dxa"/>
          </w:tcPr>
          <w:p w:rsidR="006D61CF" w:rsidRDefault="006D61CF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6D61CF" w:rsidRDefault="006D61CF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A309D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701BD5" w:rsidRPr="006A313C" w:rsidRDefault="00701BD5" w:rsidP="00A309D3">
            <w:pPr>
              <w:rPr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701BD5" w:rsidRPr="006A313C" w:rsidRDefault="0027197C" w:rsidP="00A309D3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701BD5" w:rsidTr="00B71073">
        <w:trPr>
          <w:trHeight w:val="228"/>
        </w:trPr>
        <w:tc>
          <w:tcPr>
            <w:tcW w:w="4195" w:type="dxa"/>
            <w:vMerge/>
          </w:tcPr>
          <w:p w:rsidR="00701BD5" w:rsidRDefault="00701BD5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701BD5" w:rsidRDefault="002C6310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</w:t>
            </w:r>
          </w:p>
        </w:tc>
        <w:tc>
          <w:tcPr>
            <w:tcW w:w="7681" w:type="dxa"/>
            <w:gridSpan w:val="4"/>
          </w:tcPr>
          <w:p w:rsidR="00701BD5" w:rsidRPr="00787CDC" w:rsidRDefault="00701BD5" w:rsidP="00701BD5">
            <w:r>
              <w:t xml:space="preserve">Учет долгосрочных инвестиций согласно ПБУ (утв. письмом Минфина </w:t>
            </w:r>
            <w:r>
              <w:lastRenderedPageBreak/>
              <w:t>РФ от 30.12.1993 N 160) (расчетная задача).</w:t>
            </w:r>
          </w:p>
        </w:tc>
        <w:tc>
          <w:tcPr>
            <w:tcW w:w="992" w:type="dxa"/>
          </w:tcPr>
          <w:p w:rsidR="00701BD5" w:rsidRDefault="0027197C" w:rsidP="00A309D3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76" w:type="dxa"/>
          </w:tcPr>
          <w:p w:rsidR="00701BD5" w:rsidRDefault="00701BD5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A309D3">
        <w:trPr>
          <w:trHeight w:val="228"/>
        </w:trPr>
        <w:tc>
          <w:tcPr>
            <w:tcW w:w="4195" w:type="dxa"/>
            <w:vMerge w:val="restart"/>
          </w:tcPr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  <w:r w:rsidRPr="00787CDC">
              <w:rPr>
                <w:rFonts w:eastAsia="Calibri"/>
                <w:b/>
                <w:bCs/>
              </w:rPr>
              <w:lastRenderedPageBreak/>
              <w:t xml:space="preserve">Тема 4.4. </w:t>
            </w:r>
            <w:r>
              <w:rPr>
                <w:rFonts w:eastAsia="Calibri"/>
                <w:bCs/>
              </w:rPr>
              <w:t>Учет материально -производственных    за</w:t>
            </w:r>
            <w:r w:rsidRPr="00701BD5">
              <w:rPr>
                <w:rFonts w:eastAsia="Calibri"/>
                <w:bCs/>
              </w:rPr>
              <w:t>пасов.</w:t>
            </w: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Cs/>
              </w:rPr>
            </w:pPr>
          </w:p>
          <w:p w:rsidR="002C6310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2C6310" w:rsidRPr="002C6310" w:rsidRDefault="002C6310" w:rsidP="00701BD5">
            <w:pPr>
              <w:rPr>
                <w:b/>
              </w:rPr>
            </w:pPr>
            <w:r w:rsidRPr="002C6310">
              <w:rPr>
                <w:b/>
              </w:rPr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992" w:type="dxa"/>
          </w:tcPr>
          <w:p w:rsidR="002C6310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20</w:t>
            </w:r>
          </w:p>
        </w:tc>
        <w:tc>
          <w:tcPr>
            <w:tcW w:w="1276" w:type="dxa"/>
          </w:tcPr>
          <w:p w:rsidR="002C6310" w:rsidRDefault="002C6310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01BD5" w:rsidRDefault="00EF12E1" w:rsidP="00EF12E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F12E1" w:rsidRPr="00787CDC" w:rsidRDefault="00EF12E1" w:rsidP="00EF12E1">
            <w:r>
              <w:t>Понятие и классификация материально-производственных запасов (МПЗ). Оценка МПЗ.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67105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>
              <w:t>Учет поступления и расхода МПЗ. Учет материалов на складе и в бухгалтерии.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67105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12E1" w:rsidTr="00B71073">
        <w:trPr>
          <w:trHeight w:val="228"/>
        </w:trPr>
        <w:tc>
          <w:tcPr>
            <w:tcW w:w="4195" w:type="dxa"/>
            <w:vMerge/>
          </w:tcPr>
          <w:p w:rsidR="00EF12E1" w:rsidRPr="00787CDC" w:rsidRDefault="00EF12E1" w:rsidP="00EF12E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F12E1" w:rsidRDefault="00EF12E1" w:rsidP="00EF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EF12E1" w:rsidRDefault="00EF12E1" w:rsidP="00EF12E1">
            <w:r w:rsidRPr="002C6310">
              <w:t>Синтетический учет движения материалов.</w:t>
            </w:r>
          </w:p>
        </w:tc>
        <w:tc>
          <w:tcPr>
            <w:tcW w:w="992" w:type="dxa"/>
          </w:tcPr>
          <w:p w:rsidR="00EF12E1" w:rsidRDefault="00EF12E1" w:rsidP="00EF12E1">
            <w:pPr>
              <w:jc w:val="center"/>
            </w:pPr>
            <w:r w:rsidRPr="00671050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EF12E1" w:rsidRDefault="00EF12E1" w:rsidP="00EF12E1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C6310" w:rsidTr="00A309D3">
        <w:trPr>
          <w:trHeight w:val="228"/>
        </w:trPr>
        <w:tc>
          <w:tcPr>
            <w:tcW w:w="4195" w:type="dxa"/>
            <w:vMerge/>
          </w:tcPr>
          <w:p w:rsidR="002C6310" w:rsidRPr="00787CDC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2C6310" w:rsidRPr="006A313C" w:rsidRDefault="002C6310" w:rsidP="002C6310">
            <w:pPr>
              <w:rPr>
                <w:b/>
                <w:highlight w:val="yellow"/>
              </w:rPr>
            </w:pPr>
            <w:r w:rsidRPr="006A313C">
              <w:rPr>
                <w:b/>
                <w:highlight w:val="yellow"/>
              </w:rPr>
              <w:t>Практические занятия</w:t>
            </w:r>
          </w:p>
        </w:tc>
        <w:tc>
          <w:tcPr>
            <w:tcW w:w="992" w:type="dxa"/>
          </w:tcPr>
          <w:p w:rsidR="002C6310" w:rsidRPr="006A313C" w:rsidRDefault="009B434A" w:rsidP="00E413EE">
            <w:pPr>
              <w:ind w:left="222"/>
              <w:jc w:val="center"/>
              <w:rPr>
                <w:b/>
                <w:color w:val="000000"/>
                <w:highlight w:val="yellow"/>
              </w:rPr>
            </w:pPr>
            <w:r w:rsidRPr="006A313C">
              <w:rPr>
                <w:b/>
                <w:color w:val="000000"/>
                <w:highlight w:val="yellow"/>
              </w:rPr>
              <w:t>12</w:t>
            </w:r>
          </w:p>
        </w:tc>
        <w:tc>
          <w:tcPr>
            <w:tcW w:w="1276" w:type="dxa"/>
          </w:tcPr>
          <w:p w:rsidR="002C6310" w:rsidRDefault="002C6310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CF6E4A" w:rsidTr="00B71073">
        <w:trPr>
          <w:trHeight w:val="228"/>
        </w:trPr>
        <w:tc>
          <w:tcPr>
            <w:tcW w:w="4195" w:type="dxa"/>
            <w:vMerge/>
          </w:tcPr>
          <w:p w:rsidR="00CF6E4A" w:rsidRPr="00787CDC" w:rsidRDefault="00CF6E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F6E4A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</w:t>
            </w:r>
          </w:p>
        </w:tc>
        <w:tc>
          <w:tcPr>
            <w:tcW w:w="7681" w:type="dxa"/>
            <w:gridSpan w:val="4"/>
          </w:tcPr>
          <w:p w:rsidR="00CF6E4A" w:rsidRDefault="006D61CF" w:rsidP="002C6310">
            <w:r>
              <w:t>Документальное оформление учета материально – производственных запасов</w:t>
            </w:r>
            <w:r w:rsidR="009B434A">
              <w:t>.</w:t>
            </w:r>
          </w:p>
        </w:tc>
        <w:tc>
          <w:tcPr>
            <w:tcW w:w="992" w:type="dxa"/>
          </w:tcPr>
          <w:p w:rsidR="00CF6E4A" w:rsidRDefault="009B43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CF6E4A" w:rsidTr="00B71073">
        <w:trPr>
          <w:trHeight w:val="228"/>
        </w:trPr>
        <w:tc>
          <w:tcPr>
            <w:tcW w:w="4195" w:type="dxa"/>
            <w:vMerge/>
          </w:tcPr>
          <w:p w:rsidR="00CF6E4A" w:rsidRPr="00787CDC" w:rsidRDefault="00CF6E4A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F6E4A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</w:t>
            </w:r>
          </w:p>
        </w:tc>
        <w:tc>
          <w:tcPr>
            <w:tcW w:w="7681" w:type="dxa"/>
            <w:gridSpan w:val="4"/>
          </w:tcPr>
          <w:p w:rsidR="00CF6E4A" w:rsidRDefault="009B434A" w:rsidP="002C6310">
            <w:r>
              <w:t>Учет приобретения материально – производственных запасов.</w:t>
            </w:r>
          </w:p>
        </w:tc>
        <w:tc>
          <w:tcPr>
            <w:tcW w:w="992" w:type="dxa"/>
          </w:tcPr>
          <w:p w:rsidR="00CF6E4A" w:rsidRDefault="009B43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:rsidR="00CF6E4A" w:rsidRDefault="00CF6E4A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6D61CF" w:rsidTr="00B71073">
        <w:trPr>
          <w:trHeight w:val="228"/>
        </w:trPr>
        <w:tc>
          <w:tcPr>
            <w:tcW w:w="4195" w:type="dxa"/>
            <w:vMerge/>
          </w:tcPr>
          <w:p w:rsidR="006D61CF" w:rsidRPr="00787CDC" w:rsidRDefault="006D61CF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6D61CF" w:rsidRDefault="006D61CF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</w:t>
            </w:r>
          </w:p>
        </w:tc>
        <w:tc>
          <w:tcPr>
            <w:tcW w:w="7681" w:type="dxa"/>
            <w:gridSpan w:val="4"/>
          </w:tcPr>
          <w:p w:rsidR="006D61CF" w:rsidRDefault="009B434A" w:rsidP="002C6310">
            <w:r>
              <w:t>Учет движения материально – производственных запасов.</w:t>
            </w:r>
          </w:p>
        </w:tc>
        <w:tc>
          <w:tcPr>
            <w:tcW w:w="992" w:type="dxa"/>
          </w:tcPr>
          <w:p w:rsidR="006D61CF" w:rsidRDefault="009B43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6D61CF" w:rsidRDefault="006D61CF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A309D3">
        <w:trPr>
          <w:trHeight w:val="228"/>
        </w:trPr>
        <w:tc>
          <w:tcPr>
            <w:tcW w:w="4195" w:type="dxa"/>
            <w:vMerge/>
          </w:tcPr>
          <w:p w:rsidR="002C6310" w:rsidRPr="00787CDC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2C6310" w:rsidRPr="0027197C" w:rsidRDefault="002C6310">
            <w:pPr>
              <w:rPr>
                <w:b/>
                <w:highlight w:val="green"/>
              </w:rPr>
            </w:pPr>
            <w:r w:rsidRPr="0027197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2C6310" w:rsidRPr="00E413EE" w:rsidRDefault="0027197C" w:rsidP="00E413EE">
            <w:pPr>
              <w:ind w:left="222"/>
              <w:jc w:val="center"/>
              <w:rPr>
                <w:b/>
                <w:color w:val="000000"/>
              </w:rPr>
            </w:pPr>
            <w:r w:rsidRPr="0027197C"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2C6310" w:rsidRDefault="002C6310" w:rsidP="00CF6E4A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 w:rsidRPr="00A31D9F">
              <w:t xml:space="preserve"> Классификация, оценка, задачи учета МПЗ (опорный конспект). 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 w:val="restart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 w:rsidRPr="00A31D9F">
              <w:t>Учет материалов в пути и неотфактурованные поставки (расчетная зада</w:t>
            </w:r>
            <w:r>
              <w:t>ча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>
              <w:t>Учет недостач и порчи, обнаруженных при приемке материалов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 w:val="restart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787CD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  <w:tc>
          <w:tcPr>
            <w:tcW w:w="7681" w:type="dxa"/>
            <w:gridSpan w:val="4"/>
          </w:tcPr>
          <w:p w:rsidR="0027197C" w:rsidRPr="00A31D9F" w:rsidRDefault="0027197C" w:rsidP="0027197C">
            <w:r>
              <w:t>Формирование резервов под снижение стоимости МПЗ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right"/>
            </w:pPr>
            <w:r w:rsidRPr="00840EB3">
              <w:t>0,5</w:t>
            </w:r>
          </w:p>
        </w:tc>
        <w:tc>
          <w:tcPr>
            <w:tcW w:w="1276" w:type="dxa"/>
            <w:vMerge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A309D3">
        <w:trPr>
          <w:trHeight w:val="228"/>
        </w:trPr>
        <w:tc>
          <w:tcPr>
            <w:tcW w:w="4195" w:type="dxa"/>
            <w:vMerge w:val="restart"/>
          </w:tcPr>
          <w:p w:rsidR="002C6310" w:rsidRPr="00787CDC" w:rsidRDefault="002C6310" w:rsidP="00701BD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 4.5.</w:t>
            </w:r>
            <w:r w:rsidRPr="00701BD5">
              <w:rPr>
                <w:rFonts w:eastAsia="Calibri"/>
                <w:bCs/>
              </w:rPr>
              <w:t>Учет  транспортно-заготовительных     расходов.</w:t>
            </w:r>
          </w:p>
        </w:tc>
        <w:tc>
          <w:tcPr>
            <w:tcW w:w="8387" w:type="dxa"/>
            <w:gridSpan w:val="6"/>
          </w:tcPr>
          <w:p w:rsidR="002C6310" w:rsidRPr="002C6310" w:rsidRDefault="002C6310" w:rsidP="002C6310">
            <w:pPr>
              <w:rPr>
                <w:b/>
              </w:rPr>
            </w:pPr>
            <w:r w:rsidRPr="002C6310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2C6310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</w:t>
            </w:r>
          </w:p>
        </w:tc>
        <w:tc>
          <w:tcPr>
            <w:tcW w:w="1276" w:type="dxa"/>
          </w:tcPr>
          <w:p w:rsidR="002C6310" w:rsidRDefault="002C6310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2C6310" w:rsidTr="00B71073">
        <w:trPr>
          <w:trHeight w:val="228"/>
        </w:trPr>
        <w:tc>
          <w:tcPr>
            <w:tcW w:w="4195" w:type="dxa"/>
            <w:vMerge/>
          </w:tcPr>
          <w:p w:rsidR="002C6310" w:rsidRDefault="002C6310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C6310" w:rsidRDefault="002C6310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2C6310" w:rsidRDefault="002C6310" w:rsidP="002C6310">
            <w:r>
              <w:t>Понятие  транспортно-заготовительных  расходов,  их  составляющие.  Учет транспортно-заготовительных расходов.</w:t>
            </w:r>
          </w:p>
        </w:tc>
        <w:tc>
          <w:tcPr>
            <w:tcW w:w="992" w:type="dxa"/>
          </w:tcPr>
          <w:p w:rsidR="002C6310" w:rsidRDefault="0009358C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2C6310" w:rsidRDefault="00CF6E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259B" w:rsidTr="00A309D3">
        <w:trPr>
          <w:trHeight w:val="228"/>
        </w:trPr>
        <w:tc>
          <w:tcPr>
            <w:tcW w:w="4195" w:type="dxa"/>
            <w:vMerge w:val="restart"/>
          </w:tcPr>
          <w:p w:rsidR="00AB259B" w:rsidRPr="00787CDC" w:rsidRDefault="00AB259B" w:rsidP="00701BD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4.6. </w:t>
            </w:r>
            <w:r w:rsidRPr="00701BD5">
              <w:rPr>
                <w:rFonts w:eastAsia="Calibri"/>
                <w:bCs/>
              </w:rPr>
              <w:t>Учет и распределение затрат и потерь.</w:t>
            </w:r>
          </w:p>
        </w:tc>
        <w:tc>
          <w:tcPr>
            <w:tcW w:w="8387" w:type="dxa"/>
            <w:gridSpan w:val="6"/>
          </w:tcPr>
          <w:p w:rsidR="00AB259B" w:rsidRPr="00787CDC" w:rsidRDefault="00AB259B" w:rsidP="00A309D3">
            <w:r w:rsidRPr="002C6310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AB259B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9</w:t>
            </w:r>
          </w:p>
        </w:tc>
        <w:tc>
          <w:tcPr>
            <w:tcW w:w="1276" w:type="dxa"/>
          </w:tcPr>
          <w:p w:rsidR="00AB259B" w:rsidRDefault="00AB259B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09358C" w:rsidRPr="00787CDC" w:rsidRDefault="0009358C" w:rsidP="0009358C">
            <w:r>
              <w:t>Понятие  производственных  затрат,  потерь  и  непроизводственных  расходов. Классификация производственных затрат.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Pr="00787CDC" w:rsidRDefault="0009358C" w:rsidP="0009358C">
            <w:r>
              <w:t>Учет  производственных  затрат.  Учет  и  распределение  затрат  вспомогательных производств.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09358C" w:rsidRPr="00787CDC" w:rsidRDefault="0009358C" w:rsidP="0009358C">
            <w:r>
              <w:t>Учет потерь и непроизводственных расходов. Учет и оценка незавершенного производства.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>
              <w:t>Сводный  учет  затрат  на  производство,  обслуживание  производства  и управление.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F259C2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</w:p>
        </w:tc>
      </w:tr>
      <w:tr w:rsidR="00AB259B" w:rsidTr="00A309D3">
        <w:trPr>
          <w:trHeight w:val="228"/>
        </w:trPr>
        <w:tc>
          <w:tcPr>
            <w:tcW w:w="4195" w:type="dxa"/>
            <w:vMerge/>
          </w:tcPr>
          <w:p w:rsidR="00AB259B" w:rsidRDefault="00AB259B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AB259B" w:rsidRPr="006A313C" w:rsidRDefault="00AB259B" w:rsidP="00AB259B">
            <w:pPr>
              <w:rPr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AB259B" w:rsidRPr="006A313C" w:rsidRDefault="0027197C" w:rsidP="00E413EE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1</w:t>
            </w:r>
          </w:p>
        </w:tc>
        <w:tc>
          <w:tcPr>
            <w:tcW w:w="1276" w:type="dxa"/>
          </w:tcPr>
          <w:p w:rsidR="00AB259B" w:rsidRDefault="00AB259B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AB259B" w:rsidTr="00B71073">
        <w:trPr>
          <w:trHeight w:val="228"/>
        </w:trPr>
        <w:tc>
          <w:tcPr>
            <w:tcW w:w="4195" w:type="dxa"/>
            <w:vMerge/>
          </w:tcPr>
          <w:p w:rsidR="00AB259B" w:rsidRDefault="00AB259B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AB259B" w:rsidRDefault="00AB259B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</w:t>
            </w:r>
          </w:p>
        </w:tc>
        <w:tc>
          <w:tcPr>
            <w:tcW w:w="7681" w:type="dxa"/>
            <w:gridSpan w:val="4"/>
          </w:tcPr>
          <w:p w:rsidR="00AB259B" w:rsidRDefault="00AB259B" w:rsidP="00AB259B">
            <w:r w:rsidRPr="00AB259B">
              <w:t>Объекты учета затрат на производство (опорный конспект).</w:t>
            </w:r>
          </w:p>
        </w:tc>
        <w:tc>
          <w:tcPr>
            <w:tcW w:w="992" w:type="dxa"/>
          </w:tcPr>
          <w:p w:rsidR="00AB259B" w:rsidRDefault="0027197C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AB259B" w:rsidRDefault="00AB259B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671D86" w:rsidTr="00A309D3">
        <w:trPr>
          <w:trHeight w:val="228"/>
        </w:trPr>
        <w:tc>
          <w:tcPr>
            <w:tcW w:w="4195" w:type="dxa"/>
            <w:vMerge w:val="restart"/>
          </w:tcPr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  4.7.   </w:t>
            </w:r>
            <w:r w:rsidRPr="00AB259B">
              <w:rPr>
                <w:rFonts w:eastAsia="Calibri"/>
                <w:bCs/>
              </w:rPr>
              <w:t>Калькулирование    себестоимости    продукции.</w:t>
            </w: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AB259B">
            <w:pPr>
              <w:jc w:val="center"/>
              <w:rPr>
                <w:rFonts w:eastAsia="Calibri"/>
                <w:bCs/>
              </w:rPr>
            </w:pPr>
          </w:p>
          <w:p w:rsidR="00671D86" w:rsidRDefault="00671D86" w:rsidP="009B434A">
            <w:pPr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671D86" w:rsidRDefault="00671D86" w:rsidP="00AB259B">
            <w:r w:rsidRPr="002C6310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671D86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6</w:t>
            </w:r>
          </w:p>
        </w:tc>
        <w:tc>
          <w:tcPr>
            <w:tcW w:w="1276" w:type="dxa"/>
          </w:tcPr>
          <w:p w:rsidR="00671D86" w:rsidRDefault="00671D86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>
              <w:t xml:space="preserve">Понятие себестоимости продукции. 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C13A2A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>
              <w:t>Принципы и порядок калькуляции себестоимости.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C13A2A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1D86" w:rsidTr="00A309D3">
        <w:trPr>
          <w:trHeight w:val="228"/>
        </w:trPr>
        <w:tc>
          <w:tcPr>
            <w:tcW w:w="4195" w:type="dxa"/>
            <w:vMerge/>
          </w:tcPr>
          <w:p w:rsidR="00671D86" w:rsidRDefault="00671D86" w:rsidP="00701BD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671D86" w:rsidRPr="006A313C" w:rsidRDefault="00671D86" w:rsidP="00AB259B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671D86" w:rsidRPr="006A313C" w:rsidRDefault="00E413EE" w:rsidP="00E413EE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 w:rsidRPr="006A313C"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276" w:type="dxa"/>
          </w:tcPr>
          <w:p w:rsidR="00671D86" w:rsidRDefault="00671D86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№24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>
              <w:t xml:space="preserve">Структура расходов в бухгалтерском учете (опорный конспект).  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№25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>
              <w:t xml:space="preserve">Признание расходов в бухгалтерском учете (опорный конспект).  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№26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 w:rsidRPr="00AB259B">
              <w:t>Учет расходов по элементам затрат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27197C">
        <w:trPr>
          <w:trHeight w:val="379"/>
        </w:trPr>
        <w:tc>
          <w:tcPr>
            <w:tcW w:w="4195" w:type="dxa"/>
            <w:vMerge/>
          </w:tcPr>
          <w:p w:rsidR="0027197C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№27</w:t>
            </w:r>
          </w:p>
        </w:tc>
        <w:tc>
          <w:tcPr>
            <w:tcW w:w="7681" w:type="dxa"/>
            <w:gridSpan w:val="4"/>
          </w:tcPr>
          <w:p w:rsidR="0027197C" w:rsidRPr="00AB259B" w:rsidRDefault="0027197C" w:rsidP="0027197C">
            <w:r w:rsidRPr="00671D86">
              <w:t>Учет затрат в торговых организациях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BF1D7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E413EE" w:rsidTr="00A309D3">
        <w:trPr>
          <w:trHeight w:val="228"/>
        </w:trPr>
        <w:tc>
          <w:tcPr>
            <w:tcW w:w="4195" w:type="dxa"/>
            <w:vMerge w:val="restart"/>
          </w:tcPr>
          <w:p w:rsidR="00E413EE" w:rsidRPr="00671D86" w:rsidRDefault="00E413EE" w:rsidP="00671D86">
            <w:pPr>
              <w:jc w:val="center"/>
              <w:rPr>
                <w:rFonts w:eastAsia="Calibri"/>
                <w:b/>
                <w:bCs/>
              </w:rPr>
            </w:pPr>
            <w:r w:rsidRPr="00671D86">
              <w:rPr>
                <w:rFonts w:eastAsia="Calibri"/>
                <w:b/>
                <w:bCs/>
              </w:rPr>
              <w:t xml:space="preserve">Тема 4.8. Учет реализации </w:t>
            </w:r>
          </w:p>
          <w:p w:rsidR="00E413EE" w:rsidRDefault="00E413EE" w:rsidP="00671D86">
            <w:pPr>
              <w:jc w:val="center"/>
              <w:rPr>
                <w:rFonts w:eastAsia="Calibri"/>
                <w:b/>
                <w:bCs/>
              </w:rPr>
            </w:pPr>
            <w:r w:rsidRPr="00671D86">
              <w:rPr>
                <w:rFonts w:eastAsia="Calibri"/>
                <w:b/>
                <w:bCs/>
              </w:rPr>
              <w:t>продукции.</w:t>
            </w:r>
          </w:p>
        </w:tc>
        <w:tc>
          <w:tcPr>
            <w:tcW w:w="8387" w:type="dxa"/>
            <w:gridSpan w:val="6"/>
          </w:tcPr>
          <w:p w:rsidR="00E413EE" w:rsidRPr="00265BA1" w:rsidRDefault="00E413EE" w:rsidP="00671D86">
            <w:pPr>
              <w:rPr>
                <w:b/>
              </w:rPr>
            </w:pPr>
            <w:r w:rsidRPr="00265BA1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E413EE" w:rsidRPr="00E413EE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9</w:t>
            </w:r>
          </w:p>
        </w:tc>
        <w:tc>
          <w:tcPr>
            <w:tcW w:w="1276" w:type="dxa"/>
          </w:tcPr>
          <w:p w:rsidR="00E413EE" w:rsidRDefault="00E413EE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E413EE" w:rsidTr="00B71073">
        <w:trPr>
          <w:trHeight w:val="228"/>
        </w:trPr>
        <w:tc>
          <w:tcPr>
            <w:tcW w:w="4195" w:type="dxa"/>
            <w:vMerge/>
          </w:tcPr>
          <w:p w:rsidR="00E413EE" w:rsidRPr="00671D86" w:rsidRDefault="00E413EE" w:rsidP="00671D8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E413EE" w:rsidRDefault="00E413EE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E413EE" w:rsidRPr="00265BA1" w:rsidRDefault="00E413EE" w:rsidP="00265BA1">
            <w:r>
              <w:t>Характеристика готовой продукции, ее оценка и синтетический учет. Технология реализации готовой продукции (работ, услуг).</w:t>
            </w:r>
          </w:p>
        </w:tc>
        <w:tc>
          <w:tcPr>
            <w:tcW w:w="992" w:type="dxa"/>
          </w:tcPr>
          <w:p w:rsidR="00E413EE" w:rsidRDefault="00E413EE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E413EE" w:rsidRDefault="00CF6E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Pr="00671D86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Pr="00265BA1" w:rsidRDefault="0009358C" w:rsidP="0009358C">
            <w:r w:rsidRPr="00265BA1">
              <w:t>Учет выручки от реализации продукции (работ, услуг).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426FB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Pr="00671D86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09358C" w:rsidRPr="00265BA1" w:rsidRDefault="0009358C" w:rsidP="0009358C">
            <w:r>
              <w:t>Учет расходов по реализации продукции, выполнению работ и оказанию услуг.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426FBF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3EE" w:rsidTr="00A309D3">
        <w:trPr>
          <w:trHeight w:val="228"/>
        </w:trPr>
        <w:tc>
          <w:tcPr>
            <w:tcW w:w="4195" w:type="dxa"/>
            <w:vMerge/>
          </w:tcPr>
          <w:p w:rsidR="00E413EE" w:rsidRPr="00671D86" w:rsidRDefault="00E413EE" w:rsidP="00671D8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E413EE" w:rsidRPr="006A313C" w:rsidRDefault="00E413EE" w:rsidP="00671D86">
            <w:pPr>
              <w:rPr>
                <w:b/>
                <w:highlight w:val="green"/>
              </w:rPr>
            </w:pPr>
            <w:r w:rsidRPr="006A313C">
              <w:rPr>
                <w:b/>
                <w:highlight w:val="green"/>
              </w:rPr>
              <w:t>Самостоятельная работа</w:t>
            </w:r>
          </w:p>
        </w:tc>
        <w:tc>
          <w:tcPr>
            <w:tcW w:w="992" w:type="dxa"/>
          </w:tcPr>
          <w:p w:rsidR="00E413EE" w:rsidRPr="006A313C" w:rsidRDefault="0027197C" w:rsidP="00E413EE">
            <w:pPr>
              <w:ind w:left="222"/>
              <w:jc w:val="center"/>
              <w:rPr>
                <w:b/>
                <w:color w:val="000000"/>
                <w:highlight w:val="green"/>
              </w:rPr>
            </w:pPr>
            <w:r>
              <w:rPr>
                <w:b/>
                <w:color w:val="000000"/>
                <w:highlight w:val="green"/>
              </w:rPr>
              <w:t>3</w:t>
            </w:r>
          </w:p>
        </w:tc>
        <w:tc>
          <w:tcPr>
            <w:tcW w:w="1276" w:type="dxa"/>
          </w:tcPr>
          <w:p w:rsidR="00E413EE" w:rsidRDefault="00E413EE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№29</w:t>
            </w:r>
          </w:p>
        </w:tc>
        <w:tc>
          <w:tcPr>
            <w:tcW w:w="7681" w:type="dxa"/>
            <w:gridSpan w:val="4"/>
          </w:tcPr>
          <w:p w:rsidR="0027197C" w:rsidRDefault="0027197C" w:rsidP="0027197C">
            <w:r w:rsidRPr="00265BA1">
              <w:t>Бартерные сделки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№30</w:t>
            </w:r>
          </w:p>
        </w:tc>
        <w:tc>
          <w:tcPr>
            <w:tcW w:w="7681" w:type="dxa"/>
            <w:gridSpan w:val="4"/>
          </w:tcPr>
          <w:p w:rsidR="0027197C" w:rsidRDefault="0027197C" w:rsidP="0027197C">
            <w:r w:rsidRPr="00265BA1">
              <w:t>Учет уступки права требования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№31</w:t>
            </w:r>
          </w:p>
        </w:tc>
        <w:tc>
          <w:tcPr>
            <w:tcW w:w="7681" w:type="dxa"/>
            <w:gridSpan w:val="4"/>
          </w:tcPr>
          <w:p w:rsidR="0027197C" w:rsidRPr="00265BA1" w:rsidRDefault="0027197C" w:rsidP="0027197C">
            <w:r w:rsidRPr="00265BA1">
              <w:t>Учет внутрихозяйственных расчетов (опорный конспект).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№32</w:t>
            </w:r>
          </w:p>
        </w:tc>
        <w:tc>
          <w:tcPr>
            <w:tcW w:w="7681" w:type="dxa"/>
            <w:gridSpan w:val="4"/>
          </w:tcPr>
          <w:p w:rsidR="0027197C" w:rsidRPr="00265BA1" w:rsidRDefault="0027197C" w:rsidP="0027197C">
            <w:r>
              <w:t>Документальное оформление движения готовой продукции (оформленные документы)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447BD5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№33</w:t>
            </w:r>
          </w:p>
        </w:tc>
        <w:tc>
          <w:tcPr>
            <w:tcW w:w="7681" w:type="dxa"/>
            <w:gridSpan w:val="4"/>
          </w:tcPr>
          <w:p w:rsidR="0027197C" w:rsidRPr="00265BA1" w:rsidRDefault="0027197C" w:rsidP="0027197C">
            <w:r>
              <w:t>Особенности учета выпуска продукции при использовании счета 40 «Выпуск продукции (работ, услуг)» (расчетная задача).</w:t>
            </w:r>
          </w:p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583DC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27197C" w:rsidTr="00B71073">
        <w:trPr>
          <w:trHeight w:val="228"/>
        </w:trPr>
        <w:tc>
          <w:tcPr>
            <w:tcW w:w="4195" w:type="dxa"/>
            <w:vMerge/>
          </w:tcPr>
          <w:p w:rsidR="0027197C" w:rsidRPr="00671D86" w:rsidRDefault="0027197C" w:rsidP="0027197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27197C" w:rsidRDefault="0027197C" w:rsidP="002719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№34</w:t>
            </w:r>
          </w:p>
        </w:tc>
        <w:tc>
          <w:tcPr>
            <w:tcW w:w="7681" w:type="dxa"/>
            <w:gridSpan w:val="4"/>
          </w:tcPr>
          <w:p w:rsidR="0027197C" w:rsidRDefault="0027197C" w:rsidP="0027197C">
            <w:r w:rsidRPr="00265BA1">
              <w:t>Учет расходов на продажу (расчетная задача).</w:t>
            </w:r>
          </w:p>
          <w:p w:rsidR="0027197C" w:rsidRDefault="0027197C" w:rsidP="0027197C"/>
        </w:tc>
        <w:tc>
          <w:tcPr>
            <w:tcW w:w="992" w:type="dxa"/>
          </w:tcPr>
          <w:p w:rsidR="0027197C" w:rsidRDefault="0027197C" w:rsidP="0027197C">
            <w:pPr>
              <w:jc w:val="center"/>
            </w:pPr>
            <w:r w:rsidRPr="00583DC4">
              <w:t>0,5</w:t>
            </w:r>
          </w:p>
        </w:tc>
        <w:tc>
          <w:tcPr>
            <w:tcW w:w="1276" w:type="dxa"/>
          </w:tcPr>
          <w:p w:rsidR="0027197C" w:rsidRDefault="0027197C" w:rsidP="0027197C">
            <w:pPr>
              <w:ind w:left="222"/>
              <w:jc w:val="center"/>
              <w:rPr>
                <w:color w:val="000000"/>
              </w:rPr>
            </w:pPr>
          </w:p>
        </w:tc>
      </w:tr>
      <w:tr w:rsidR="00C408CD" w:rsidTr="00A309D3">
        <w:trPr>
          <w:trHeight w:val="228"/>
        </w:trPr>
        <w:tc>
          <w:tcPr>
            <w:tcW w:w="4195" w:type="dxa"/>
            <w:vMerge w:val="restart"/>
          </w:tcPr>
          <w:p w:rsidR="00C408CD" w:rsidRDefault="00C408CD" w:rsidP="00265B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  4.9.   Учет   дебиторской   и   кредиторской   за</w:t>
            </w:r>
            <w:r w:rsidRPr="00671D86">
              <w:rPr>
                <w:rFonts w:eastAsia="Calibri"/>
                <w:b/>
                <w:bCs/>
              </w:rPr>
              <w:t>долженности.</w:t>
            </w:r>
          </w:p>
        </w:tc>
        <w:tc>
          <w:tcPr>
            <w:tcW w:w="8387" w:type="dxa"/>
            <w:gridSpan w:val="6"/>
          </w:tcPr>
          <w:p w:rsidR="00C408CD" w:rsidRDefault="00C408CD" w:rsidP="00671D86">
            <w:r w:rsidRPr="00265BA1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C408CD" w:rsidRPr="00E413EE" w:rsidRDefault="009B434A" w:rsidP="00E413EE">
            <w:pPr>
              <w:ind w:left="222"/>
              <w:jc w:val="center"/>
              <w:rPr>
                <w:b/>
                <w:color w:val="000000"/>
              </w:rPr>
            </w:pPr>
            <w:r w:rsidRPr="00EF12E1">
              <w:rPr>
                <w:b/>
                <w:color w:val="000000"/>
                <w:highlight w:val="cyan"/>
              </w:rPr>
              <w:t>6</w:t>
            </w:r>
          </w:p>
        </w:tc>
        <w:tc>
          <w:tcPr>
            <w:tcW w:w="1276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 w:rsidRPr="00C408CD">
              <w:t>Понятие дебиторской и кредиторской задолженности.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70039E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 w:rsidRPr="00C408CD">
              <w:t>Учет дебиторской задолженности. Формы расчетов с дебиторами.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70039E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9358C" w:rsidTr="00B71073">
        <w:trPr>
          <w:trHeight w:val="228"/>
        </w:trPr>
        <w:tc>
          <w:tcPr>
            <w:tcW w:w="4195" w:type="dxa"/>
            <w:vMerge/>
          </w:tcPr>
          <w:p w:rsidR="0009358C" w:rsidRDefault="0009358C" w:rsidP="000935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09358C" w:rsidRDefault="0009358C" w:rsidP="00093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81" w:type="dxa"/>
            <w:gridSpan w:val="4"/>
          </w:tcPr>
          <w:p w:rsidR="0009358C" w:rsidRDefault="0009358C" w:rsidP="0009358C">
            <w:r w:rsidRPr="00C408CD">
              <w:t>Учет кредиторской задолженности. Формы расчетов с кредиторами.</w:t>
            </w:r>
          </w:p>
        </w:tc>
        <w:tc>
          <w:tcPr>
            <w:tcW w:w="992" w:type="dxa"/>
          </w:tcPr>
          <w:p w:rsidR="0009358C" w:rsidRDefault="0009358C" w:rsidP="0009358C">
            <w:pPr>
              <w:jc w:val="center"/>
            </w:pPr>
            <w:r w:rsidRPr="0070039E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</w:tcPr>
          <w:p w:rsidR="0009358C" w:rsidRDefault="0009358C" w:rsidP="0009358C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08CD" w:rsidTr="00A309D3">
        <w:trPr>
          <w:trHeight w:val="228"/>
        </w:trPr>
        <w:tc>
          <w:tcPr>
            <w:tcW w:w="4195" w:type="dxa"/>
            <w:vMerge w:val="restart"/>
          </w:tcPr>
          <w:p w:rsidR="00C408CD" w:rsidRPr="00671D86" w:rsidRDefault="00C408CD" w:rsidP="00671D86">
            <w:pPr>
              <w:jc w:val="center"/>
              <w:rPr>
                <w:rFonts w:eastAsia="Calibri"/>
                <w:b/>
                <w:bCs/>
              </w:rPr>
            </w:pPr>
            <w:r w:rsidRPr="00671D86">
              <w:rPr>
                <w:rFonts w:eastAsia="Calibri"/>
                <w:b/>
                <w:bCs/>
              </w:rPr>
              <w:t xml:space="preserve">Тема 4.10. Учет расчетов с </w:t>
            </w:r>
          </w:p>
          <w:p w:rsidR="00C408CD" w:rsidRDefault="00C408CD" w:rsidP="00265B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работниками  и  подотчет</w:t>
            </w:r>
            <w:r w:rsidRPr="00671D86">
              <w:rPr>
                <w:rFonts w:eastAsia="Calibri"/>
                <w:b/>
                <w:bCs/>
              </w:rPr>
              <w:t>ными лицами.</w:t>
            </w:r>
          </w:p>
        </w:tc>
        <w:tc>
          <w:tcPr>
            <w:tcW w:w="8387" w:type="dxa"/>
            <w:gridSpan w:val="6"/>
          </w:tcPr>
          <w:p w:rsidR="00C408CD" w:rsidRDefault="00C408CD" w:rsidP="00671D86">
            <w:r w:rsidRPr="00265BA1">
              <w:rPr>
                <w:b/>
              </w:rPr>
              <w:t xml:space="preserve">Содержание  </w:t>
            </w:r>
          </w:p>
        </w:tc>
        <w:tc>
          <w:tcPr>
            <w:tcW w:w="992" w:type="dxa"/>
          </w:tcPr>
          <w:p w:rsidR="00C408CD" w:rsidRPr="00EE28FA" w:rsidRDefault="0009358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cyan"/>
              </w:rPr>
              <w:t>2</w:t>
            </w:r>
          </w:p>
        </w:tc>
        <w:tc>
          <w:tcPr>
            <w:tcW w:w="1276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C408CD" w:rsidTr="00B71073">
        <w:trPr>
          <w:trHeight w:val="228"/>
        </w:trPr>
        <w:tc>
          <w:tcPr>
            <w:tcW w:w="4195" w:type="dxa"/>
            <w:vMerge/>
          </w:tcPr>
          <w:p w:rsidR="00C408CD" w:rsidRPr="00671D86" w:rsidRDefault="00C408CD" w:rsidP="00671D8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gridSpan w:val="2"/>
          </w:tcPr>
          <w:p w:rsidR="00C408CD" w:rsidRDefault="00C408CD" w:rsidP="00F10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81" w:type="dxa"/>
            <w:gridSpan w:val="4"/>
          </w:tcPr>
          <w:p w:rsidR="00C408CD" w:rsidRDefault="00C408CD" w:rsidP="00671D86">
            <w:r w:rsidRPr="00C408CD">
              <w:t>Учет расчетов с работниками. Учет расчетов с подотчетными лицами.</w:t>
            </w:r>
          </w:p>
        </w:tc>
        <w:tc>
          <w:tcPr>
            <w:tcW w:w="992" w:type="dxa"/>
          </w:tcPr>
          <w:p w:rsidR="00C408CD" w:rsidRPr="00CF6E4A" w:rsidRDefault="0009358C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C408CD" w:rsidRDefault="00CF6E4A" w:rsidP="00E413EE">
            <w:pPr>
              <w:ind w:left="2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08CD" w:rsidTr="00A309D3">
        <w:trPr>
          <w:trHeight w:val="228"/>
        </w:trPr>
        <w:tc>
          <w:tcPr>
            <w:tcW w:w="12582" w:type="dxa"/>
            <w:gridSpan w:val="7"/>
          </w:tcPr>
          <w:p w:rsidR="00C408CD" w:rsidRPr="00C408CD" w:rsidRDefault="00C408CD" w:rsidP="00C408C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Учебная практика:</w:t>
            </w:r>
          </w:p>
          <w:p w:rsidR="00C408CD" w:rsidRPr="00C408CD" w:rsidRDefault="00C408CD" w:rsidP="00C408CD">
            <w:pPr>
              <w:rPr>
                <w:rFonts w:eastAsia="Calibri"/>
                <w:b/>
                <w:bCs/>
              </w:rPr>
            </w:pPr>
            <w:r w:rsidRPr="00C408CD">
              <w:rPr>
                <w:rFonts w:eastAsia="Calibri"/>
                <w:b/>
                <w:bCs/>
              </w:rPr>
              <w:t xml:space="preserve">Виды работ: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1.Ознакомление с утвержденными формами первичных документов, учетных регистров, порядком и графиком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документооборота.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2. Ознакомление с рабочим планом счетов.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3. Ознакомление с оформлением приходных, расходных кассовых ордеров, кассовой книги и составление отчета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кассира  с применением компьютерных технологий (программы  1С).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4. Ознакомление с оформлением документов по безналичным расчетам. 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5. Ознакомление с финансовыми вложениями.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6. Ознакомление с  учетом основных средств.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7. Ознакомление с учетом материальных запасов.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8. Ознакомление с учетом производственного процесса.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9. Ознакомление с учетом готовой продукции. </w:t>
            </w:r>
          </w:p>
          <w:p w:rsidR="00C408CD" w:rsidRPr="00C408CD" w:rsidRDefault="00C408CD" w:rsidP="00C408CD">
            <w:pPr>
              <w:rPr>
                <w:rFonts w:eastAsia="Calibri"/>
                <w:bCs/>
              </w:rPr>
            </w:pPr>
            <w:r w:rsidRPr="00C408CD">
              <w:rPr>
                <w:rFonts w:eastAsia="Calibri"/>
                <w:bCs/>
              </w:rPr>
              <w:t xml:space="preserve">10. Ознакомление текущими расчетами с покупателями, поставщиками, подотчетными лицами и с персоналом </w:t>
            </w:r>
          </w:p>
          <w:p w:rsidR="00C408CD" w:rsidRPr="00C408CD" w:rsidRDefault="00C408CD" w:rsidP="00C408CD">
            <w:r w:rsidRPr="00C408CD">
              <w:rPr>
                <w:rFonts w:eastAsia="Calibri"/>
                <w:bCs/>
              </w:rPr>
              <w:t>по прочим операциям.</w:t>
            </w:r>
          </w:p>
        </w:tc>
        <w:tc>
          <w:tcPr>
            <w:tcW w:w="992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  <w:p w:rsidR="00C408CD" w:rsidRPr="00C408CD" w:rsidRDefault="0027197C" w:rsidP="00E413EE">
            <w:pPr>
              <w:ind w:left="2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276" w:type="dxa"/>
          </w:tcPr>
          <w:p w:rsidR="00C408CD" w:rsidRDefault="00C408CD" w:rsidP="00E413EE">
            <w:pPr>
              <w:ind w:left="222"/>
              <w:jc w:val="center"/>
              <w:rPr>
                <w:color w:val="000000"/>
              </w:rPr>
            </w:pPr>
          </w:p>
        </w:tc>
      </w:tr>
      <w:tr w:rsidR="00C408CD" w:rsidTr="00A309D3">
        <w:trPr>
          <w:trHeight w:val="228"/>
        </w:trPr>
        <w:tc>
          <w:tcPr>
            <w:tcW w:w="12582" w:type="dxa"/>
            <w:gridSpan w:val="7"/>
          </w:tcPr>
          <w:p w:rsidR="00C408CD" w:rsidRDefault="00C408CD" w:rsidP="00C408CD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992" w:type="dxa"/>
          </w:tcPr>
          <w:p w:rsidR="00C408CD" w:rsidRDefault="0009358C" w:rsidP="007474A0">
            <w:pPr>
              <w:ind w:left="2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  <w:p w:rsidR="0009358C" w:rsidRPr="00C408CD" w:rsidRDefault="0009358C" w:rsidP="007474A0">
            <w:pPr>
              <w:ind w:left="2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(186+36)</w:t>
            </w:r>
          </w:p>
        </w:tc>
        <w:tc>
          <w:tcPr>
            <w:tcW w:w="1276" w:type="dxa"/>
          </w:tcPr>
          <w:p w:rsidR="00C408CD" w:rsidRDefault="00C408CD" w:rsidP="007474A0">
            <w:pPr>
              <w:ind w:left="222"/>
              <w:rPr>
                <w:color w:val="000000"/>
              </w:rPr>
            </w:pPr>
          </w:p>
        </w:tc>
      </w:tr>
    </w:tbl>
    <w:p w:rsidR="00C408CD" w:rsidRDefault="00C408CD" w:rsidP="00C408CD"/>
    <w:p w:rsidR="00C408CD" w:rsidRPr="00C408CD" w:rsidRDefault="00C408CD" w:rsidP="00C408CD">
      <w:r w:rsidRPr="00C408CD">
        <w:t xml:space="preserve">Для характеристики уровня освоения учебного материала используются следующие обозначения: </w:t>
      </w:r>
    </w:p>
    <w:p w:rsidR="00C408CD" w:rsidRPr="00C408CD" w:rsidRDefault="00C408CD" w:rsidP="00C408CD">
      <w:r w:rsidRPr="00C408CD">
        <w:t xml:space="preserve">1 – ознакомительный (узнавание ранее изученных объектов, свойств); </w:t>
      </w:r>
    </w:p>
    <w:p w:rsidR="00C408CD" w:rsidRPr="00C408CD" w:rsidRDefault="00C408CD" w:rsidP="00C408CD">
      <w:r w:rsidRPr="00C408CD">
        <w:t xml:space="preserve">2 – репродуктивный (выполнение деятельности по образцу, инструкции или под руководством); </w:t>
      </w:r>
    </w:p>
    <w:p w:rsidR="00974E30" w:rsidRDefault="00C408CD" w:rsidP="00C408CD">
      <w:r w:rsidRPr="00C408CD">
        <w:t>3 – продуктивный (планирование и самостоятельное выполнение деятельности, решение проблемных задач).</w:t>
      </w:r>
    </w:p>
    <w:p w:rsidR="00C408CD" w:rsidRDefault="00C408CD" w:rsidP="00C408CD"/>
    <w:p w:rsidR="00C408CD" w:rsidRDefault="00C408CD" w:rsidP="00C408CD"/>
    <w:p w:rsidR="00C408CD" w:rsidRDefault="00C408CD" w:rsidP="00C408CD"/>
    <w:p w:rsidR="00C408CD" w:rsidRDefault="00C408CD" w:rsidP="00C408CD"/>
    <w:p w:rsidR="00C408CD" w:rsidRDefault="00C408CD" w:rsidP="00C408CD"/>
    <w:p w:rsidR="00EE28FA" w:rsidRDefault="00EE28FA" w:rsidP="00C408CD">
      <w:pPr>
        <w:sectPr w:rsidR="00EE28FA" w:rsidSect="00974E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28FA" w:rsidRPr="00463CCE" w:rsidRDefault="00EE28FA" w:rsidP="00463CCE">
      <w:pPr>
        <w:jc w:val="both"/>
        <w:rPr>
          <w:b/>
          <w:sz w:val="28"/>
          <w:szCs w:val="28"/>
        </w:rPr>
      </w:pPr>
      <w:r w:rsidRPr="00463CCE">
        <w:rPr>
          <w:b/>
          <w:sz w:val="28"/>
          <w:szCs w:val="28"/>
        </w:rPr>
        <w:lastRenderedPageBreak/>
        <w:t>4. УСЛОВИЯ РЕАЛИЗАЦИИ ПРОГРАММЫ</w:t>
      </w:r>
      <w:r w:rsidR="00463CCE">
        <w:rPr>
          <w:b/>
          <w:sz w:val="28"/>
          <w:szCs w:val="28"/>
        </w:rPr>
        <w:t xml:space="preserve"> ПМ</w:t>
      </w:r>
    </w:p>
    <w:p w:rsidR="00EE28FA" w:rsidRPr="00EE28FA" w:rsidRDefault="00EE28FA" w:rsidP="00EE28FA">
      <w:pPr>
        <w:rPr>
          <w:sz w:val="28"/>
          <w:szCs w:val="28"/>
        </w:rPr>
      </w:pP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>4.1.  Требования  к  минимальному  материально-техническому  обеспечению.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Программа профессионального модуля реализуется в учебных кабинетах: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- кабинет специальных дисциплин,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- кабинет информатики.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Оборудование учебного кабинета и рабочих мест обучающихся: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ученические  столы,  учительский  стол,  доска,  демонстрационные  плакаты, коллекция   электронных   обучающих   ресурсов,   комплект  </w:t>
      </w:r>
      <w:r>
        <w:rPr>
          <w:sz w:val="28"/>
          <w:szCs w:val="28"/>
        </w:rPr>
        <w:t xml:space="preserve"> нормативной   и </w:t>
      </w:r>
      <w:r w:rsidRPr="00EE28FA">
        <w:rPr>
          <w:sz w:val="28"/>
          <w:szCs w:val="28"/>
        </w:rPr>
        <w:t xml:space="preserve">учебно-методической  документации,  комплект </w:t>
      </w:r>
      <w:r>
        <w:rPr>
          <w:sz w:val="28"/>
          <w:szCs w:val="28"/>
        </w:rPr>
        <w:t xml:space="preserve"> для  подключения  к  сети  Ин</w:t>
      </w:r>
      <w:r w:rsidRPr="00EE28FA">
        <w:rPr>
          <w:sz w:val="28"/>
          <w:szCs w:val="28"/>
        </w:rPr>
        <w:t xml:space="preserve">тернет.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b/>
          <w:sz w:val="28"/>
          <w:szCs w:val="28"/>
        </w:rPr>
        <w:t>Технические средства обучения:</w:t>
      </w:r>
      <w:r w:rsidRPr="00EE28FA">
        <w:rPr>
          <w:sz w:val="28"/>
          <w:szCs w:val="28"/>
        </w:rPr>
        <w:t xml:space="preserve"> мультимедийный проектор, демонстрационный экран, ПК с установленной лицен</w:t>
      </w:r>
      <w:r>
        <w:rPr>
          <w:sz w:val="28"/>
          <w:szCs w:val="28"/>
        </w:rPr>
        <w:t>зионной программой «1С: Бухгал</w:t>
      </w:r>
      <w:r w:rsidRPr="00EE28FA">
        <w:rPr>
          <w:sz w:val="28"/>
          <w:szCs w:val="28"/>
        </w:rPr>
        <w:t xml:space="preserve">терия».    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4.2. Информационное обеспечение обучения. </w:t>
      </w:r>
    </w:p>
    <w:p w:rsidR="00EE28FA" w:rsidRPr="00463CCE" w:rsidRDefault="00EE28FA" w:rsidP="00463CCE">
      <w:pPr>
        <w:ind w:firstLine="567"/>
        <w:jc w:val="both"/>
        <w:rPr>
          <w:i/>
          <w:sz w:val="28"/>
          <w:szCs w:val="28"/>
        </w:rPr>
      </w:pPr>
      <w:r w:rsidRPr="00463CCE">
        <w:rPr>
          <w:i/>
          <w:sz w:val="28"/>
          <w:szCs w:val="28"/>
        </w:rPr>
        <w:t xml:space="preserve">Перечень учебных изданий, интернет-ресурсов, дополнительной литературы. </w:t>
      </w:r>
    </w:p>
    <w:p w:rsidR="00EE28FA" w:rsidRPr="00463CCE" w:rsidRDefault="00EE28FA" w:rsidP="00463CCE">
      <w:pPr>
        <w:ind w:firstLine="567"/>
        <w:jc w:val="both"/>
        <w:rPr>
          <w:i/>
          <w:sz w:val="28"/>
          <w:szCs w:val="28"/>
        </w:rPr>
      </w:pPr>
      <w:r w:rsidRPr="00463CCE">
        <w:rPr>
          <w:i/>
          <w:sz w:val="28"/>
          <w:szCs w:val="28"/>
        </w:rPr>
        <w:t xml:space="preserve">Нормативно-законодательные акты: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1) Постановление Правительства РФ от 06.03.1998г. №283 « Об утвержденииПрограммы  реформирования  бухгалтерского  уч</w:t>
      </w:r>
      <w:r>
        <w:rPr>
          <w:sz w:val="28"/>
          <w:szCs w:val="28"/>
        </w:rPr>
        <w:t>ета  в  соответствии  с  между</w:t>
      </w:r>
      <w:r w:rsidRPr="00EE28FA">
        <w:rPr>
          <w:sz w:val="28"/>
          <w:szCs w:val="28"/>
        </w:rPr>
        <w:t xml:space="preserve">народными стандартами финансовой отчетности»;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2) Положение по ведению бухгалтерского учета и бухгалтерской отчетности в   Российской   Федерации   ((утверждено   приказом   Минфина   России   от 29.07.1998г. №34-н) ( ред. от 24.12.2010));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3) Положения по бухгалтерскому учету (ПБУ 1-21, утвержденные соответствующими приказами Минфина России);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4) План счетов бухгалтерского учета финансово-хозяйственной деятельности организаций  и  Инструкции  по  его  применению  ((утверждены  приказом Минфина России от 31.10.2000 г. №94)(ред. от 08.11.2010г.));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5) Указания о порядке составления и представления бухгалтерской отчетности  (утверждены  приказом  Минфина  России  от  </w:t>
      </w:r>
      <w:r>
        <w:rPr>
          <w:sz w:val="28"/>
          <w:szCs w:val="28"/>
        </w:rPr>
        <w:t xml:space="preserve">22.07.2003г.  №67н)  (ред.  от  </w:t>
      </w:r>
      <w:r w:rsidRPr="00EE28FA">
        <w:rPr>
          <w:sz w:val="28"/>
          <w:szCs w:val="28"/>
        </w:rPr>
        <w:t xml:space="preserve">08.11.2010г.)); </w:t>
      </w:r>
    </w:p>
    <w:p w:rsidR="00C408CD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6)    Методические    указания    по    бухгалтерскому    учету    материально-производственных   запасов   (утверждены   приказом   Минфина   России   от28.12.2001г. №119н)(ред. от 24.10.2016г.));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7)  Методические  указания  по  бухгалтерскому </w:t>
      </w:r>
      <w:r>
        <w:rPr>
          <w:sz w:val="28"/>
          <w:szCs w:val="28"/>
        </w:rPr>
        <w:t xml:space="preserve"> учету  основных  средств  (ут</w:t>
      </w:r>
      <w:r w:rsidRPr="00EE28FA">
        <w:rPr>
          <w:sz w:val="28"/>
          <w:szCs w:val="28"/>
        </w:rPr>
        <w:t>верждены   приказом   Минфина   России   от   13.</w:t>
      </w:r>
      <w:r>
        <w:rPr>
          <w:sz w:val="28"/>
          <w:szCs w:val="28"/>
        </w:rPr>
        <w:t xml:space="preserve">10.2003г.   №91н)   (ред.   от </w:t>
      </w:r>
      <w:r w:rsidRPr="00EE28FA">
        <w:rPr>
          <w:sz w:val="28"/>
          <w:szCs w:val="28"/>
        </w:rPr>
        <w:t xml:space="preserve">24.12.2010г.));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lastRenderedPageBreak/>
        <w:t xml:space="preserve">8) Методические указания по инвентаризации имущества и финансовых обязательств (утверждены приказом Минфина России от 13.06.1995г. №49) ( ред. от 08.11.2010г.));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9)  Письмо  ЦБ  РФ  от  4.10.1993г.  №18  «Об  ут</w:t>
      </w:r>
      <w:r>
        <w:rPr>
          <w:sz w:val="28"/>
          <w:szCs w:val="28"/>
        </w:rPr>
        <w:t xml:space="preserve">верждении    «Порядка  ведения </w:t>
      </w:r>
      <w:r w:rsidRPr="00EE28FA">
        <w:rPr>
          <w:sz w:val="28"/>
          <w:szCs w:val="28"/>
        </w:rPr>
        <w:t xml:space="preserve">кассовых операций в Российской Федерации» (ред. от 26.02.1996г.);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10) «Положение о безналичных расчетах в Российской Федерации» ((утв. ЦБ РФ 03.10.2002г. №2-П) ред. от 19.06.2012г.)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Основные источники:         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1) В.М. Богаченко, Н.А. Кириллова «Б</w:t>
      </w:r>
      <w:r w:rsidR="0009358C">
        <w:rPr>
          <w:sz w:val="28"/>
          <w:szCs w:val="28"/>
        </w:rPr>
        <w:t>ухгалтерский учет»- Р на Д: 2018</w:t>
      </w:r>
      <w:r w:rsidRPr="00EE28FA">
        <w:rPr>
          <w:sz w:val="28"/>
          <w:szCs w:val="28"/>
        </w:rPr>
        <w:t xml:space="preserve">.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2) Т.Н. Беликова «Самоучитель по бухгалте</w:t>
      </w:r>
      <w:r>
        <w:rPr>
          <w:sz w:val="28"/>
          <w:szCs w:val="28"/>
        </w:rPr>
        <w:t>рскому и налоговому учету и от</w:t>
      </w:r>
      <w:r w:rsidRPr="00EE28FA">
        <w:rPr>
          <w:sz w:val="28"/>
          <w:szCs w:val="28"/>
        </w:rPr>
        <w:t xml:space="preserve">четности»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3) Н.В. Брыкова «Основы бухгалтерского учета, налогов и аудита» -М.: Изд</w:t>
      </w:r>
      <w:r w:rsidR="0009358C">
        <w:rPr>
          <w:sz w:val="28"/>
          <w:szCs w:val="28"/>
        </w:rPr>
        <w:t>ательский центр «Академия», 2018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 4)Н.П. Любушин «Документирование хозяйственных операций и ведение бухгалтерского учета имущества ор</w:t>
      </w:r>
      <w:r w:rsidR="0009358C">
        <w:rPr>
          <w:sz w:val="28"/>
          <w:szCs w:val="28"/>
        </w:rPr>
        <w:t>ганизации»- Москва: КНОРУС, 2018</w:t>
      </w:r>
      <w:r w:rsidRPr="00EE28FA">
        <w:rPr>
          <w:sz w:val="28"/>
          <w:szCs w:val="28"/>
        </w:rPr>
        <w:t xml:space="preserve">. 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Дополнительные источники: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1) В.М. Богаченко, Н.А. Кириллова «Основы бухгалтерского учета» рабочая тетрадь-Р</w:t>
      </w:r>
      <w:r w:rsidR="0009358C">
        <w:rPr>
          <w:sz w:val="28"/>
          <w:szCs w:val="28"/>
        </w:rPr>
        <w:t>остов-на-Дону: изд. Феникс, 2018</w:t>
      </w:r>
      <w:r w:rsidRPr="00EE28FA">
        <w:rPr>
          <w:sz w:val="28"/>
          <w:szCs w:val="28"/>
        </w:rPr>
        <w:t xml:space="preserve">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2)Г.М. Лисович «Бухгалтерский учет в сельскохозяйственных организациях»</w:t>
      </w:r>
      <w:r w:rsidR="0009358C">
        <w:rPr>
          <w:sz w:val="28"/>
          <w:szCs w:val="28"/>
        </w:rPr>
        <w:t xml:space="preserve"> -М.: Финансы и статистика, 2019</w:t>
      </w:r>
      <w:r w:rsidRPr="00EE28FA">
        <w:rPr>
          <w:sz w:val="28"/>
          <w:szCs w:val="28"/>
        </w:rPr>
        <w:t xml:space="preserve">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3) Н.Г. Белова, Л.И. Хоружий  «Бухгалтерский учет в сельск</w:t>
      </w:r>
      <w:r w:rsidR="0009358C">
        <w:rPr>
          <w:sz w:val="28"/>
          <w:szCs w:val="28"/>
        </w:rPr>
        <w:t>ом хозяйстве»    -М.: Эксмо,2018</w:t>
      </w:r>
      <w:r w:rsidRPr="00EE28FA">
        <w:rPr>
          <w:sz w:val="28"/>
          <w:szCs w:val="28"/>
        </w:rPr>
        <w:t xml:space="preserve">;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4) http://www.consultant.ru/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5) http://www.garant.ru/iv/ </w:t>
      </w:r>
    </w:p>
    <w:p w:rsidR="00C408CD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6) Бухгалтерия.RU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</w:p>
    <w:p w:rsidR="00EE28FA" w:rsidRDefault="00EE28FA" w:rsidP="00463CCE">
      <w:pPr>
        <w:ind w:firstLine="567"/>
        <w:jc w:val="center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sz w:val="28"/>
          <w:szCs w:val="28"/>
        </w:rPr>
        <w:t>Занятия проводятся в форме лекций, сем</w:t>
      </w:r>
      <w:r>
        <w:rPr>
          <w:sz w:val="28"/>
          <w:szCs w:val="28"/>
        </w:rPr>
        <w:t>инаров, мастеров-классов, прак</w:t>
      </w:r>
      <w:r w:rsidRPr="00EE28FA">
        <w:rPr>
          <w:sz w:val="28"/>
          <w:szCs w:val="28"/>
        </w:rPr>
        <w:t xml:space="preserve">тических работ.  </w:t>
      </w:r>
    </w:p>
    <w:p w:rsidR="00EE28FA" w:rsidRP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 xml:space="preserve">Учебная практика проходит в учебных лабораториях.  </w:t>
      </w:r>
    </w:p>
    <w:p w:rsidR="00EE28FA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Производственная  практика  осуществляется  на  предприятиях  села  и  об</w:t>
      </w:r>
      <w:r>
        <w:rPr>
          <w:sz w:val="28"/>
          <w:szCs w:val="28"/>
        </w:rPr>
        <w:t xml:space="preserve">ласти. </w:t>
      </w:r>
    </w:p>
    <w:p w:rsidR="00C408CD" w:rsidRDefault="00EE28FA" w:rsidP="00463CCE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Консультации проводятся в форме индивидуальных, групповых занятий.</w:t>
      </w:r>
    </w:p>
    <w:p w:rsidR="00EE28FA" w:rsidRPr="00EE28FA" w:rsidRDefault="00EE28FA" w:rsidP="00463CCE">
      <w:pPr>
        <w:ind w:firstLine="567"/>
        <w:jc w:val="both"/>
        <w:rPr>
          <w:b/>
          <w:sz w:val="28"/>
          <w:szCs w:val="28"/>
        </w:rPr>
      </w:pPr>
      <w:r w:rsidRPr="00EE28FA">
        <w:rPr>
          <w:b/>
          <w:sz w:val="28"/>
          <w:szCs w:val="28"/>
        </w:rPr>
        <w:t xml:space="preserve">4.4. Кадровое обеспечение образовательного процесса </w:t>
      </w:r>
    </w:p>
    <w:p w:rsidR="00EE28FA" w:rsidRPr="00EE28FA" w:rsidRDefault="00EE28FA" w:rsidP="0009358C">
      <w:pPr>
        <w:ind w:firstLine="567"/>
        <w:jc w:val="both"/>
        <w:rPr>
          <w:sz w:val="28"/>
          <w:szCs w:val="28"/>
        </w:rPr>
      </w:pPr>
      <w:r w:rsidRPr="00EE28FA">
        <w:rPr>
          <w:sz w:val="28"/>
          <w:szCs w:val="28"/>
        </w:rPr>
        <w:t>Реализация профессионального мод</w:t>
      </w:r>
      <w:r>
        <w:rPr>
          <w:sz w:val="28"/>
          <w:szCs w:val="28"/>
        </w:rPr>
        <w:t>уля обеспечивается  педагогиче</w:t>
      </w:r>
      <w:r w:rsidRPr="00EE28FA">
        <w:rPr>
          <w:sz w:val="28"/>
          <w:szCs w:val="28"/>
        </w:rPr>
        <w:t>скими кадрами, имеющими высшее о</w:t>
      </w:r>
      <w:r>
        <w:rPr>
          <w:sz w:val="28"/>
          <w:szCs w:val="28"/>
        </w:rPr>
        <w:t>бразование, соответствующее про</w:t>
      </w:r>
      <w:r w:rsidRPr="00EE28FA">
        <w:rPr>
          <w:sz w:val="28"/>
          <w:szCs w:val="28"/>
        </w:rPr>
        <w:t xml:space="preserve">филю модуля ПМ.01. «Документирование  </w:t>
      </w:r>
      <w:r>
        <w:rPr>
          <w:sz w:val="28"/>
          <w:szCs w:val="28"/>
        </w:rPr>
        <w:t>хозяйственных операций и веде</w:t>
      </w:r>
      <w:r w:rsidRPr="00EE28FA">
        <w:rPr>
          <w:sz w:val="28"/>
          <w:szCs w:val="28"/>
        </w:rPr>
        <w:t>ние бухгалтерского учета имущества организа</w:t>
      </w:r>
      <w:r w:rsidR="0009358C">
        <w:rPr>
          <w:sz w:val="28"/>
          <w:szCs w:val="28"/>
        </w:rPr>
        <w:t>ции» и специальности 38.02.01. «</w:t>
      </w:r>
      <w:r w:rsidRPr="00EE28FA">
        <w:rPr>
          <w:sz w:val="28"/>
          <w:szCs w:val="28"/>
        </w:rPr>
        <w:t>Экономика  и бухгалтерский учет (по отраслям)</w:t>
      </w:r>
      <w:r w:rsidR="0009358C">
        <w:rPr>
          <w:sz w:val="28"/>
          <w:szCs w:val="28"/>
        </w:rPr>
        <w:t>»</w:t>
      </w:r>
      <w:r w:rsidRPr="00EE28FA">
        <w:rPr>
          <w:sz w:val="28"/>
          <w:szCs w:val="28"/>
        </w:rPr>
        <w:t>. Опыт   деятельности   в организациях соответствующей профессиональной сферы является обязательным для преподавателей модуля.</w:t>
      </w:r>
      <w:r>
        <w:rPr>
          <w:sz w:val="28"/>
          <w:szCs w:val="28"/>
        </w:rPr>
        <w:t xml:space="preserve"> Требования к квалификации пе</w:t>
      </w:r>
      <w:r w:rsidRPr="00EE28FA">
        <w:rPr>
          <w:sz w:val="28"/>
          <w:szCs w:val="28"/>
        </w:rPr>
        <w:t xml:space="preserve">дагогических кадров, осуществляющих руководство практикой. </w:t>
      </w:r>
    </w:p>
    <w:p w:rsidR="00EE28FA" w:rsidRPr="00EE28FA" w:rsidRDefault="00EE28FA" w:rsidP="00EE28F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E28FA" w:rsidRPr="00EE28FA" w:rsidSect="00EE28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04" w:rsidRDefault="00E30B04" w:rsidP="00974E30">
      <w:r>
        <w:separator/>
      </w:r>
    </w:p>
  </w:endnote>
  <w:endnote w:type="continuationSeparator" w:id="1">
    <w:p w:rsidR="00E30B04" w:rsidRDefault="00E30B04" w:rsidP="0097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04" w:rsidRDefault="00E30B04" w:rsidP="00974E30">
      <w:r>
        <w:separator/>
      </w:r>
    </w:p>
  </w:footnote>
  <w:footnote w:type="continuationSeparator" w:id="1">
    <w:p w:rsidR="00E30B04" w:rsidRDefault="00E30B04" w:rsidP="00974E30">
      <w:r>
        <w:continuationSeparator/>
      </w:r>
    </w:p>
  </w:footnote>
  <w:footnote w:id="2">
    <w:p w:rsidR="00202362" w:rsidRPr="00CA2983" w:rsidRDefault="00202362" w:rsidP="00974E30">
      <w:pPr>
        <w:spacing w:line="200" w:lineRule="exact"/>
        <w:jc w:val="both"/>
        <w:rPr>
          <w:i/>
          <w:sz w:val="20"/>
          <w:szCs w:val="20"/>
        </w:rPr>
      </w:pPr>
      <w:r w:rsidRPr="00974E30">
        <w:rPr>
          <w:i/>
          <w:sz w:val="20"/>
          <w:szCs w:val="20"/>
        </w:rPr>
        <w:t xml:space="preserve">*  Раздел профессионального модуля – часть программы профессионального модуля, которая характеризуется логической завершенностью </w:t>
      </w:r>
      <w:r>
        <w:rPr>
          <w:i/>
          <w:sz w:val="20"/>
          <w:szCs w:val="20"/>
        </w:rPr>
        <w:t xml:space="preserve">и направлена на освоение одной </w:t>
      </w:r>
      <w:r w:rsidRPr="00974E30">
        <w:rPr>
          <w:i/>
          <w:sz w:val="20"/>
          <w:szCs w:val="20"/>
        </w:rPr>
        <w:t>или нескольких профессиональных компетенций. Раздел профессионального модуля может состоять из междисциплинарного курса или е</w:t>
      </w:r>
      <w:r>
        <w:rPr>
          <w:i/>
          <w:sz w:val="20"/>
          <w:szCs w:val="20"/>
        </w:rPr>
        <w:t>го части и соответствующих час</w:t>
      </w:r>
      <w:r w:rsidRPr="00974E30">
        <w:rPr>
          <w:i/>
          <w:sz w:val="20"/>
          <w:szCs w:val="20"/>
        </w:rPr>
        <w:t>тей учебной и производственной практик. Наименование раздела профессионального модуля должно начинаться с отглагольного сущес</w:t>
      </w:r>
      <w:r>
        <w:rPr>
          <w:i/>
          <w:sz w:val="20"/>
          <w:szCs w:val="20"/>
        </w:rPr>
        <w:t>твительного и отражать совокуп</w:t>
      </w:r>
      <w:r w:rsidRPr="00974E30">
        <w:rPr>
          <w:i/>
          <w:sz w:val="20"/>
          <w:szCs w:val="20"/>
        </w:rPr>
        <w:t>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0F3"/>
    <w:multiLevelType w:val="hybridMultilevel"/>
    <w:tmpl w:val="529A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1DF2"/>
    <w:multiLevelType w:val="hybridMultilevel"/>
    <w:tmpl w:val="148A76EE"/>
    <w:lvl w:ilvl="0" w:tplc="0212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475847"/>
    <w:multiLevelType w:val="hybridMultilevel"/>
    <w:tmpl w:val="5CB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1B4D"/>
    <w:multiLevelType w:val="hybridMultilevel"/>
    <w:tmpl w:val="2F2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EFA"/>
    <w:multiLevelType w:val="hybridMultilevel"/>
    <w:tmpl w:val="7678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655A"/>
    <w:multiLevelType w:val="hybridMultilevel"/>
    <w:tmpl w:val="04F0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D4DE8"/>
    <w:multiLevelType w:val="hybridMultilevel"/>
    <w:tmpl w:val="E30E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668A"/>
    <w:multiLevelType w:val="hybridMultilevel"/>
    <w:tmpl w:val="0F28CFFA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8">
    <w:nsid w:val="5A077F6A"/>
    <w:multiLevelType w:val="hybridMultilevel"/>
    <w:tmpl w:val="B63C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86B"/>
    <w:multiLevelType w:val="hybridMultilevel"/>
    <w:tmpl w:val="F52C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E6311"/>
    <w:multiLevelType w:val="hybridMultilevel"/>
    <w:tmpl w:val="C014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72B5A"/>
    <w:multiLevelType w:val="hybridMultilevel"/>
    <w:tmpl w:val="AB1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B7FB4"/>
    <w:multiLevelType w:val="hybridMultilevel"/>
    <w:tmpl w:val="E2C4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E1828"/>
    <w:multiLevelType w:val="hybridMultilevel"/>
    <w:tmpl w:val="DE5CFC0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AED"/>
    <w:rsid w:val="000505CB"/>
    <w:rsid w:val="0009358C"/>
    <w:rsid w:val="00192A82"/>
    <w:rsid w:val="00202362"/>
    <w:rsid w:val="00265BA1"/>
    <w:rsid w:val="0027197C"/>
    <w:rsid w:val="002C6310"/>
    <w:rsid w:val="00306073"/>
    <w:rsid w:val="003479D9"/>
    <w:rsid w:val="0036504D"/>
    <w:rsid w:val="003D4854"/>
    <w:rsid w:val="003F742B"/>
    <w:rsid w:val="00425D32"/>
    <w:rsid w:val="00463CCE"/>
    <w:rsid w:val="00480E59"/>
    <w:rsid w:val="004B366D"/>
    <w:rsid w:val="00505BC3"/>
    <w:rsid w:val="00534AB2"/>
    <w:rsid w:val="005A3973"/>
    <w:rsid w:val="006702AF"/>
    <w:rsid w:val="00671D86"/>
    <w:rsid w:val="006A313C"/>
    <w:rsid w:val="006D61CF"/>
    <w:rsid w:val="00701BD5"/>
    <w:rsid w:val="007474A0"/>
    <w:rsid w:val="00787CDC"/>
    <w:rsid w:val="008C53C1"/>
    <w:rsid w:val="008E11BA"/>
    <w:rsid w:val="009227AE"/>
    <w:rsid w:val="00974E30"/>
    <w:rsid w:val="00994692"/>
    <w:rsid w:val="009B434A"/>
    <w:rsid w:val="00A11A63"/>
    <w:rsid w:val="00A15493"/>
    <w:rsid w:val="00A309D3"/>
    <w:rsid w:val="00A329B9"/>
    <w:rsid w:val="00A33C08"/>
    <w:rsid w:val="00A6086E"/>
    <w:rsid w:val="00A7147B"/>
    <w:rsid w:val="00AB259B"/>
    <w:rsid w:val="00B71073"/>
    <w:rsid w:val="00B910F6"/>
    <w:rsid w:val="00BB0117"/>
    <w:rsid w:val="00C15AED"/>
    <w:rsid w:val="00C408CD"/>
    <w:rsid w:val="00CA21E1"/>
    <w:rsid w:val="00CA5567"/>
    <w:rsid w:val="00CF6E4A"/>
    <w:rsid w:val="00DA697E"/>
    <w:rsid w:val="00DE55CE"/>
    <w:rsid w:val="00E30B04"/>
    <w:rsid w:val="00E413EE"/>
    <w:rsid w:val="00EB2513"/>
    <w:rsid w:val="00EE28FA"/>
    <w:rsid w:val="00EF12E1"/>
    <w:rsid w:val="00F1053B"/>
    <w:rsid w:val="00F4691E"/>
    <w:rsid w:val="00FE1AD7"/>
    <w:rsid w:val="00FE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86E"/>
    <w:pPr>
      <w:keepNext/>
      <w:spacing w:line="360" w:lineRule="auto"/>
      <w:ind w:right="-10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6E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CA5567"/>
    <w:pPr>
      <w:ind w:left="720"/>
      <w:contextualSpacing/>
    </w:pPr>
  </w:style>
  <w:style w:type="table" w:styleId="a4">
    <w:name w:val="Table Grid"/>
    <w:basedOn w:val="a1"/>
    <w:uiPriority w:val="59"/>
    <w:rsid w:val="003F74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4E30"/>
    <w:pPr>
      <w:spacing w:before="100" w:beforeAutospacing="1" w:after="100" w:afterAutospacing="1"/>
    </w:pPr>
  </w:style>
  <w:style w:type="paragraph" w:styleId="2">
    <w:name w:val="List 2"/>
    <w:basedOn w:val="a"/>
    <w:rsid w:val="00974E30"/>
    <w:pPr>
      <w:ind w:left="566" w:hanging="283"/>
    </w:pPr>
  </w:style>
  <w:style w:type="character" w:styleId="a6">
    <w:name w:val="footnote reference"/>
    <w:basedOn w:val="a0"/>
    <w:semiHidden/>
    <w:rsid w:val="00974E30"/>
    <w:rPr>
      <w:vertAlign w:val="superscript"/>
    </w:rPr>
  </w:style>
  <w:style w:type="paragraph" w:styleId="a7">
    <w:name w:val="No Spacing"/>
    <w:link w:val="a8"/>
    <w:uiPriority w:val="1"/>
    <w:qFormat/>
    <w:rsid w:val="000505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0505C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uiPriority w:val="99"/>
    <w:rsid w:val="000505CB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0505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B395-6A7E-4F2E-BA8F-9AA0750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Тимофеевна</dc:creator>
  <cp:lastModifiedBy>Azerty</cp:lastModifiedBy>
  <cp:revision>4</cp:revision>
  <cp:lastPrinted>2017-10-31T09:15:00Z</cp:lastPrinted>
  <dcterms:created xsi:type="dcterms:W3CDTF">2021-10-18T08:58:00Z</dcterms:created>
  <dcterms:modified xsi:type="dcterms:W3CDTF">2023-02-12T16:56:00Z</dcterms:modified>
</cp:coreProperties>
</file>