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33" w:rsidRDefault="00574033">
      <w:pPr>
        <w:pStyle w:val="a3"/>
        <w:ind w:left="0"/>
        <w:rPr>
          <w:sz w:val="20"/>
        </w:rPr>
      </w:pPr>
    </w:p>
    <w:p w:rsidR="00574033" w:rsidRDefault="00574033">
      <w:pPr>
        <w:pStyle w:val="a3"/>
        <w:ind w:left="0"/>
        <w:rPr>
          <w:sz w:val="20"/>
        </w:rPr>
      </w:pPr>
    </w:p>
    <w:p w:rsidR="00574033" w:rsidRDefault="00574033">
      <w:pPr>
        <w:pStyle w:val="a3"/>
        <w:spacing w:before="1"/>
        <w:ind w:left="0"/>
        <w:rPr>
          <w:sz w:val="21"/>
        </w:rPr>
      </w:pPr>
    </w:p>
    <w:p w:rsidR="00574033" w:rsidRDefault="0077593B" w:rsidP="00172871">
      <w:pPr>
        <w:pStyle w:val="Heading1"/>
      </w:pPr>
      <w:r>
        <w:t>ПОЛОЖЕНИЕ</w:t>
      </w:r>
    </w:p>
    <w:p w:rsidR="00574033" w:rsidRDefault="0077593B" w:rsidP="00172871">
      <w:pPr>
        <w:pStyle w:val="Heading1"/>
      </w:pPr>
      <w:r>
        <w:t>о проведении текущего контроля знаний и промежуточной аттестации с</w:t>
      </w:r>
      <w:r>
        <w:rPr>
          <w:spacing w:val="-6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 w:rsidR="00172871">
        <w:t xml:space="preserve"> </w:t>
      </w:r>
      <w:proofErr w:type="gramStart"/>
      <w:r w:rsidR="00172871">
        <w:t>в</w:t>
      </w:r>
      <w:proofErr w:type="gramEnd"/>
    </w:p>
    <w:p w:rsidR="00172871" w:rsidRDefault="00172871" w:rsidP="00172871">
      <w:pPr>
        <w:pStyle w:val="Heading1"/>
      </w:pPr>
      <w:r>
        <w:t>ЧПОУ «Колледжа современного образования им. Саида Афанди».</w:t>
      </w:r>
    </w:p>
    <w:p w:rsidR="00172871" w:rsidRDefault="00172871" w:rsidP="00172871">
      <w:pPr>
        <w:pStyle w:val="Heading1"/>
        <w:rPr>
          <w:spacing w:val="-2"/>
        </w:rPr>
      </w:pPr>
    </w:p>
    <w:p w:rsidR="00172871" w:rsidRDefault="00172871" w:rsidP="00172871">
      <w:pPr>
        <w:pStyle w:val="Heading1"/>
        <w:ind w:left="0"/>
        <w:jc w:val="left"/>
        <w:rPr>
          <w:spacing w:val="-2"/>
        </w:rPr>
      </w:pPr>
    </w:p>
    <w:p w:rsidR="00574033" w:rsidRPr="00172871" w:rsidRDefault="00172871" w:rsidP="00172871">
      <w:pPr>
        <w:pStyle w:val="Heading1"/>
        <w:ind w:left="0"/>
        <w:jc w:val="left"/>
        <w:rPr>
          <w:spacing w:val="-2"/>
        </w:rPr>
      </w:pPr>
      <w:r>
        <w:rPr>
          <w:spacing w:val="-2"/>
        </w:rPr>
        <w:t>1.</w:t>
      </w:r>
      <w:r w:rsidR="0077593B">
        <w:t>Общие</w:t>
      </w:r>
      <w:r w:rsidR="0077593B">
        <w:rPr>
          <w:spacing w:val="-3"/>
        </w:rPr>
        <w:t xml:space="preserve"> </w:t>
      </w:r>
      <w:r w:rsidR="0077593B">
        <w:t>положения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</w:p>
    <w:p w:rsidR="00574033" w:rsidRDefault="0077593B">
      <w:pPr>
        <w:pStyle w:val="a3"/>
        <w:spacing w:before="2"/>
        <w:ind w:right="1227"/>
      </w:pPr>
      <w:r>
        <w:t>контроля успеваемости и промежуточной аттестации инвалидами и лицами с</w:t>
      </w:r>
      <w:r>
        <w:rPr>
          <w:spacing w:val="-67"/>
        </w:rPr>
        <w:t xml:space="preserve"> </w:t>
      </w:r>
      <w:r>
        <w:t>ограниченными возможностями здоровья (далее – обучающимися с ОВЗ и</w:t>
      </w:r>
      <w:r>
        <w:rPr>
          <w:spacing w:val="1"/>
        </w:rPr>
        <w:t xml:space="preserve"> </w:t>
      </w:r>
      <w:r>
        <w:t>инвалидов)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государственном</w:t>
      </w:r>
      <w:proofErr w:type="gramEnd"/>
      <w:r>
        <w:rPr>
          <w:spacing w:val="-1"/>
        </w:rPr>
        <w:t xml:space="preserve"> </w:t>
      </w:r>
      <w:r>
        <w:t>бюджетном</w:t>
      </w:r>
      <w:r>
        <w:rPr>
          <w:spacing w:val="-1"/>
        </w:rPr>
        <w:t xml:space="preserve"> </w:t>
      </w:r>
      <w:r>
        <w:t>профессиональном</w:t>
      </w:r>
    </w:p>
    <w:p w:rsidR="00574033" w:rsidRDefault="0077593B">
      <w:pPr>
        <w:pStyle w:val="a3"/>
        <w:ind w:right="775"/>
      </w:pPr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РД «Колледж сферы услуг» (далее – Колледж) при</w:t>
      </w:r>
      <w:r>
        <w:rPr>
          <w:spacing w:val="-67"/>
        </w:rPr>
        <w:t xml:space="preserve"> </w:t>
      </w:r>
      <w:r>
        <w:t>реализации</w:t>
      </w:r>
    </w:p>
    <w:p w:rsidR="00574033" w:rsidRDefault="0077593B">
      <w:pPr>
        <w:pStyle w:val="a3"/>
        <w:spacing w:line="321" w:lineRule="exact"/>
      </w:pPr>
      <w:r>
        <w:t>инклюзивного</w:t>
      </w:r>
      <w:r>
        <w:rPr>
          <w:spacing w:val="-7"/>
        </w:rPr>
        <w:t xml:space="preserve"> </w:t>
      </w:r>
      <w:r>
        <w:t>образования.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876"/>
        <w:rPr>
          <w:sz w:val="28"/>
        </w:rPr>
      </w:pPr>
      <w:r>
        <w:rPr>
          <w:sz w:val="28"/>
        </w:rPr>
        <w:t>Обеспечение реализации права обучающихся с ОВЗ и инвалидов на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образование рассматривается как одна из важнейших задач политики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Колледже.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spacing w:line="322" w:lineRule="exact"/>
        <w:rPr>
          <w:sz w:val="28"/>
        </w:rPr>
      </w:pP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</w:p>
    <w:p w:rsidR="00574033" w:rsidRDefault="0077593B">
      <w:pPr>
        <w:pStyle w:val="a3"/>
        <w:ind w:right="1302"/>
      </w:pPr>
      <w:r>
        <w:t>успеваемости и промежуточной аттестации, образовательных технологий и</w:t>
      </w:r>
      <w:r>
        <w:rPr>
          <w:spacing w:val="1"/>
        </w:rPr>
        <w:t xml:space="preserve"> </w:t>
      </w:r>
      <w:r>
        <w:t>учебно-методического обеспечения реализации образовательной программы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Колледжем</w:t>
      </w:r>
    </w:p>
    <w:p w:rsidR="00574033" w:rsidRDefault="0077593B">
      <w:pPr>
        <w:pStyle w:val="a3"/>
        <w:spacing w:before="2" w:line="322" w:lineRule="exact"/>
      </w:pPr>
      <w:r>
        <w:t>самостоятельно,</w:t>
      </w:r>
      <w:r>
        <w:rPr>
          <w:spacing w:val="-7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</w:p>
    <w:p w:rsidR="00574033" w:rsidRDefault="0077593B">
      <w:pPr>
        <w:pStyle w:val="a3"/>
        <w:ind w:right="1248"/>
      </w:pPr>
      <w:r>
        <w:t>планируемых результатов освоения образовательной программы, а также с</w:t>
      </w:r>
      <w:r>
        <w:rPr>
          <w:spacing w:val="1"/>
        </w:rPr>
        <w:t xml:space="preserve"> </w:t>
      </w:r>
      <w:r>
        <w:t>учетом индивидуальных возможностей обучающихся из числа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и</w:t>
      </w:r>
      <w:r>
        <w:rPr>
          <w:spacing w:val="1"/>
        </w:rPr>
        <w:t xml:space="preserve"> </w:t>
      </w:r>
      <w:r>
        <w:t>инвалидов.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966"/>
        <w:rPr>
          <w:sz w:val="28"/>
        </w:rPr>
      </w:pPr>
      <w:r>
        <w:rPr>
          <w:sz w:val="28"/>
        </w:rPr>
        <w:t>Настоящее положение разработано в соответствии со 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актами:</w:t>
      </w:r>
    </w:p>
    <w:p w:rsidR="00574033" w:rsidRDefault="0077593B">
      <w:pPr>
        <w:pStyle w:val="a3"/>
        <w:ind w:right="2638" w:firstLine="288"/>
      </w:pPr>
      <w:r>
        <w:rPr>
          <w:noProof/>
          <w:lang w:eastAsia="ru-RU"/>
        </w:rPr>
        <w:drawing>
          <wp:anchor distT="0" distB="0" distL="0" distR="0" simplePos="0" relativeHeight="487505408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закон от 29.12.2012 №273-ФЗ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изменениями);</w:t>
      </w:r>
    </w:p>
    <w:p w:rsidR="00574033" w:rsidRDefault="0077593B">
      <w:pPr>
        <w:pStyle w:val="a3"/>
        <w:ind w:right="2173" w:firstLine="288"/>
      </w:pPr>
      <w:r>
        <w:rPr>
          <w:noProof/>
          <w:lang w:eastAsia="ru-RU"/>
        </w:rPr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закон от 24.11.1995 №181-ФЗ «О социальной защите</w:t>
      </w:r>
      <w:r>
        <w:rPr>
          <w:spacing w:val="-67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574033" w:rsidRDefault="0077593B">
      <w:pPr>
        <w:pStyle w:val="a3"/>
        <w:ind w:right="2091" w:firstLine="288"/>
        <w:jc w:val="both"/>
      </w:pPr>
      <w:r>
        <w:rPr>
          <w:noProof/>
          <w:lang w:eastAsia="ru-RU"/>
        </w:rPr>
        <w:drawing>
          <wp:anchor distT="0" distB="0" distL="0" distR="0" simplePos="0" relativeHeight="48750643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14.06.2013 №464 «Об утверждении</w:t>
      </w:r>
      <w:r>
        <w:rPr>
          <w:spacing w:val="-67"/>
        </w:rPr>
        <w:t xml:space="preserve"> </w:t>
      </w:r>
      <w:r>
        <w:t>порядка организации и осуществления образовательной 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</w:p>
    <w:p w:rsidR="00574033" w:rsidRDefault="0077593B">
      <w:pPr>
        <w:pStyle w:val="a3"/>
        <w:spacing w:line="322" w:lineRule="exact"/>
      </w:pPr>
      <w:r>
        <w:t>образования»;</w:t>
      </w:r>
    </w:p>
    <w:p w:rsidR="00574033" w:rsidRDefault="0077593B">
      <w:pPr>
        <w:pStyle w:val="a3"/>
        <w:ind w:right="1949" w:firstLine="288"/>
      </w:pPr>
      <w:r>
        <w:rPr>
          <w:noProof/>
          <w:lang w:eastAsia="ru-RU"/>
        </w:rPr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Федеральные государственные образовательные стандарты среднего</w:t>
      </w:r>
      <w:r>
        <w:rPr>
          <w:spacing w:val="-67"/>
        </w:rPr>
        <w:t xml:space="preserve"> </w:t>
      </w:r>
      <w:r>
        <w:t>профессионального образования;</w:t>
      </w:r>
    </w:p>
    <w:p w:rsidR="00574033" w:rsidRDefault="0077593B">
      <w:pPr>
        <w:pStyle w:val="a3"/>
        <w:ind w:right="1819" w:firstLine="288"/>
      </w:pPr>
      <w:r>
        <w:rPr>
          <w:noProof/>
          <w:lang w:eastAsia="ru-RU"/>
        </w:rPr>
        <w:drawing>
          <wp:anchor distT="0" distB="0" distL="0" distR="0" simplePos="0" relativeHeight="487507456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18.03.2014 №06-281 «О направлении</w:t>
      </w:r>
      <w:r>
        <w:rPr>
          <w:spacing w:val="-6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574033" w:rsidRDefault="0077593B">
      <w:pPr>
        <w:pStyle w:val="a3"/>
        <w:spacing w:line="242" w:lineRule="auto"/>
        <w:ind w:right="2941"/>
      </w:pPr>
      <w:r>
        <w:t>ограниченными возможностями здоровья в профессиональных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организациях».</w:t>
      </w:r>
    </w:p>
    <w:p w:rsidR="00574033" w:rsidRDefault="0077593B">
      <w:pPr>
        <w:pStyle w:val="a4"/>
        <w:numPr>
          <w:ilvl w:val="0"/>
          <w:numId w:val="2"/>
        </w:numPr>
        <w:tabs>
          <w:tab w:val="left" w:pos="398"/>
        </w:tabs>
        <w:spacing w:line="317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инвалидов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298"/>
        <w:rPr>
          <w:sz w:val="28"/>
        </w:rPr>
      </w:pPr>
      <w:r>
        <w:rPr>
          <w:sz w:val="28"/>
        </w:rPr>
        <w:t>Обучение и проведение промежуточной аттестации обучающихся с ОВЗ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Колледже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</w:p>
    <w:p w:rsidR="00574033" w:rsidRDefault="0077593B">
      <w:pPr>
        <w:pStyle w:val="a3"/>
        <w:ind w:right="1710"/>
      </w:pPr>
      <w:r>
        <w:t>психофизического развития, индивидуальных возможностей и состояния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обучающихся.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spacing w:line="242" w:lineRule="auto"/>
        <w:ind w:right="1733"/>
        <w:rPr>
          <w:sz w:val="28"/>
        </w:rPr>
      </w:pPr>
      <w:r>
        <w:rPr>
          <w:sz w:val="28"/>
        </w:rPr>
        <w:lastRenderedPageBreak/>
        <w:t>В колледже создаются специальные условия для получения 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spacing w:line="317" w:lineRule="exact"/>
        <w:rPr>
          <w:sz w:val="28"/>
        </w:rPr>
      </w:pP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</w:p>
    <w:p w:rsidR="00574033" w:rsidRDefault="0077593B">
      <w:pPr>
        <w:pStyle w:val="a3"/>
        <w:ind w:right="1227"/>
      </w:pPr>
      <w:r>
        <w:t>профессионального образования обучающимися с ОВЗ и инвалидами</w:t>
      </w:r>
      <w:r>
        <w:rPr>
          <w:spacing w:val="1"/>
        </w:rPr>
        <w:t xml:space="preserve"> </w:t>
      </w:r>
      <w:r>
        <w:t>понимаются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proofErr w:type="gramStart"/>
      <w:r>
        <w:t>таких</w:t>
      </w:r>
      <w:proofErr w:type="gramEnd"/>
      <w:r>
        <w:rPr>
          <w:spacing w:val="-2"/>
        </w:rPr>
        <w:t xml:space="preserve"> </w:t>
      </w:r>
      <w:r>
        <w:t>обучающихся,</w:t>
      </w:r>
    </w:p>
    <w:p w:rsidR="00574033" w:rsidRDefault="0077593B">
      <w:pPr>
        <w:pStyle w:val="a3"/>
        <w:ind w:right="1182"/>
      </w:pPr>
      <w:r>
        <w:t>включающие в себя использование специальных образовательных программ</w:t>
      </w:r>
      <w:r>
        <w:rPr>
          <w:spacing w:val="1"/>
        </w:rPr>
        <w:t xml:space="preserve"> </w:t>
      </w:r>
      <w:r>
        <w:t>и методов обучения и воспитания, специальных учебников, учебных пособий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</w:p>
    <w:p w:rsidR="00574033" w:rsidRDefault="0077593B">
      <w:pPr>
        <w:pStyle w:val="a3"/>
      </w:pPr>
      <w:r>
        <w:t>коллективного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пользования,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</w:t>
      </w:r>
    </w:p>
    <w:p w:rsidR="00574033" w:rsidRDefault="00574033">
      <w:pPr>
        <w:sectPr w:rsidR="00574033">
          <w:pgSz w:w="11910" w:h="16840"/>
          <w:pgMar w:top="480" w:right="120" w:bottom="280" w:left="1160" w:header="720" w:footer="720" w:gutter="0"/>
          <w:cols w:space="720"/>
        </w:sectPr>
      </w:pPr>
    </w:p>
    <w:p w:rsidR="00574033" w:rsidRDefault="0077593B">
      <w:pPr>
        <w:pStyle w:val="a3"/>
        <w:spacing w:before="68"/>
        <w:ind w:right="1638"/>
      </w:pPr>
      <w:r>
        <w:lastRenderedPageBreak/>
        <w:t xml:space="preserve">ассистента (помощника), оказывающего </w:t>
      </w:r>
      <w:proofErr w:type="gramStart"/>
      <w:r>
        <w:t>обучающимся</w:t>
      </w:r>
      <w:proofErr w:type="gramEnd"/>
      <w:r>
        <w:t xml:space="preserve"> необходимую</w:t>
      </w:r>
      <w:r>
        <w:rPr>
          <w:spacing w:val="1"/>
        </w:rPr>
        <w:t xml:space="preserve"> </w:t>
      </w:r>
      <w:r>
        <w:t>техническую помощь, проведение групповых и индивидуальных занятий,</w:t>
      </w:r>
      <w:r>
        <w:rPr>
          <w:spacing w:val="-67"/>
        </w:rPr>
        <w:t xml:space="preserve"> </w:t>
      </w:r>
      <w:r>
        <w:t>обеспечение доступа в здания Колледжа и другие условия, без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затруднено освоение</w:t>
      </w:r>
      <w:r>
        <w:rPr>
          <w:spacing w:val="-1"/>
        </w:rPr>
        <w:t xml:space="preserve"> </w:t>
      </w:r>
      <w:r>
        <w:t>образовательных программ</w:t>
      </w:r>
    </w:p>
    <w:p w:rsidR="00574033" w:rsidRDefault="0077593B">
      <w:pPr>
        <w:pStyle w:val="a3"/>
        <w:spacing w:before="1" w:line="322" w:lineRule="exact"/>
      </w:pP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инвалидами.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spacing w:line="322" w:lineRule="exact"/>
        <w:rPr>
          <w:sz w:val="28"/>
        </w:rPr>
      </w:pPr>
      <w:proofErr w:type="gramStart"/>
      <w:r>
        <w:rPr>
          <w:sz w:val="28"/>
        </w:rPr>
        <w:t>Обучающимися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обеспечивается:</w:t>
      </w:r>
    </w:p>
    <w:p w:rsidR="00574033" w:rsidRDefault="0077593B">
      <w:pPr>
        <w:pStyle w:val="a4"/>
        <w:numPr>
          <w:ilvl w:val="0"/>
          <w:numId w:val="1"/>
        </w:numPr>
        <w:tabs>
          <w:tab w:val="left" w:pos="423"/>
        </w:tabs>
        <w:ind w:right="1427" w:hanging="28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211713</wp:posOffset>
            </wp:positionV>
            <wp:extent cx="277367" cy="19812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 здоровья по зрению:</w:t>
      </w:r>
      <w:r>
        <w:rPr>
          <w:spacing w:val="-68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официального сайта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</w:p>
    <w:p w:rsidR="00574033" w:rsidRDefault="0077593B">
      <w:pPr>
        <w:pStyle w:val="a3"/>
        <w:spacing w:line="321" w:lineRule="exact"/>
      </w:pPr>
      <w:r>
        <w:t>особых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зрению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приведением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574033" w:rsidRDefault="0077593B">
      <w:pPr>
        <w:pStyle w:val="a3"/>
        <w:spacing w:before="2"/>
        <w:ind w:right="2096"/>
      </w:pPr>
      <w:r>
        <w:t xml:space="preserve">международному стандарту доступности </w:t>
      </w:r>
      <w:proofErr w:type="spellStart"/>
      <w:r>
        <w:t>веб-контента</w:t>
      </w:r>
      <w:proofErr w:type="spellEnd"/>
      <w:r>
        <w:t xml:space="preserve"> и </w:t>
      </w:r>
      <w:proofErr w:type="spellStart"/>
      <w:r>
        <w:t>веб-сервисов</w:t>
      </w:r>
      <w:proofErr w:type="spellEnd"/>
      <w:r>
        <w:rPr>
          <w:spacing w:val="-67"/>
        </w:rPr>
        <w:t xml:space="preserve"> </w:t>
      </w:r>
      <w:r>
        <w:t>(WCAG);</w:t>
      </w:r>
    </w:p>
    <w:p w:rsidR="00574033" w:rsidRDefault="0077593B">
      <w:pPr>
        <w:pStyle w:val="a3"/>
        <w:ind w:right="1719" w:firstLine="288"/>
      </w:pPr>
      <w:r>
        <w:rPr>
          <w:noProof/>
          <w:lang w:eastAsia="ru-RU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7497</wp:posOffset>
            </wp:positionV>
            <wp:extent cx="277367" cy="19812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размещение в доступных для обучающихся, являющихся слепыми или</w:t>
      </w:r>
      <w:r>
        <w:rPr>
          <w:spacing w:val="-68"/>
        </w:rPr>
        <w:t xml:space="preserve"> </w:t>
      </w:r>
      <w:r>
        <w:t>слабовидящими, местах и в адаптированной форме (с учетом их особых</w:t>
      </w:r>
      <w:r>
        <w:rPr>
          <w:spacing w:val="1"/>
        </w:rPr>
        <w:t xml:space="preserve"> </w:t>
      </w:r>
      <w:r>
        <w:t>потребностей) справочной информации о расписании лекций,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(должна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крупным</w:t>
      </w:r>
      <w:r>
        <w:rPr>
          <w:spacing w:val="-2"/>
        </w:rPr>
        <w:t xml:space="preserve"> </w:t>
      </w:r>
      <w:r>
        <w:t>(высота</w:t>
      </w:r>
      <w:r>
        <w:rPr>
          <w:spacing w:val="-5"/>
        </w:rPr>
        <w:t xml:space="preserve"> </w:t>
      </w:r>
      <w:r>
        <w:t>прописных</w:t>
      </w:r>
      <w:r>
        <w:rPr>
          <w:spacing w:val="-5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не</w:t>
      </w:r>
      <w:proofErr w:type="gramEnd"/>
    </w:p>
    <w:p w:rsidR="00574033" w:rsidRDefault="0077593B">
      <w:pPr>
        <w:pStyle w:val="a3"/>
        <w:spacing w:before="1"/>
        <w:ind w:right="2139"/>
      </w:pPr>
      <w:proofErr w:type="gramStart"/>
      <w:r>
        <w:t>менее 7,5 см) рельефно-контрастным шрифтом (на белом или желтом</w:t>
      </w:r>
      <w:r>
        <w:rPr>
          <w:spacing w:val="-67"/>
        </w:rPr>
        <w:t xml:space="preserve"> </w:t>
      </w:r>
      <w:r>
        <w:t>фоне)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продублирована шрифтом</w:t>
      </w:r>
      <w:r>
        <w:rPr>
          <w:spacing w:val="-1"/>
        </w:rPr>
        <w:t xml:space="preserve"> </w:t>
      </w:r>
      <w:r>
        <w:t>Брайля);</w:t>
      </w:r>
      <w:proofErr w:type="gramEnd"/>
    </w:p>
    <w:p w:rsidR="00574033" w:rsidRDefault="0077593B">
      <w:pPr>
        <w:pStyle w:val="a3"/>
        <w:ind w:right="1760" w:firstLine="288"/>
      </w:pPr>
      <w:r>
        <w:rPr>
          <w:noProof/>
          <w:lang w:eastAsia="ru-RU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выпуска альтернативных форматов печатных материалов</w:t>
      </w:r>
      <w:r>
        <w:rPr>
          <w:spacing w:val="-67"/>
        </w:rPr>
        <w:t xml:space="preserve"> </w:t>
      </w:r>
      <w:r>
        <w:t>(крупный</w:t>
      </w:r>
      <w:r>
        <w:rPr>
          <w:spacing w:val="-1"/>
        </w:rPr>
        <w:t xml:space="preserve"> </w:t>
      </w:r>
      <w:r>
        <w:t xml:space="preserve">шрифт или </w:t>
      </w:r>
      <w:proofErr w:type="spellStart"/>
      <w:r>
        <w:t>аудиофайлы</w:t>
      </w:r>
      <w:proofErr w:type="spellEnd"/>
      <w:r>
        <w:t>);</w:t>
      </w:r>
    </w:p>
    <w:p w:rsidR="00574033" w:rsidRDefault="0077593B">
      <w:pPr>
        <w:pStyle w:val="a3"/>
        <w:ind w:right="1580" w:firstLine="288"/>
      </w:pPr>
      <w:r>
        <w:rPr>
          <w:noProof/>
          <w:lang w:eastAsia="ru-RU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доступа обучающегося, являющегося слепым, в Колледж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зданию;</w:t>
      </w:r>
    </w:p>
    <w:p w:rsidR="00574033" w:rsidRDefault="0077593B">
      <w:pPr>
        <w:pStyle w:val="a4"/>
        <w:numPr>
          <w:ilvl w:val="0"/>
          <w:numId w:val="1"/>
        </w:numPr>
        <w:tabs>
          <w:tab w:val="left" w:pos="423"/>
        </w:tabs>
        <w:spacing w:line="322" w:lineRule="exact"/>
        <w:ind w:left="422" w:hanging="306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по слуху:</w:t>
      </w:r>
    </w:p>
    <w:p w:rsidR="00574033" w:rsidRDefault="0077593B">
      <w:pPr>
        <w:pStyle w:val="a3"/>
        <w:ind w:right="1574" w:firstLine="288"/>
      </w:pPr>
      <w:r>
        <w:rPr>
          <w:noProof/>
          <w:lang w:eastAsia="ru-RU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7497</wp:posOffset>
            </wp:positionV>
            <wp:extent cx="277367" cy="19812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дублирование звуковой справочной информации о расписании учебных</w:t>
      </w:r>
      <w:r>
        <w:rPr>
          <w:spacing w:val="-6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(установка</w:t>
      </w:r>
      <w:r>
        <w:rPr>
          <w:spacing w:val="-2"/>
        </w:rPr>
        <w:t xml:space="preserve"> </w:t>
      </w:r>
      <w:r>
        <w:t>мониторов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возможностью</w:t>
      </w:r>
      <w:r>
        <w:rPr>
          <w:spacing w:val="-3"/>
        </w:rPr>
        <w:t xml:space="preserve"> </w:t>
      </w:r>
      <w:r>
        <w:t>трансляции</w:t>
      </w:r>
      <w:proofErr w:type="gramEnd"/>
    </w:p>
    <w:p w:rsidR="00574033" w:rsidRDefault="0077593B">
      <w:pPr>
        <w:pStyle w:val="a3"/>
        <w:ind w:right="1839"/>
      </w:pPr>
      <w:r>
        <w:t>субтитров (мониторы, их размеры и количество необходимо определять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размеров</w:t>
      </w:r>
      <w:r>
        <w:rPr>
          <w:spacing w:val="-4"/>
        </w:rPr>
        <w:t xml:space="preserve"> </w:t>
      </w:r>
      <w:r>
        <w:t>помещения);</w:t>
      </w:r>
    </w:p>
    <w:p w:rsidR="00574033" w:rsidRDefault="0077593B">
      <w:pPr>
        <w:pStyle w:val="a3"/>
        <w:ind w:right="2034" w:firstLine="288"/>
      </w:pPr>
      <w:r>
        <w:rPr>
          <w:noProof/>
          <w:lang w:eastAsia="ru-RU"/>
        </w:rPr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7497</wp:posOffset>
            </wp:positionV>
            <wp:extent cx="277367" cy="19812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надлежащими звуковыми средствами воспроизведения</w:t>
      </w:r>
      <w:r>
        <w:rPr>
          <w:spacing w:val="-67"/>
        </w:rPr>
        <w:t xml:space="preserve"> </w:t>
      </w:r>
      <w:r>
        <w:t>информации;</w:t>
      </w:r>
    </w:p>
    <w:p w:rsidR="00574033" w:rsidRDefault="0077593B">
      <w:pPr>
        <w:pStyle w:val="a4"/>
        <w:numPr>
          <w:ilvl w:val="0"/>
          <w:numId w:val="1"/>
        </w:numPr>
        <w:tabs>
          <w:tab w:val="left" w:pos="423"/>
        </w:tabs>
        <w:ind w:left="117" w:right="1421" w:firstLine="0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имеющих нарушения опорно-двигательного аппарата,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</w:p>
    <w:p w:rsidR="00574033" w:rsidRDefault="0077593B">
      <w:pPr>
        <w:pStyle w:val="a3"/>
        <w:ind w:right="1281"/>
      </w:pPr>
      <w:r>
        <w:t>беспрепятственного доступа обучающихся в учебные помещения, столовую,</w:t>
      </w:r>
      <w:r>
        <w:rPr>
          <w:spacing w:val="-68"/>
        </w:rPr>
        <w:t xml:space="preserve"> </w:t>
      </w:r>
      <w:r>
        <w:t>туалетные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помещения</w:t>
      </w:r>
      <w:r>
        <w:rPr>
          <w:spacing w:val="-1"/>
        </w:rPr>
        <w:t xml:space="preserve"> </w:t>
      </w:r>
      <w:r>
        <w:t>Колледжа, 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574033" w:rsidRDefault="0077593B">
      <w:pPr>
        <w:pStyle w:val="a3"/>
        <w:ind w:right="1182"/>
      </w:pPr>
      <w:proofErr w:type="gramStart"/>
      <w:r>
        <w:t>указанных</w:t>
      </w:r>
      <w:r>
        <w:rPr>
          <w:spacing w:val="-4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(наличие</w:t>
      </w:r>
      <w:r>
        <w:rPr>
          <w:spacing w:val="-4"/>
        </w:rPr>
        <w:t xml:space="preserve"> </w:t>
      </w:r>
      <w:r>
        <w:t>пандусов,</w:t>
      </w:r>
      <w:r>
        <w:rPr>
          <w:spacing w:val="-6"/>
        </w:rPr>
        <w:t xml:space="preserve"> </w:t>
      </w:r>
      <w:r>
        <w:t>поручней,</w:t>
      </w:r>
      <w:r>
        <w:rPr>
          <w:spacing w:val="-5"/>
        </w:rPr>
        <w:t xml:space="preserve"> </w:t>
      </w:r>
      <w:r>
        <w:t>расширенных</w:t>
      </w:r>
      <w:r>
        <w:rPr>
          <w:spacing w:val="-4"/>
        </w:rPr>
        <w:t xml:space="preserve"> </w:t>
      </w:r>
      <w:r>
        <w:t>дверных</w:t>
      </w:r>
      <w:r>
        <w:rPr>
          <w:spacing w:val="-67"/>
        </w:rPr>
        <w:t xml:space="preserve"> </w:t>
      </w:r>
      <w:r>
        <w:t>проемов, лифтов, локальное понижение стоек-барьеров до высоты не более</w:t>
      </w:r>
      <w:r>
        <w:rPr>
          <w:spacing w:val="1"/>
        </w:rPr>
        <w:t xml:space="preserve"> </w:t>
      </w:r>
      <w:r>
        <w:t>0,8</w:t>
      </w:r>
      <w:r>
        <w:rPr>
          <w:spacing w:val="-1"/>
        </w:rPr>
        <w:t xml:space="preserve"> </w:t>
      </w:r>
      <w:r>
        <w:t>м; наличие</w:t>
      </w:r>
      <w:r>
        <w:rPr>
          <w:spacing w:val="-1"/>
        </w:rPr>
        <w:t xml:space="preserve"> </w:t>
      </w:r>
      <w:r>
        <w:t>специальных кресел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приспособлений).</w:t>
      </w:r>
      <w:proofErr w:type="gramEnd"/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355"/>
        <w:rPr>
          <w:sz w:val="28"/>
        </w:rPr>
      </w:pPr>
      <w:r>
        <w:rPr>
          <w:sz w:val="28"/>
        </w:rPr>
        <w:t>При необходимости обучающимся с ОВЗ и инвалидам 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 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иная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учебная</w:t>
      </w:r>
    </w:p>
    <w:p w:rsidR="00574033" w:rsidRDefault="0077593B">
      <w:pPr>
        <w:pStyle w:val="a3"/>
        <w:ind w:right="1693"/>
      </w:pPr>
      <w:r>
        <w:t>литература, в т.ч. для подготовки к промежуточной аттестации. С учетом</w:t>
      </w:r>
      <w:r>
        <w:rPr>
          <w:spacing w:val="-67"/>
        </w:rPr>
        <w:t xml:space="preserve"> </w:t>
      </w:r>
      <w:r>
        <w:t>особых потребностей обучающихся с ОВЗ и инвалидов обеспечивается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лекционных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242"/>
        <w:rPr>
          <w:sz w:val="28"/>
        </w:rPr>
      </w:pPr>
      <w:r>
        <w:rPr>
          <w:sz w:val="28"/>
        </w:rPr>
        <w:t>В целях контроля учебной деятельности обучающихся с ОВЗ 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 в соответствии с календарным учебным графиком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организационно-педагогическое сопровождение в условиях 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Организационно-педагогическое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</w:p>
    <w:p w:rsidR="00574033" w:rsidRDefault="0077593B">
      <w:pPr>
        <w:pStyle w:val="a3"/>
        <w:ind w:right="2037"/>
      </w:pPr>
      <w:r>
        <w:t>содействие в прохождении промежуточных аттестаций, сдаче зачетов,</w:t>
      </w:r>
      <w:r>
        <w:rPr>
          <w:spacing w:val="-67"/>
        </w:rPr>
        <w:t xml:space="preserve"> </w:t>
      </w:r>
      <w:r>
        <w:t>экзаменов,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задолженностей.</w:t>
      </w:r>
    </w:p>
    <w:p w:rsidR="00574033" w:rsidRDefault="0077593B">
      <w:pPr>
        <w:pStyle w:val="a4"/>
        <w:numPr>
          <w:ilvl w:val="0"/>
          <w:numId w:val="2"/>
        </w:numPr>
        <w:tabs>
          <w:tab w:val="left" w:pos="398"/>
        </w:tabs>
        <w:spacing w:line="242" w:lineRule="auto"/>
        <w:ind w:left="117" w:right="2858" w:firstLine="0"/>
        <w:rPr>
          <w:sz w:val="28"/>
        </w:rPr>
      </w:pPr>
      <w:r>
        <w:rPr>
          <w:sz w:val="28"/>
        </w:rPr>
        <w:t>Проведение текущего контроля и промежуточной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</w:t>
      </w:r>
      <w:r>
        <w:rPr>
          <w:spacing w:val="-2"/>
          <w:sz w:val="28"/>
        </w:rPr>
        <w:t xml:space="preserve"> </w:t>
      </w:r>
      <w:r>
        <w:rPr>
          <w:sz w:val="28"/>
        </w:rPr>
        <w:t>и инвалидов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spacing w:line="317" w:lineRule="exact"/>
        <w:rPr>
          <w:sz w:val="28"/>
        </w:rPr>
      </w:pP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574033" w:rsidRDefault="00574033">
      <w:pPr>
        <w:spacing w:line="317" w:lineRule="exact"/>
        <w:rPr>
          <w:sz w:val="28"/>
        </w:rPr>
        <w:sectPr w:rsidR="00574033">
          <w:pgSz w:w="11910" w:h="16840"/>
          <w:pgMar w:top="480" w:right="120" w:bottom="280" w:left="1160" w:header="720" w:footer="720" w:gutter="0"/>
          <w:cols w:space="720"/>
        </w:sectPr>
      </w:pPr>
    </w:p>
    <w:p w:rsidR="00574033" w:rsidRDefault="0077593B">
      <w:pPr>
        <w:pStyle w:val="a3"/>
        <w:spacing w:before="68" w:line="322" w:lineRule="exact"/>
      </w:pPr>
      <w:r>
        <w:lastRenderedPageBreak/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инвалидов</w:t>
      </w:r>
    </w:p>
    <w:p w:rsidR="00574033" w:rsidRDefault="0077593B">
      <w:pPr>
        <w:pStyle w:val="a3"/>
        <w:spacing w:line="242" w:lineRule="auto"/>
        <w:ind w:right="1931"/>
      </w:pPr>
      <w:r>
        <w:t>устанавливаются учебным отделом Колледжа самостоятельно с учетом</w:t>
      </w:r>
      <w:r>
        <w:rPr>
          <w:spacing w:val="-67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здоровья.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780"/>
        <w:rPr>
          <w:sz w:val="28"/>
        </w:rPr>
      </w:pP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 сведения</w:t>
      </w:r>
    </w:p>
    <w:p w:rsidR="00574033" w:rsidRDefault="0077593B">
      <w:pPr>
        <w:pStyle w:val="a3"/>
        <w:spacing w:line="321" w:lineRule="exact"/>
      </w:pP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обучения.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766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</w:p>
    <w:p w:rsidR="00574033" w:rsidRDefault="0077593B">
      <w:pPr>
        <w:pStyle w:val="a3"/>
        <w:ind w:right="1420"/>
      </w:pPr>
      <w:r>
        <w:t>способностей, особенностей восприятия и готовности к освоению учебного</w:t>
      </w:r>
      <w:r>
        <w:rPr>
          <w:spacing w:val="-67"/>
        </w:rPr>
        <w:t xml:space="preserve"> </w:t>
      </w:r>
      <w:r>
        <w:t>материала. Форма входного контроля для обучающихся с ОВЗ и инвалидов</w:t>
      </w:r>
      <w:r>
        <w:rPr>
          <w:spacing w:val="-67"/>
        </w:rPr>
        <w:t xml:space="preserve"> </w:t>
      </w:r>
      <w:r>
        <w:t>устанавливается с учетом индивидуальных психофизических особенностей</w:t>
      </w:r>
      <w:r>
        <w:rPr>
          <w:spacing w:val="-67"/>
        </w:rPr>
        <w:t xml:space="preserve"> </w:t>
      </w:r>
      <w:r>
        <w:t>(устно, письменно на бумаге, письменно на компьютере, в форме</w:t>
      </w:r>
      <w:r>
        <w:rPr>
          <w:spacing w:val="1"/>
        </w:rPr>
        <w:t xml:space="preserve"> </w:t>
      </w:r>
      <w:r>
        <w:t xml:space="preserve">тестирования и т.п.). При необходимости </w:t>
      </w:r>
      <w:proofErr w:type="gramStart"/>
      <w:r>
        <w:t>обучающимся</w:t>
      </w:r>
      <w:proofErr w:type="gramEnd"/>
      <w:r>
        <w:t xml:space="preserve"> предоставляется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время для подготовки</w:t>
      </w:r>
      <w:r>
        <w:rPr>
          <w:spacing w:val="-4"/>
        </w:rPr>
        <w:t xml:space="preserve"> </w:t>
      </w:r>
      <w:r>
        <w:t>ответа.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513"/>
        <w:rPr>
          <w:sz w:val="28"/>
        </w:rPr>
      </w:pPr>
      <w:r>
        <w:rPr>
          <w:sz w:val="28"/>
        </w:rPr>
        <w:t>Текущий контроль успеваемости осуществляется преподавателем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проведения практических занятий и лабораторных работ,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</w:p>
    <w:p w:rsidR="00574033" w:rsidRDefault="0077593B">
      <w:pPr>
        <w:pStyle w:val="a3"/>
      </w:pPr>
      <w:r>
        <w:t>тренировочного</w:t>
      </w:r>
      <w:r>
        <w:rPr>
          <w:spacing w:val="-3"/>
        </w:rPr>
        <w:t xml:space="preserve"> </w:t>
      </w:r>
      <w:r>
        <w:t>тестирования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proofErr w:type="gramStart"/>
      <w:r>
        <w:t>обучаемым</w:t>
      </w:r>
      <w:proofErr w:type="gramEnd"/>
      <w:r>
        <w:rPr>
          <w:spacing w:val="-1"/>
        </w:rPr>
        <w:t xml:space="preserve"> </w:t>
      </w:r>
      <w:r>
        <w:t>требуемых</w:t>
      </w:r>
      <w:r>
        <w:rPr>
          <w:spacing w:val="-4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процессе учебной</w:t>
      </w:r>
      <w:r>
        <w:rPr>
          <w:spacing w:val="-4"/>
        </w:rPr>
        <w:t xml:space="preserve"> </w:t>
      </w:r>
      <w:r>
        <w:t>деятельности;</w:t>
      </w:r>
    </w:p>
    <w:p w:rsidR="00574033" w:rsidRDefault="0077593B">
      <w:pPr>
        <w:pStyle w:val="a3"/>
        <w:ind w:right="2158"/>
      </w:pPr>
      <w:r>
        <w:t>правильности выполнения требуемых действий; соответствии формы</w:t>
      </w:r>
      <w:r>
        <w:rPr>
          <w:spacing w:val="-6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этапу</w:t>
      </w:r>
      <w:r>
        <w:rPr>
          <w:spacing w:val="-2"/>
        </w:rPr>
        <w:t xml:space="preserve"> </w:t>
      </w:r>
      <w:r>
        <w:t>усвоения учебного</w:t>
      </w:r>
      <w:r>
        <w:rPr>
          <w:spacing w:val="1"/>
        </w:rPr>
        <w:t xml:space="preserve"> </w:t>
      </w:r>
      <w:r>
        <w:t>материала.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2005"/>
        <w:rPr>
          <w:sz w:val="28"/>
        </w:rPr>
      </w:pPr>
      <w:r>
        <w:rPr>
          <w:sz w:val="28"/>
        </w:rPr>
        <w:t>Промежуточная аттестация обучающихся осуществляется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зачетов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экзаменов.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574033" w:rsidRDefault="0077593B">
      <w:pPr>
        <w:pStyle w:val="a3"/>
      </w:pP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психофизических особенностей (устно, письменно на бумаге, письменно на</w:t>
      </w:r>
      <w:r>
        <w:rPr>
          <w:spacing w:val="1"/>
        </w:rPr>
        <w:t xml:space="preserve"> </w:t>
      </w:r>
      <w:r>
        <w:t>компьютере,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тестирования и т.п.).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283"/>
        <w:rPr>
          <w:sz w:val="28"/>
        </w:rPr>
      </w:pPr>
      <w:r>
        <w:rPr>
          <w:sz w:val="28"/>
        </w:rPr>
        <w:t>При необходимости предусматривается увеличение времени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к зачетам и экзаменам, а также предоставление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зачете/экзамене.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1911"/>
        <w:rPr>
          <w:sz w:val="28"/>
        </w:rPr>
      </w:pPr>
      <w:r>
        <w:rPr>
          <w:sz w:val="28"/>
        </w:rPr>
        <w:t>Колледж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и инвалидам.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ind w:right="2458"/>
        <w:rPr>
          <w:sz w:val="28"/>
        </w:rPr>
      </w:pPr>
      <w:r>
        <w:rPr>
          <w:sz w:val="28"/>
        </w:rPr>
        <w:t>При необходимости для обучающихся с ОВЗ и 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этапов.</w:t>
      </w:r>
    </w:p>
    <w:p w:rsidR="00574033" w:rsidRDefault="0077593B">
      <w:pPr>
        <w:pStyle w:val="a3"/>
        <w:spacing w:line="321" w:lineRule="exact"/>
      </w:pP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целях используется</w:t>
      </w:r>
      <w:r>
        <w:rPr>
          <w:spacing w:val="-2"/>
        </w:rPr>
        <w:t xml:space="preserve"> </w:t>
      </w:r>
      <w:r>
        <w:t>рубежный</w:t>
      </w:r>
      <w:r>
        <w:rPr>
          <w:spacing w:val="-4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является</w:t>
      </w:r>
    </w:p>
    <w:p w:rsidR="00574033" w:rsidRDefault="0077593B">
      <w:pPr>
        <w:pStyle w:val="a3"/>
        <w:ind w:right="1183"/>
      </w:pPr>
      <w:r>
        <w:t>контрольной точкой по завершению изучения раздела или темы дисциплины,</w:t>
      </w:r>
      <w:r>
        <w:rPr>
          <w:spacing w:val="-68"/>
        </w:rPr>
        <w:t xml:space="preserve"> </w:t>
      </w:r>
      <w:r>
        <w:t>междисциплинарного курса, практик и ее разделов с целью 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освоения программного материала.</w:t>
      </w:r>
    </w:p>
    <w:p w:rsidR="00574033" w:rsidRDefault="0077593B">
      <w:pPr>
        <w:pStyle w:val="a3"/>
        <w:spacing w:line="321" w:lineRule="exact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рубежного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определяются</w:t>
      </w:r>
    </w:p>
    <w:p w:rsidR="00574033" w:rsidRDefault="0077593B">
      <w:pPr>
        <w:pStyle w:val="a3"/>
      </w:pPr>
      <w:r>
        <w:t>преподавателем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психофизических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</w:t>
      </w:r>
      <w:r>
        <w:rPr>
          <w:spacing w:val="-2"/>
        </w:rPr>
        <w:t xml:space="preserve"> </w:t>
      </w:r>
      <w:r>
        <w:t>и инвалидов.</w:t>
      </w:r>
    </w:p>
    <w:p w:rsidR="00574033" w:rsidRDefault="0077593B">
      <w:pPr>
        <w:pStyle w:val="a4"/>
        <w:numPr>
          <w:ilvl w:val="1"/>
          <w:numId w:val="2"/>
        </w:numPr>
        <w:tabs>
          <w:tab w:val="left" w:pos="610"/>
        </w:tabs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574033" w:rsidRDefault="0077593B">
      <w:pPr>
        <w:pStyle w:val="a3"/>
        <w:ind w:right="1178"/>
      </w:pPr>
      <w:proofErr w:type="gramStart"/>
      <w:r>
        <w:t>качестве</w:t>
      </w:r>
      <w:proofErr w:type="gramEnd"/>
      <w:r>
        <w:t xml:space="preserve"> внешних экспертов могут привлекаться преподаватели смежных</w:t>
      </w:r>
      <w:r>
        <w:rPr>
          <w:spacing w:val="1"/>
        </w:rPr>
        <w:t xml:space="preserve"> </w:t>
      </w:r>
      <w:r>
        <w:t>дисциплин. Для оценки качества подготовки обучающихся и выпускников по</w:t>
      </w:r>
      <w:r>
        <w:rPr>
          <w:spacing w:val="-67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привлекаются в</w:t>
      </w:r>
      <w:r>
        <w:rPr>
          <w:spacing w:val="-2"/>
        </w:rPr>
        <w:t xml:space="preserve"> </w:t>
      </w:r>
      <w:r>
        <w:t>качестве внештатных</w:t>
      </w:r>
    </w:p>
    <w:p w:rsidR="00574033" w:rsidRDefault="0077593B">
      <w:pPr>
        <w:pStyle w:val="a3"/>
        <w:spacing w:line="321" w:lineRule="exact"/>
      </w:pPr>
      <w:r>
        <w:t>экспертов</w:t>
      </w:r>
      <w:r>
        <w:rPr>
          <w:spacing w:val="-8"/>
        </w:rPr>
        <w:t xml:space="preserve"> </w:t>
      </w:r>
      <w:r>
        <w:t>работодатели.</w:t>
      </w:r>
    </w:p>
    <w:sectPr w:rsidR="00574033" w:rsidSect="00574033">
      <w:pgSz w:w="11910" w:h="16840"/>
      <w:pgMar w:top="480" w:right="1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005"/>
    <w:multiLevelType w:val="hybridMultilevel"/>
    <w:tmpl w:val="BB1EE9C2"/>
    <w:lvl w:ilvl="0" w:tplc="5E7880D2">
      <w:start w:val="1"/>
      <w:numFmt w:val="decimal"/>
      <w:lvlText w:val="%1)"/>
      <w:lvlJc w:val="left"/>
      <w:pPr>
        <w:ind w:left="4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0EDF8">
      <w:numFmt w:val="bullet"/>
      <w:lvlText w:val="•"/>
      <w:lvlJc w:val="left"/>
      <w:pPr>
        <w:ind w:left="1422" w:hanging="305"/>
      </w:pPr>
      <w:rPr>
        <w:rFonts w:hint="default"/>
        <w:lang w:val="ru-RU" w:eastAsia="en-US" w:bidi="ar-SA"/>
      </w:rPr>
    </w:lvl>
    <w:lvl w:ilvl="2" w:tplc="C1BE45DA">
      <w:numFmt w:val="bullet"/>
      <w:lvlText w:val="•"/>
      <w:lvlJc w:val="left"/>
      <w:pPr>
        <w:ind w:left="2445" w:hanging="305"/>
      </w:pPr>
      <w:rPr>
        <w:rFonts w:hint="default"/>
        <w:lang w:val="ru-RU" w:eastAsia="en-US" w:bidi="ar-SA"/>
      </w:rPr>
    </w:lvl>
    <w:lvl w:ilvl="3" w:tplc="4B0ED1EE">
      <w:numFmt w:val="bullet"/>
      <w:lvlText w:val="•"/>
      <w:lvlJc w:val="left"/>
      <w:pPr>
        <w:ind w:left="3467" w:hanging="305"/>
      </w:pPr>
      <w:rPr>
        <w:rFonts w:hint="default"/>
        <w:lang w:val="ru-RU" w:eastAsia="en-US" w:bidi="ar-SA"/>
      </w:rPr>
    </w:lvl>
    <w:lvl w:ilvl="4" w:tplc="4E8808D6">
      <w:numFmt w:val="bullet"/>
      <w:lvlText w:val="•"/>
      <w:lvlJc w:val="left"/>
      <w:pPr>
        <w:ind w:left="4490" w:hanging="305"/>
      </w:pPr>
      <w:rPr>
        <w:rFonts w:hint="default"/>
        <w:lang w:val="ru-RU" w:eastAsia="en-US" w:bidi="ar-SA"/>
      </w:rPr>
    </w:lvl>
    <w:lvl w:ilvl="5" w:tplc="612062FA">
      <w:numFmt w:val="bullet"/>
      <w:lvlText w:val="•"/>
      <w:lvlJc w:val="left"/>
      <w:pPr>
        <w:ind w:left="5513" w:hanging="305"/>
      </w:pPr>
      <w:rPr>
        <w:rFonts w:hint="default"/>
        <w:lang w:val="ru-RU" w:eastAsia="en-US" w:bidi="ar-SA"/>
      </w:rPr>
    </w:lvl>
    <w:lvl w:ilvl="6" w:tplc="AE044C8C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FF54D7F8">
      <w:numFmt w:val="bullet"/>
      <w:lvlText w:val="•"/>
      <w:lvlJc w:val="left"/>
      <w:pPr>
        <w:ind w:left="7558" w:hanging="305"/>
      </w:pPr>
      <w:rPr>
        <w:rFonts w:hint="default"/>
        <w:lang w:val="ru-RU" w:eastAsia="en-US" w:bidi="ar-SA"/>
      </w:rPr>
    </w:lvl>
    <w:lvl w:ilvl="8" w:tplc="E67A98D4">
      <w:numFmt w:val="bullet"/>
      <w:lvlText w:val="•"/>
      <w:lvlJc w:val="left"/>
      <w:pPr>
        <w:ind w:left="8581" w:hanging="305"/>
      </w:pPr>
      <w:rPr>
        <w:rFonts w:hint="default"/>
        <w:lang w:val="ru-RU" w:eastAsia="en-US" w:bidi="ar-SA"/>
      </w:rPr>
    </w:lvl>
  </w:abstractNum>
  <w:abstractNum w:abstractNumId="1">
    <w:nsid w:val="4CD6011D"/>
    <w:multiLevelType w:val="hybridMultilevel"/>
    <w:tmpl w:val="94F60A5C"/>
    <w:lvl w:ilvl="0" w:tplc="C6684206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8ED06">
      <w:numFmt w:val="none"/>
      <w:lvlText w:val=""/>
      <w:lvlJc w:val="left"/>
      <w:pPr>
        <w:tabs>
          <w:tab w:val="num" w:pos="360"/>
        </w:tabs>
      </w:pPr>
    </w:lvl>
    <w:lvl w:ilvl="2" w:tplc="931AECC8">
      <w:numFmt w:val="bullet"/>
      <w:lvlText w:val="•"/>
      <w:lvlJc w:val="left"/>
      <w:pPr>
        <w:ind w:left="600" w:hanging="493"/>
      </w:pPr>
      <w:rPr>
        <w:rFonts w:hint="default"/>
        <w:lang w:val="ru-RU" w:eastAsia="en-US" w:bidi="ar-SA"/>
      </w:rPr>
    </w:lvl>
    <w:lvl w:ilvl="3" w:tplc="5D7CF006">
      <w:numFmt w:val="bullet"/>
      <w:lvlText w:val="•"/>
      <w:lvlJc w:val="left"/>
      <w:pPr>
        <w:ind w:left="1853" w:hanging="493"/>
      </w:pPr>
      <w:rPr>
        <w:rFonts w:hint="default"/>
        <w:lang w:val="ru-RU" w:eastAsia="en-US" w:bidi="ar-SA"/>
      </w:rPr>
    </w:lvl>
    <w:lvl w:ilvl="4" w:tplc="A6CA0C60">
      <w:numFmt w:val="bullet"/>
      <w:lvlText w:val="•"/>
      <w:lvlJc w:val="left"/>
      <w:pPr>
        <w:ind w:left="3106" w:hanging="493"/>
      </w:pPr>
      <w:rPr>
        <w:rFonts w:hint="default"/>
        <w:lang w:val="ru-RU" w:eastAsia="en-US" w:bidi="ar-SA"/>
      </w:rPr>
    </w:lvl>
    <w:lvl w:ilvl="5" w:tplc="FAF4E5F2">
      <w:numFmt w:val="bullet"/>
      <w:lvlText w:val="•"/>
      <w:lvlJc w:val="left"/>
      <w:pPr>
        <w:ind w:left="4359" w:hanging="493"/>
      </w:pPr>
      <w:rPr>
        <w:rFonts w:hint="default"/>
        <w:lang w:val="ru-RU" w:eastAsia="en-US" w:bidi="ar-SA"/>
      </w:rPr>
    </w:lvl>
    <w:lvl w:ilvl="6" w:tplc="26E21EE2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7" w:tplc="14789978">
      <w:numFmt w:val="bullet"/>
      <w:lvlText w:val="•"/>
      <w:lvlJc w:val="left"/>
      <w:pPr>
        <w:ind w:left="6866" w:hanging="493"/>
      </w:pPr>
      <w:rPr>
        <w:rFonts w:hint="default"/>
        <w:lang w:val="ru-RU" w:eastAsia="en-US" w:bidi="ar-SA"/>
      </w:rPr>
    </w:lvl>
    <w:lvl w:ilvl="8" w:tplc="0ABAF132">
      <w:numFmt w:val="bullet"/>
      <w:lvlText w:val="•"/>
      <w:lvlJc w:val="left"/>
      <w:pPr>
        <w:ind w:left="8119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4033"/>
    <w:rsid w:val="00172871"/>
    <w:rsid w:val="00574033"/>
    <w:rsid w:val="0077593B"/>
    <w:rsid w:val="00804F48"/>
    <w:rsid w:val="00E7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0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4033"/>
    <w:pPr>
      <w:ind w:left="11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4033"/>
    <w:pPr>
      <w:ind w:left="654" w:right="148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4033"/>
    <w:pPr>
      <w:ind w:left="117"/>
    </w:pPr>
  </w:style>
  <w:style w:type="paragraph" w:customStyle="1" w:styleId="TableParagraph">
    <w:name w:val="Table Paragraph"/>
    <w:basedOn w:val="a"/>
    <w:uiPriority w:val="1"/>
    <w:qFormat/>
    <w:rsid w:val="00574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7136</Characters>
  <Application>Microsoft Office Word</Application>
  <DocSecurity>0</DocSecurity>
  <Lines>59</Lines>
  <Paragraphs>16</Paragraphs>
  <ScaleCrop>false</ScaleCrop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Управление делами</dc:creator>
  <cp:lastModifiedBy>Малаосманов</cp:lastModifiedBy>
  <cp:revision>4</cp:revision>
  <dcterms:created xsi:type="dcterms:W3CDTF">2021-04-30T12:44:00Z</dcterms:created>
  <dcterms:modified xsi:type="dcterms:W3CDTF">2021-04-30T12:48:00Z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