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88" w:rsidRPr="005D0E88" w:rsidRDefault="005D0E88" w:rsidP="005D0E88">
      <w:pPr>
        <w:pStyle w:val="a6"/>
        <w:rPr>
          <w:b/>
        </w:rPr>
      </w:pPr>
      <w:r w:rsidRPr="005D0E88">
        <w:rPr>
          <w:b/>
        </w:rPr>
        <w:t>Нухов О.М.,</w:t>
      </w:r>
    </w:p>
    <w:p w:rsidR="005D0E88" w:rsidRDefault="005D0E88" w:rsidP="005D0E88">
      <w:pPr>
        <w:pStyle w:val="a6"/>
        <w:rPr>
          <w:bCs/>
        </w:rPr>
      </w:pPr>
      <w:r>
        <w:rPr>
          <w:bCs/>
        </w:rPr>
        <w:t>канд. психол. наук, Ректор Светского института народов Кавказа</w:t>
      </w:r>
    </w:p>
    <w:p w:rsidR="005D0E88" w:rsidRDefault="005D0E88" w:rsidP="005D0E88">
      <w:pPr>
        <w:pStyle w:val="a6"/>
        <w:rPr>
          <w:bCs/>
        </w:rPr>
      </w:pPr>
      <w:r>
        <w:rPr>
          <w:bCs/>
        </w:rPr>
        <w:t>(г.Хасавюрт Республики Дагестан)</w:t>
      </w:r>
    </w:p>
    <w:p w:rsidR="005D0E88" w:rsidRDefault="005D0E88" w:rsidP="005D0E88">
      <w:pPr>
        <w:pStyle w:val="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</w:p>
    <w:p w:rsidR="005D0E88" w:rsidRDefault="005D0E88" w:rsidP="005D0E88">
      <w:pPr>
        <w:pStyle w:val="4"/>
        <w:spacing w:line="360" w:lineRule="auto"/>
        <w:rPr>
          <w:b/>
          <w:bCs/>
          <w:iCs/>
          <w:sz w:val="24"/>
        </w:rPr>
      </w:pPr>
    </w:p>
    <w:p w:rsidR="00A400FE" w:rsidRDefault="005D0E88" w:rsidP="005D0E88">
      <w:pPr>
        <w:pStyle w:val="4"/>
        <w:spacing w:line="360" w:lineRule="auto"/>
        <w:rPr>
          <w:b/>
          <w:bCs/>
          <w:iCs/>
          <w:sz w:val="24"/>
        </w:rPr>
      </w:pPr>
      <w:r w:rsidRPr="005D0E88">
        <w:rPr>
          <w:b/>
          <w:bCs/>
          <w:iCs/>
          <w:sz w:val="24"/>
        </w:rPr>
        <w:t>«ВНАЧАЛЕ БЫЛО СЛОВО… ЧЕЛОВЕК…»</w:t>
      </w:r>
    </w:p>
    <w:p w:rsidR="005D0E88" w:rsidRPr="005D0E88" w:rsidRDefault="005D0E88" w:rsidP="005D0E88">
      <w:pPr>
        <w:jc w:val="center"/>
      </w:pPr>
      <w:r>
        <w:t>(философский и лингвистический анализ слова «человек»)</w:t>
      </w:r>
      <w:bookmarkStart w:id="0" w:name="_GoBack"/>
      <w:bookmarkEnd w:id="0"/>
    </w:p>
    <w:p w:rsidR="00A400FE" w:rsidRDefault="00A400FE" w:rsidP="005D0E88">
      <w:pPr>
        <w:pStyle w:val="2"/>
        <w:spacing w:line="360" w:lineRule="auto"/>
        <w:jc w:val="both"/>
      </w:pPr>
    </w:p>
    <w:p w:rsidR="00A400FE" w:rsidRDefault="00A400FE" w:rsidP="005D0E88">
      <w:pPr>
        <w:spacing w:line="360" w:lineRule="auto"/>
        <w:ind w:firstLine="540"/>
        <w:jc w:val="both"/>
      </w:pPr>
      <w:r>
        <w:t>В том, что Человек изначально должен быть носителем положительных качеств, и что ему должны быть присущи только положительные эпитеты, убеждают сами слова, и, кстати, на всех языках мира.</w:t>
      </w:r>
    </w:p>
    <w:p w:rsidR="00A400FE" w:rsidRDefault="00A400FE" w:rsidP="005D0E88">
      <w:pPr>
        <w:spacing w:line="360" w:lineRule="auto"/>
        <w:ind w:firstLine="540"/>
        <w:jc w:val="both"/>
        <w:rPr>
          <w:i/>
          <w:iCs/>
        </w:rPr>
      </w:pPr>
      <w:r>
        <w:t xml:space="preserve">Разве слова </w:t>
      </w:r>
      <w:r>
        <w:rPr>
          <w:i/>
          <w:iCs/>
        </w:rPr>
        <w:t xml:space="preserve">человечный – бесчеловечный </w:t>
      </w:r>
      <w:r>
        <w:t>в сохранившемся до сих пор значении, понимании и употреблении не подтверждают этого?</w:t>
      </w:r>
      <w:r>
        <w:rPr>
          <w:i/>
          <w:iCs/>
        </w:rPr>
        <w:t xml:space="preserve"> </w:t>
      </w:r>
    </w:p>
    <w:p w:rsidR="00A400FE" w:rsidRDefault="00A400FE" w:rsidP="005D0E88">
      <w:pPr>
        <w:spacing w:line="360" w:lineRule="auto"/>
        <w:ind w:firstLine="540"/>
        <w:jc w:val="both"/>
      </w:pPr>
      <w:r>
        <w:t xml:space="preserve">В общем-то, можно было составить словарь человеческих эпитетов из этих двух слов, а в ряде лексических значений дать к слову </w:t>
      </w:r>
      <w:r>
        <w:rPr>
          <w:i/>
          <w:iCs/>
        </w:rPr>
        <w:t>человечный</w:t>
      </w:r>
      <w:r>
        <w:t xml:space="preserve"> – все положительные качества, а к слову </w:t>
      </w:r>
      <w:r>
        <w:rPr>
          <w:i/>
          <w:iCs/>
        </w:rPr>
        <w:t>бесчеловечный</w:t>
      </w:r>
      <w:r>
        <w:t xml:space="preserve"> – все отрицательные, и сделать вывод, что Человек – это существо, наделенное Творцом самыми лучшими качествами.</w:t>
      </w:r>
    </w:p>
    <w:p w:rsidR="00A400FE" w:rsidRDefault="00A400FE" w:rsidP="005D0E88">
      <w:pPr>
        <w:spacing w:line="360" w:lineRule="auto"/>
        <w:ind w:firstLine="540"/>
        <w:jc w:val="both"/>
      </w:pPr>
      <w:r>
        <w:t>А почему же он (Человек) не всегда такой? Или же для того, чтобы то, что мы называем жизнью,  имело место быть, обязательно необходима постоянная борьба добра и зла?</w:t>
      </w:r>
    </w:p>
    <w:p w:rsidR="00A400FE" w:rsidRDefault="00A400FE" w:rsidP="005D0E88">
      <w:pPr>
        <w:spacing w:line="360" w:lineRule="auto"/>
        <w:ind w:firstLine="540"/>
        <w:jc w:val="both"/>
      </w:pPr>
      <w:r>
        <w:t>Древнегреческий философ Питтак озадачил своих современников и всех мыслителей последующих времен своим выражением «трудно человеку быть хорошим?», в котором до сих пор не могут расставить акценты:</w:t>
      </w:r>
    </w:p>
    <w:p w:rsidR="00A400FE" w:rsidRDefault="00A400FE" w:rsidP="005D0E88">
      <w:pPr>
        <w:spacing w:line="360" w:lineRule="auto"/>
        <w:ind w:firstLine="540"/>
        <w:jc w:val="both"/>
      </w:pPr>
      <w:r>
        <w:rPr>
          <w:i/>
          <w:iCs/>
        </w:rPr>
        <w:t>Трудно</w:t>
      </w:r>
      <w:r>
        <w:t xml:space="preserve"> человеку быть хорошим?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jc w:val="both"/>
      </w:pPr>
      <w:r>
        <w:t xml:space="preserve">         Трудно </w:t>
      </w:r>
      <w:r>
        <w:rPr>
          <w:i/>
          <w:iCs/>
        </w:rPr>
        <w:t>человеку</w:t>
      </w:r>
      <w:r>
        <w:t xml:space="preserve"> быть хорошим?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jc w:val="both"/>
      </w:pPr>
      <w:r>
        <w:t xml:space="preserve">         Трудно человеку </w:t>
      </w:r>
      <w:r>
        <w:rPr>
          <w:i/>
          <w:iCs/>
        </w:rPr>
        <w:t>быть</w:t>
      </w:r>
      <w:r>
        <w:t xml:space="preserve"> хорошим?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jc w:val="both"/>
      </w:pPr>
      <w:r>
        <w:t xml:space="preserve">         Трудно человеку быть </w:t>
      </w:r>
      <w:r>
        <w:rPr>
          <w:i/>
          <w:iCs/>
        </w:rPr>
        <w:t>хорошим</w:t>
      </w:r>
      <w:r>
        <w:t>?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Может быть, он (Человек) такой, какой есть. И совсем не обязательно, чтобы все вокруг были похожи на нас самих или на образцы, придуманные по вовсе незначительным факторам.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>Помните, даже Диоген Синопский, которого считали глупым старцем, говорил: «Я не сумасшедший, просто ум у меня не такой, как у вас». Может ли такую мысль выразить глупец? Вряд ли.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А быть </w:t>
      </w:r>
      <w:r>
        <w:rPr>
          <w:i/>
          <w:iCs/>
        </w:rPr>
        <w:t xml:space="preserve">хорошим </w:t>
      </w:r>
      <w:r>
        <w:t xml:space="preserve">Человеку (как носителю </w:t>
      </w:r>
      <w:r w:rsidR="005D0E88">
        <w:t>качеств,</w:t>
      </w:r>
      <w:r>
        <w:t xml:space="preserve"> заложенных в слово </w:t>
      </w:r>
      <w:r>
        <w:rPr>
          <w:i/>
          <w:iCs/>
        </w:rPr>
        <w:t>человечный</w:t>
      </w:r>
      <w:r>
        <w:t xml:space="preserve">) не трудно. Труднее </w:t>
      </w:r>
      <w:r>
        <w:rPr>
          <w:i/>
          <w:iCs/>
        </w:rPr>
        <w:t>быть</w:t>
      </w:r>
      <w:r>
        <w:t xml:space="preserve"> им.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lastRenderedPageBreak/>
        <w:t xml:space="preserve">«Человек – высшее из созданий, одаренное разумом, свободной волей и словесной речью. Инстинкт животного, соединение низшей степени рассудка и воли, заменяет ему дары эти, разрозненные в человеке и даже вечно спорящие между собою – это </w:t>
      </w:r>
      <w:r>
        <w:rPr>
          <w:i/>
          <w:iCs/>
        </w:rPr>
        <w:t>сердце</w:t>
      </w:r>
      <w:r>
        <w:t xml:space="preserve"> и </w:t>
      </w:r>
      <w:r>
        <w:rPr>
          <w:i/>
          <w:iCs/>
        </w:rPr>
        <w:t>думка</w:t>
      </w:r>
      <w:r>
        <w:t xml:space="preserve">. Высшая степень человечности была бы та, где </w:t>
      </w:r>
      <w:r>
        <w:rPr>
          <w:i/>
          <w:iCs/>
        </w:rPr>
        <w:t>разум</w:t>
      </w:r>
      <w:r>
        <w:t xml:space="preserve"> и </w:t>
      </w:r>
      <w:r>
        <w:rPr>
          <w:i/>
          <w:iCs/>
        </w:rPr>
        <w:t xml:space="preserve">воля </w:t>
      </w:r>
      <w:r>
        <w:t xml:space="preserve">слились бы в одно, сознательно со всем согласуясь взаимно. Как человек отличается от растения </w:t>
      </w:r>
      <w:r>
        <w:rPr>
          <w:i/>
          <w:iCs/>
        </w:rPr>
        <w:t>осмысленною побудкой</w:t>
      </w:r>
      <w:r>
        <w:t xml:space="preserve"> и образует особое царство, так и человек отличается от животного </w:t>
      </w:r>
      <w:r>
        <w:rPr>
          <w:i/>
          <w:iCs/>
        </w:rPr>
        <w:t>разумом</w:t>
      </w:r>
      <w:r>
        <w:t xml:space="preserve"> и </w:t>
      </w:r>
      <w:r>
        <w:rPr>
          <w:i/>
          <w:iCs/>
        </w:rPr>
        <w:t>волей</w:t>
      </w:r>
      <w:r>
        <w:t xml:space="preserve">, </w:t>
      </w:r>
      <w:r>
        <w:rPr>
          <w:i/>
          <w:iCs/>
        </w:rPr>
        <w:t>нравственными понятиями</w:t>
      </w:r>
      <w:r>
        <w:t xml:space="preserve"> и </w:t>
      </w:r>
      <w:r>
        <w:rPr>
          <w:i/>
          <w:iCs/>
        </w:rPr>
        <w:t>совестью</w:t>
      </w:r>
      <w:r>
        <w:t xml:space="preserve">, и образует не род и не вид животного, а </w:t>
      </w:r>
      <w:r>
        <w:rPr>
          <w:i/>
          <w:iCs/>
        </w:rPr>
        <w:t>царство человека</w:t>
      </w:r>
      <w:r>
        <w:t xml:space="preserve">. Посему нередко </w:t>
      </w:r>
      <w:r>
        <w:rPr>
          <w:i/>
          <w:iCs/>
          <w:u w:val="single"/>
        </w:rPr>
        <w:t>человек</w:t>
      </w:r>
      <w:r>
        <w:rPr>
          <w:u w:val="single"/>
        </w:rPr>
        <w:t xml:space="preserve"> значит существо достойное этого имени</w:t>
      </w:r>
      <w:r>
        <w:t xml:space="preserve">» (подчеркнуто мною). Это философское и лингвистическое значение слову </w:t>
      </w:r>
      <w:r>
        <w:rPr>
          <w:i/>
          <w:iCs/>
        </w:rPr>
        <w:t>человек</w:t>
      </w:r>
      <w:r>
        <w:t xml:space="preserve"> сформулировал В.И.Даль.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>Качества, отличающие человека от животного - разум, воля, нравственность и совесть (по Далю), и составляют, в принципе, философскую основу слов, характеризующих человека.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>В «Словаре человеческих лиц» слов, обозначающих положительные качества человека, больше (65% против 30% крайне отрицательно выраженных и 5% - посредственных).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Это говорит о том, что в современной русской языковой культуре – абсолютно, а в мировой языковой культуре – отчасти (относящейся к связям и взаимовлиянию с русским языком), закрепились и используются в большей степени слова, обозначающие положительные качества. Это и значит, что подобных качеств в людях, составляющих современное общество, больше.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Может быть, покажется слишком простым вывод, что добра в человеке пока больше, чем зла, но следить за приближением к критической точке – более чем важно для каждого, кто относит себя к </w:t>
      </w:r>
      <w:r>
        <w:rPr>
          <w:i/>
          <w:iCs/>
        </w:rPr>
        <w:t>разумному</w:t>
      </w:r>
      <w:r>
        <w:t xml:space="preserve">, </w:t>
      </w:r>
      <w:r>
        <w:rPr>
          <w:i/>
          <w:iCs/>
        </w:rPr>
        <w:t>волевому</w:t>
      </w:r>
      <w:r>
        <w:t xml:space="preserve">, </w:t>
      </w:r>
      <w:r>
        <w:rPr>
          <w:i/>
          <w:iCs/>
        </w:rPr>
        <w:t>нравственному</w:t>
      </w:r>
      <w:r>
        <w:t xml:space="preserve"> и </w:t>
      </w:r>
      <w:r>
        <w:rPr>
          <w:i/>
          <w:iCs/>
        </w:rPr>
        <w:t>совестливому</w:t>
      </w:r>
      <w:r>
        <w:t xml:space="preserve"> Человеку.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>«Есть ли одно такое слово, которым можно было бы руководствоваться всю жизнь? – спросили однажды Конфуция. – Да, есть, - ответил он. – Это – снисходительность».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Этим примером можно было бы обобщить такой ряд слов, имеющих равнозначимое отношение и к мужчинам, и к женщинам, ибо человечность – понятие для них общее, но следует все-таки указать на частые ошибки в применении некоторых слов.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>Например,</w:t>
      </w:r>
      <w:r>
        <w:rPr>
          <w:i/>
          <w:iCs/>
        </w:rPr>
        <w:t xml:space="preserve"> мужественный</w:t>
      </w:r>
      <w:r>
        <w:t xml:space="preserve"> – это слово в «Словаре человеческих лиц» не имеет формы женского рода, а слово </w:t>
      </w:r>
      <w:r>
        <w:rPr>
          <w:i/>
          <w:iCs/>
        </w:rPr>
        <w:t>женственная</w:t>
      </w:r>
      <w:r>
        <w:t xml:space="preserve"> – не имеет формы мужского рода, потому что </w:t>
      </w:r>
      <w:r>
        <w:rPr>
          <w:i/>
          <w:iCs/>
        </w:rPr>
        <w:t>мужественная женщина</w:t>
      </w:r>
      <w:r>
        <w:t xml:space="preserve"> так же уродлива, как и </w:t>
      </w:r>
      <w:r>
        <w:rPr>
          <w:i/>
          <w:iCs/>
        </w:rPr>
        <w:t>женственный мужчина</w:t>
      </w:r>
      <w:r>
        <w:t xml:space="preserve">, на всех уровнях восприятия, особенно на нравственном. Женщина может быть смелой, решительной, отважной, наконец, </w:t>
      </w:r>
      <w:r>
        <w:rPr>
          <w:i/>
          <w:iCs/>
        </w:rPr>
        <w:t>мужеподобной</w:t>
      </w:r>
      <w:r>
        <w:t xml:space="preserve">, но не </w:t>
      </w:r>
      <w:r>
        <w:rPr>
          <w:i/>
          <w:iCs/>
        </w:rPr>
        <w:t>мужественной</w:t>
      </w:r>
      <w:r>
        <w:t xml:space="preserve">, ибо в значение этого слова попросту не может быть заложено проявление лучших мужских качеств женщиной, для нее </w:t>
      </w:r>
      <w:r>
        <w:lastRenderedPageBreak/>
        <w:t xml:space="preserve">есть другое предназначение – </w:t>
      </w:r>
      <w:r>
        <w:rPr>
          <w:i/>
          <w:iCs/>
        </w:rPr>
        <w:t>женственность</w:t>
      </w:r>
      <w:r>
        <w:t xml:space="preserve">. Это нелогичные и безнравственные формы слов, претендующие на самостоятельное место в словарях с подачи неспециалистов, и применение их в несвойственном сочетании является ошибкой.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А слово </w:t>
      </w:r>
      <w:r>
        <w:rPr>
          <w:i/>
          <w:iCs/>
        </w:rPr>
        <w:t>безжалостн-ый (-ая)</w:t>
      </w:r>
      <w:r>
        <w:t xml:space="preserve"> имеет обе формы (</w:t>
      </w:r>
      <w:r>
        <w:rPr>
          <w:i/>
          <w:iCs/>
        </w:rPr>
        <w:t>м.р.</w:t>
      </w:r>
      <w:r>
        <w:t xml:space="preserve"> и </w:t>
      </w:r>
      <w:r>
        <w:rPr>
          <w:i/>
          <w:iCs/>
        </w:rPr>
        <w:t>ж.р.</w:t>
      </w:r>
      <w:r>
        <w:t>), ибо жалость или отсутствие таковой является чертой человеческой. В рассуждениях на подобные темы всегда следует ссылаться на человеческий общий знаменатель прежде, чем образовывать формы мужского или женского рода.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В «Словарь человеческих лиц» не включены слова, в принципе, употребляемые некоторыми людьми в роли человеческих эпитетов, но которые не должны сохраняться в словарях как нормативные и допустимые к применению. Это слова, уподобляющие человека животным, типа </w:t>
      </w:r>
      <w:r>
        <w:rPr>
          <w:i/>
          <w:iCs/>
        </w:rPr>
        <w:t>козел</w:t>
      </w:r>
      <w:r>
        <w:t xml:space="preserve">, </w:t>
      </w:r>
      <w:r>
        <w:rPr>
          <w:i/>
          <w:iCs/>
        </w:rPr>
        <w:t>баран</w:t>
      </w:r>
      <w:r>
        <w:t xml:space="preserve">, </w:t>
      </w:r>
      <w:r>
        <w:rPr>
          <w:i/>
          <w:iCs/>
        </w:rPr>
        <w:t>свинья</w:t>
      </w:r>
      <w:r>
        <w:t xml:space="preserve"> и т.п.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И еще, следует обратить внимание, что слова </w:t>
      </w:r>
      <w:r>
        <w:rPr>
          <w:i/>
          <w:iCs/>
        </w:rPr>
        <w:t>мужественный</w:t>
      </w:r>
      <w:r>
        <w:t xml:space="preserve"> и </w:t>
      </w:r>
      <w:r>
        <w:rPr>
          <w:i/>
          <w:iCs/>
        </w:rPr>
        <w:t>женственная</w:t>
      </w:r>
      <w:r>
        <w:t xml:space="preserve"> также нельзя применять по отношению к животным.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Лиса может быть хитрой, грациозной (или обладать еще какими-либо качествами, которыми наделяют и женщин), но не может быть </w:t>
      </w:r>
      <w:r>
        <w:rPr>
          <w:i/>
          <w:iCs/>
        </w:rPr>
        <w:t>женственной</w:t>
      </w:r>
      <w:r>
        <w:t xml:space="preserve">. Или же конь может быть сильным, быстрым (или обладать еще какими-либо качествами, которыми наделяют и мужчин), но не может быть </w:t>
      </w:r>
      <w:r>
        <w:rPr>
          <w:i/>
          <w:iCs/>
        </w:rPr>
        <w:t>мужественным</w:t>
      </w:r>
      <w:r>
        <w:t xml:space="preserve">.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Слова </w:t>
      </w:r>
      <w:r>
        <w:rPr>
          <w:i/>
          <w:iCs/>
        </w:rPr>
        <w:t>человечный</w:t>
      </w:r>
      <w:r>
        <w:t xml:space="preserve">, </w:t>
      </w:r>
      <w:r>
        <w:rPr>
          <w:i/>
          <w:iCs/>
        </w:rPr>
        <w:t>мужественный</w:t>
      </w:r>
      <w:r>
        <w:t xml:space="preserve">, </w:t>
      </w:r>
      <w:r>
        <w:rPr>
          <w:i/>
          <w:iCs/>
        </w:rPr>
        <w:t xml:space="preserve">женственная </w:t>
      </w:r>
      <w:r>
        <w:t xml:space="preserve">имеют прямое и единственное отношение соответственно к </w:t>
      </w:r>
      <w:r>
        <w:rPr>
          <w:i/>
          <w:iCs/>
        </w:rPr>
        <w:t>человеку</w:t>
      </w:r>
      <w:r>
        <w:t xml:space="preserve">, </w:t>
      </w:r>
      <w:r>
        <w:rPr>
          <w:i/>
          <w:iCs/>
        </w:rPr>
        <w:t>мужчине</w:t>
      </w:r>
      <w:r>
        <w:t xml:space="preserve"> и </w:t>
      </w:r>
      <w:r>
        <w:rPr>
          <w:i/>
          <w:iCs/>
        </w:rPr>
        <w:t>женщине</w:t>
      </w:r>
      <w:r>
        <w:t xml:space="preserve">, и правильное применение их в своей речи имеет особое значение.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Для сохранения </w:t>
      </w:r>
      <w:r>
        <w:rPr>
          <w:i/>
          <w:iCs/>
        </w:rPr>
        <w:t>жизни</w:t>
      </w:r>
      <w:r>
        <w:t xml:space="preserve"> Человек обязан придерживаться предназначенных ему норм в восприятии окружающей природы и воспроизведении собственного внутреннего мира.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Даже звуковой состав слова располагает к определенному восприятию значения. Попробуйте произнести слова </w:t>
      </w:r>
      <w:r>
        <w:rPr>
          <w:i/>
          <w:iCs/>
        </w:rPr>
        <w:t>строгий</w:t>
      </w:r>
      <w:r>
        <w:t xml:space="preserve">, </w:t>
      </w:r>
      <w:r>
        <w:rPr>
          <w:i/>
          <w:iCs/>
        </w:rPr>
        <w:t>раздражительный</w:t>
      </w:r>
      <w:r>
        <w:t xml:space="preserve">, </w:t>
      </w:r>
      <w:r>
        <w:rPr>
          <w:i/>
          <w:iCs/>
        </w:rPr>
        <w:t>нытик</w:t>
      </w:r>
      <w:r>
        <w:t xml:space="preserve"> и т.д. при тех, кто не особо понимает значения этих слов, или задумайтесь сами, какие ассоциации вызывают эти слова, «забыв» их лексические значения.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Интересен следующий пример. Однажды, не очень известного арабиста попросили «отгадать», что может значить аварское слово </w:t>
      </w:r>
      <w:r>
        <w:rPr>
          <w:i/>
          <w:iCs/>
        </w:rPr>
        <w:t>гамач</w:t>
      </w:r>
      <w:r>
        <w:rPr>
          <w:i/>
          <w:iCs/>
          <w:lang w:val="en-US"/>
        </w:rPr>
        <w:t>I</w:t>
      </w:r>
      <w:r>
        <w:t xml:space="preserve">. Немного призадумавшись, он начал логически обосновывать свой ответ тем, что в этом слове все три твердые согласные, могут составить слово только со значением, близким к арабскому слову </w:t>
      </w:r>
      <w:r>
        <w:rPr>
          <w:i/>
          <w:iCs/>
        </w:rPr>
        <w:t>х</w:t>
      </w:r>
      <w:r>
        <w:rPr>
          <w:i/>
          <w:iCs/>
          <w:lang w:val="en-US"/>
        </w:rPr>
        <w:t>I</w:t>
      </w:r>
      <w:r>
        <w:rPr>
          <w:i/>
          <w:iCs/>
        </w:rPr>
        <w:t xml:space="preserve">ажар, </w:t>
      </w:r>
      <w:r>
        <w:t xml:space="preserve">что, как и аварское слово, упомянутое выше, в русском языке значит </w:t>
      </w:r>
      <w:r>
        <w:rPr>
          <w:i/>
          <w:iCs/>
        </w:rPr>
        <w:t>камень</w:t>
      </w:r>
      <w:r>
        <w:t>.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>Основы любого языка дают все-таки человеку возможность развивать его в силу своей эмоциональности, особенности своего характера, разнообразия восприятия, а не знания языка в существующей стадии развития.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lastRenderedPageBreak/>
        <w:t xml:space="preserve">Считающий себя достаточно грамотным, интеллигентный человек, вряд ли назовет более двух-трех слов, которыми можно обозначить мелкий рогатый скот, даже на своем </w:t>
      </w:r>
      <w:r w:rsidR="005D0E88">
        <w:t xml:space="preserve">родном языке, когда как </w:t>
      </w:r>
      <w:r>
        <w:t xml:space="preserve">чабан из его же высокогорного аула назовет их не менее десятка, или же араб, наиболее близкий к своей национальной культуре, даст около ста пятидесяти названий одному и тому же виду верблюдов.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>Лексическое гнездо «плодовито»  именно для тех слов, которые наиболее эмоционально отражают состояние человека.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Например, из обычных в восприятии, слов </w:t>
      </w:r>
      <w:r>
        <w:rPr>
          <w:i/>
          <w:iCs/>
        </w:rPr>
        <w:t>хороший</w:t>
      </w:r>
      <w:r>
        <w:t xml:space="preserve">, </w:t>
      </w:r>
      <w:r>
        <w:rPr>
          <w:i/>
          <w:iCs/>
        </w:rPr>
        <w:t>плохой</w:t>
      </w:r>
      <w:r>
        <w:t xml:space="preserve"> не составишь форм имен прилагательных превосходной степени одним словом, а слова </w:t>
      </w:r>
      <w:r>
        <w:rPr>
          <w:i/>
          <w:iCs/>
        </w:rPr>
        <w:t>великий</w:t>
      </w:r>
      <w:r>
        <w:t xml:space="preserve">, </w:t>
      </w:r>
      <w:r>
        <w:rPr>
          <w:i/>
          <w:iCs/>
        </w:rPr>
        <w:t>подлый</w:t>
      </w:r>
      <w:r>
        <w:t xml:space="preserve"> просто требуют их.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  <w:rPr>
          <w:i/>
          <w:iCs/>
        </w:rPr>
      </w:pPr>
      <w:r>
        <w:rPr>
          <w:i/>
          <w:iCs/>
        </w:rPr>
        <w:t>хороший - ?             великий – велич</w:t>
      </w:r>
      <w:r>
        <w:rPr>
          <w:i/>
          <w:iCs/>
          <w:u w:val="single"/>
        </w:rPr>
        <w:t>айш</w:t>
      </w:r>
      <w:r>
        <w:rPr>
          <w:i/>
          <w:iCs/>
        </w:rPr>
        <w:t>ий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  <w:rPr>
          <w:i/>
          <w:iCs/>
        </w:rPr>
      </w:pPr>
      <w:r>
        <w:rPr>
          <w:i/>
          <w:iCs/>
        </w:rPr>
        <w:t>плохой - ?                подлый - подл</w:t>
      </w:r>
      <w:r>
        <w:rPr>
          <w:i/>
          <w:iCs/>
          <w:u w:val="single"/>
        </w:rPr>
        <w:t>ейш</w:t>
      </w:r>
      <w:r>
        <w:rPr>
          <w:i/>
          <w:iCs/>
        </w:rPr>
        <w:t>ий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Существуют слова, обозначающие положительные и отрицательные качества человека, но можно ли сказать, что </w:t>
      </w:r>
      <w:r>
        <w:rPr>
          <w:i/>
          <w:iCs/>
        </w:rPr>
        <w:t>бедн-ый(-ая)</w:t>
      </w:r>
      <w:r>
        <w:t xml:space="preserve"> – слово с отрицательным для человека качеством, а </w:t>
      </w:r>
      <w:r>
        <w:rPr>
          <w:i/>
          <w:iCs/>
        </w:rPr>
        <w:t>богат-ый (-ая)</w:t>
      </w:r>
      <w:r>
        <w:t xml:space="preserve"> – с положительным? О значении этих слов мы чаще всего судим исходя из материального достатка, совсем забывая, что бедность духовная намного унижает, а богатство духовное намного возвышает человека, чем материальное имущество или недостаток его. 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Аристотель говорил, что </w:t>
      </w:r>
      <w:r>
        <w:rPr>
          <w:i/>
          <w:iCs/>
        </w:rPr>
        <w:t>«и бедность, и богатство – это нарушение меры должного»</w:t>
      </w:r>
      <w:r>
        <w:t xml:space="preserve">, но человека Творец выделил из всех живых существ, наделив его </w:t>
      </w:r>
      <w:r>
        <w:rPr>
          <w:i/>
          <w:iCs/>
        </w:rPr>
        <w:t>сознанием</w:t>
      </w:r>
      <w:r>
        <w:t xml:space="preserve">, развитие которого зависит от него самого, а пищи дал вокруг него столько, что, не прилагая особых усилий, он мог бы обеспечить свою жизнь.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 xml:space="preserve">Человек – разный, различный, разнообразный, но в одном все люди схожи и равны. В рождении и смерти. И, к великому счастью самого человека, это никак не зависит от него. 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  <w:r>
        <w:t>«Довелось мне увидеть под солнцем, что не быстрым – удача в беге, не разумным – богатство, не храбрым – удача в битве и не мудрым – хлеб, и не сведущим – благословенье, но срок и случай постигает их всех», - сказал однажды великий Соломон.</w:t>
      </w:r>
    </w:p>
    <w:p w:rsidR="00A400FE" w:rsidRDefault="00A400FE" w:rsidP="005D0E88">
      <w:pPr>
        <w:pStyle w:val="a3"/>
        <w:tabs>
          <w:tab w:val="left" w:pos="708"/>
        </w:tabs>
        <w:spacing w:line="360" w:lineRule="auto"/>
        <w:ind w:firstLine="540"/>
        <w:jc w:val="both"/>
      </w:pPr>
    </w:p>
    <w:p w:rsidR="000E2518" w:rsidRDefault="000E2518" w:rsidP="005D0E88">
      <w:pPr>
        <w:spacing w:line="360" w:lineRule="auto"/>
      </w:pPr>
    </w:p>
    <w:sectPr w:rsidR="000E2518" w:rsidSect="000E251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5A" w:rsidRDefault="007D565A" w:rsidP="005D0E88">
      <w:r>
        <w:separator/>
      </w:r>
    </w:p>
  </w:endnote>
  <w:endnote w:type="continuationSeparator" w:id="0">
    <w:p w:rsidR="007D565A" w:rsidRDefault="007D565A" w:rsidP="005D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971594"/>
      <w:docPartObj>
        <w:docPartGallery w:val="Page Numbers (Bottom of Page)"/>
        <w:docPartUnique/>
      </w:docPartObj>
    </w:sdtPr>
    <w:sdtContent>
      <w:p w:rsidR="005D0E88" w:rsidRDefault="005D0E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AEC">
          <w:rPr>
            <w:noProof/>
          </w:rPr>
          <w:t>1</w:t>
        </w:r>
        <w:r>
          <w:fldChar w:fldCharType="end"/>
        </w:r>
      </w:p>
    </w:sdtContent>
  </w:sdt>
  <w:p w:rsidR="005D0E88" w:rsidRDefault="005D0E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5A" w:rsidRDefault="007D565A" w:rsidP="005D0E88">
      <w:r>
        <w:separator/>
      </w:r>
    </w:p>
  </w:footnote>
  <w:footnote w:type="continuationSeparator" w:id="0">
    <w:p w:rsidR="007D565A" w:rsidRDefault="007D565A" w:rsidP="005D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FE"/>
    <w:rsid w:val="00003D5D"/>
    <w:rsid w:val="000122D5"/>
    <w:rsid w:val="00020552"/>
    <w:rsid w:val="00054E51"/>
    <w:rsid w:val="000611F6"/>
    <w:rsid w:val="00070A04"/>
    <w:rsid w:val="0007301D"/>
    <w:rsid w:val="00075DAF"/>
    <w:rsid w:val="000778B8"/>
    <w:rsid w:val="000A3268"/>
    <w:rsid w:val="000B2D04"/>
    <w:rsid w:val="000B4FF0"/>
    <w:rsid w:val="000B63F1"/>
    <w:rsid w:val="000B6964"/>
    <w:rsid w:val="000C66BE"/>
    <w:rsid w:val="000C6AA7"/>
    <w:rsid w:val="000E2518"/>
    <w:rsid w:val="000E7B38"/>
    <w:rsid w:val="00113842"/>
    <w:rsid w:val="0011497E"/>
    <w:rsid w:val="00115EA7"/>
    <w:rsid w:val="001178C0"/>
    <w:rsid w:val="00121140"/>
    <w:rsid w:val="00122947"/>
    <w:rsid w:val="00126DB1"/>
    <w:rsid w:val="00133A27"/>
    <w:rsid w:val="0014099B"/>
    <w:rsid w:val="00154D71"/>
    <w:rsid w:val="001554F7"/>
    <w:rsid w:val="00167AEC"/>
    <w:rsid w:val="00174FD2"/>
    <w:rsid w:val="00175467"/>
    <w:rsid w:val="001A21DF"/>
    <w:rsid w:val="001C4925"/>
    <w:rsid w:val="001D012D"/>
    <w:rsid w:val="001D48A5"/>
    <w:rsid w:val="001D586C"/>
    <w:rsid w:val="001D58FE"/>
    <w:rsid w:val="001E3D07"/>
    <w:rsid w:val="001F10F5"/>
    <w:rsid w:val="001F5715"/>
    <w:rsid w:val="0020627B"/>
    <w:rsid w:val="002078DE"/>
    <w:rsid w:val="00214326"/>
    <w:rsid w:val="002201BF"/>
    <w:rsid w:val="00225835"/>
    <w:rsid w:val="0022718A"/>
    <w:rsid w:val="0023117E"/>
    <w:rsid w:val="00234F5C"/>
    <w:rsid w:val="0025163E"/>
    <w:rsid w:val="00252BBD"/>
    <w:rsid w:val="00261799"/>
    <w:rsid w:val="00262B14"/>
    <w:rsid w:val="00264746"/>
    <w:rsid w:val="00264FD9"/>
    <w:rsid w:val="00270843"/>
    <w:rsid w:val="00272C5E"/>
    <w:rsid w:val="0028607B"/>
    <w:rsid w:val="00293EB0"/>
    <w:rsid w:val="00295250"/>
    <w:rsid w:val="002955AF"/>
    <w:rsid w:val="002A271F"/>
    <w:rsid w:val="002A3789"/>
    <w:rsid w:val="002B3565"/>
    <w:rsid w:val="002B722E"/>
    <w:rsid w:val="002C6F79"/>
    <w:rsid w:val="002E1814"/>
    <w:rsid w:val="002F06A4"/>
    <w:rsid w:val="002F573C"/>
    <w:rsid w:val="0030070D"/>
    <w:rsid w:val="00312981"/>
    <w:rsid w:val="003240DA"/>
    <w:rsid w:val="0033218E"/>
    <w:rsid w:val="00341B5F"/>
    <w:rsid w:val="0034316F"/>
    <w:rsid w:val="00344B84"/>
    <w:rsid w:val="00352A07"/>
    <w:rsid w:val="00360E3C"/>
    <w:rsid w:val="00362010"/>
    <w:rsid w:val="00362413"/>
    <w:rsid w:val="003B7D9C"/>
    <w:rsid w:val="003E73C0"/>
    <w:rsid w:val="003E7826"/>
    <w:rsid w:val="003F0133"/>
    <w:rsid w:val="003F0235"/>
    <w:rsid w:val="003F690D"/>
    <w:rsid w:val="004126AA"/>
    <w:rsid w:val="00416FB2"/>
    <w:rsid w:val="004222D4"/>
    <w:rsid w:val="00426EE4"/>
    <w:rsid w:val="00432128"/>
    <w:rsid w:val="0043643A"/>
    <w:rsid w:val="00437347"/>
    <w:rsid w:val="00437646"/>
    <w:rsid w:val="004408E5"/>
    <w:rsid w:val="00443A95"/>
    <w:rsid w:val="00445CB9"/>
    <w:rsid w:val="00452648"/>
    <w:rsid w:val="00460C78"/>
    <w:rsid w:val="00464BFF"/>
    <w:rsid w:val="00465AC3"/>
    <w:rsid w:val="00467381"/>
    <w:rsid w:val="00483551"/>
    <w:rsid w:val="00484EE9"/>
    <w:rsid w:val="0048547E"/>
    <w:rsid w:val="00486477"/>
    <w:rsid w:val="004879F2"/>
    <w:rsid w:val="0049161D"/>
    <w:rsid w:val="00494EB3"/>
    <w:rsid w:val="00496384"/>
    <w:rsid w:val="004B4AC8"/>
    <w:rsid w:val="004C2413"/>
    <w:rsid w:val="004D0F06"/>
    <w:rsid w:val="004D51E2"/>
    <w:rsid w:val="004E068F"/>
    <w:rsid w:val="004F15B3"/>
    <w:rsid w:val="004F5351"/>
    <w:rsid w:val="00502068"/>
    <w:rsid w:val="00523634"/>
    <w:rsid w:val="005255C4"/>
    <w:rsid w:val="0052585E"/>
    <w:rsid w:val="00525AE5"/>
    <w:rsid w:val="0053731B"/>
    <w:rsid w:val="00567CD2"/>
    <w:rsid w:val="00574134"/>
    <w:rsid w:val="00576C34"/>
    <w:rsid w:val="005902D4"/>
    <w:rsid w:val="0059610D"/>
    <w:rsid w:val="005C2C77"/>
    <w:rsid w:val="005C7362"/>
    <w:rsid w:val="005D0E88"/>
    <w:rsid w:val="005D284A"/>
    <w:rsid w:val="005D5B0A"/>
    <w:rsid w:val="00600388"/>
    <w:rsid w:val="00624B24"/>
    <w:rsid w:val="006258C3"/>
    <w:rsid w:val="00627134"/>
    <w:rsid w:val="00635B22"/>
    <w:rsid w:val="00640851"/>
    <w:rsid w:val="006631F1"/>
    <w:rsid w:val="00666EF6"/>
    <w:rsid w:val="00686211"/>
    <w:rsid w:val="00686F89"/>
    <w:rsid w:val="00690D14"/>
    <w:rsid w:val="00691515"/>
    <w:rsid w:val="006969FD"/>
    <w:rsid w:val="006A4E5C"/>
    <w:rsid w:val="006B4AD8"/>
    <w:rsid w:val="006B519B"/>
    <w:rsid w:val="006B6DB2"/>
    <w:rsid w:val="006E2EB1"/>
    <w:rsid w:val="006E69A2"/>
    <w:rsid w:val="006F2577"/>
    <w:rsid w:val="00701001"/>
    <w:rsid w:val="00721E1A"/>
    <w:rsid w:val="00726E0A"/>
    <w:rsid w:val="0073081E"/>
    <w:rsid w:val="00742E2C"/>
    <w:rsid w:val="007463F2"/>
    <w:rsid w:val="007471A9"/>
    <w:rsid w:val="0076062E"/>
    <w:rsid w:val="007619CA"/>
    <w:rsid w:val="007646D0"/>
    <w:rsid w:val="007A32F7"/>
    <w:rsid w:val="007B34F9"/>
    <w:rsid w:val="007B57D3"/>
    <w:rsid w:val="007B67ED"/>
    <w:rsid w:val="007C35AA"/>
    <w:rsid w:val="007D565A"/>
    <w:rsid w:val="007E017F"/>
    <w:rsid w:val="007E16A2"/>
    <w:rsid w:val="007E4DCF"/>
    <w:rsid w:val="00806A72"/>
    <w:rsid w:val="008242EA"/>
    <w:rsid w:val="00840DC4"/>
    <w:rsid w:val="00842B87"/>
    <w:rsid w:val="00850BD6"/>
    <w:rsid w:val="00853174"/>
    <w:rsid w:val="0086391A"/>
    <w:rsid w:val="008639D6"/>
    <w:rsid w:val="00867F96"/>
    <w:rsid w:val="0087164B"/>
    <w:rsid w:val="008770A6"/>
    <w:rsid w:val="00881459"/>
    <w:rsid w:val="00895598"/>
    <w:rsid w:val="008A4C66"/>
    <w:rsid w:val="008B267D"/>
    <w:rsid w:val="008B2D78"/>
    <w:rsid w:val="008B2D94"/>
    <w:rsid w:val="008B42B1"/>
    <w:rsid w:val="008C2F5E"/>
    <w:rsid w:val="008D72B8"/>
    <w:rsid w:val="008F0CFB"/>
    <w:rsid w:val="008F4983"/>
    <w:rsid w:val="008F4ECC"/>
    <w:rsid w:val="009032F0"/>
    <w:rsid w:val="0093432E"/>
    <w:rsid w:val="00936888"/>
    <w:rsid w:val="00956423"/>
    <w:rsid w:val="00956726"/>
    <w:rsid w:val="00962DCA"/>
    <w:rsid w:val="00963B67"/>
    <w:rsid w:val="0097545B"/>
    <w:rsid w:val="00991E19"/>
    <w:rsid w:val="009B1F76"/>
    <w:rsid w:val="009B240D"/>
    <w:rsid w:val="009B6744"/>
    <w:rsid w:val="009C0419"/>
    <w:rsid w:val="009C7FAD"/>
    <w:rsid w:val="009D45CA"/>
    <w:rsid w:val="009D6CE1"/>
    <w:rsid w:val="009E177E"/>
    <w:rsid w:val="009F36A0"/>
    <w:rsid w:val="00A00574"/>
    <w:rsid w:val="00A06C9D"/>
    <w:rsid w:val="00A234B5"/>
    <w:rsid w:val="00A27B68"/>
    <w:rsid w:val="00A344C0"/>
    <w:rsid w:val="00A400FE"/>
    <w:rsid w:val="00A456F4"/>
    <w:rsid w:val="00A53C42"/>
    <w:rsid w:val="00A550EB"/>
    <w:rsid w:val="00A703F5"/>
    <w:rsid w:val="00A76082"/>
    <w:rsid w:val="00AB1AD1"/>
    <w:rsid w:val="00AD685F"/>
    <w:rsid w:val="00AD7D33"/>
    <w:rsid w:val="00AE6E66"/>
    <w:rsid w:val="00AF1938"/>
    <w:rsid w:val="00B040B9"/>
    <w:rsid w:val="00B05E99"/>
    <w:rsid w:val="00B07DD0"/>
    <w:rsid w:val="00B102B0"/>
    <w:rsid w:val="00B2764B"/>
    <w:rsid w:val="00B27C5B"/>
    <w:rsid w:val="00B317F8"/>
    <w:rsid w:val="00B33A0C"/>
    <w:rsid w:val="00B561A7"/>
    <w:rsid w:val="00B611FB"/>
    <w:rsid w:val="00B625C3"/>
    <w:rsid w:val="00B64571"/>
    <w:rsid w:val="00B7075D"/>
    <w:rsid w:val="00B869DB"/>
    <w:rsid w:val="00B914BD"/>
    <w:rsid w:val="00B9396F"/>
    <w:rsid w:val="00BA08FE"/>
    <w:rsid w:val="00BB792B"/>
    <w:rsid w:val="00BB7AF9"/>
    <w:rsid w:val="00BC64FF"/>
    <w:rsid w:val="00BD57CC"/>
    <w:rsid w:val="00BE12A1"/>
    <w:rsid w:val="00BF5FBE"/>
    <w:rsid w:val="00C140F0"/>
    <w:rsid w:val="00C145BA"/>
    <w:rsid w:val="00C179D0"/>
    <w:rsid w:val="00C200A8"/>
    <w:rsid w:val="00C335B5"/>
    <w:rsid w:val="00C37BA2"/>
    <w:rsid w:val="00C50F35"/>
    <w:rsid w:val="00C5455F"/>
    <w:rsid w:val="00C60FC9"/>
    <w:rsid w:val="00C62DB8"/>
    <w:rsid w:val="00C64835"/>
    <w:rsid w:val="00C701DC"/>
    <w:rsid w:val="00C83164"/>
    <w:rsid w:val="00C90B43"/>
    <w:rsid w:val="00C93E9C"/>
    <w:rsid w:val="00C97388"/>
    <w:rsid w:val="00C978D1"/>
    <w:rsid w:val="00CA2B19"/>
    <w:rsid w:val="00CB4564"/>
    <w:rsid w:val="00CB54A9"/>
    <w:rsid w:val="00CD0B9B"/>
    <w:rsid w:val="00CE21D5"/>
    <w:rsid w:val="00D20798"/>
    <w:rsid w:val="00D33276"/>
    <w:rsid w:val="00D37835"/>
    <w:rsid w:val="00D457C3"/>
    <w:rsid w:val="00D47FED"/>
    <w:rsid w:val="00D72EF6"/>
    <w:rsid w:val="00D73B91"/>
    <w:rsid w:val="00D75FA6"/>
    <w:rsid w:val="00D834B3"/>
    <w:rsid w:val="00D8540F"/>
    <w:rsid w:val="00D934B7"/>
    <w:rsid w:val="00D97792"/>
    <w:rsid w:val="00DB2DF1"/>
    <w:rsid w:val="00DB3EBC"/>
    <w:rsid w:val="00DC4C9C"/>
    <w:rsid w:val="00DD6588"/>
    <w:rsid w:val="00DF2B12"/>
    <w:rsid w:val="00DF30D1"/>
    <w:rsid w:val="00DF4493"/>
    <w:rsid w:val="00E0193C"/>
    <w:rsid w:val="00E121C2"/>
    <w:rsid w:val="00E14C2A"/>
    <w:rsid w:val="00E264C9"/>
    <w:rsid w:val="00E26662"/>
    <w:rsid w:val="00E34121"/>
    <w:rsid w:val="00E457F7"/>
    <w:rsid w:val="00E67895"/>
    <w:rsid w:val="00E73372"/>
    <w:rsid w:val="00E77A99"/>
    <w:rsid w:val="00E83085"/>
    <w:rsid w:val="00EB6152"/>
    <w:rsid w:val="00EC2270"/>
    <w:rsid w:val="00EC7EB6"/>
    <w:rsid w:val="00EE34A3"/>
    <w:rsid w:val="00EF10E9"/>
    <w:rsid w:val="00EF7C29"/>
    <w:rsid w:val="00F06793"/>
    <w:rsid w:val="00F069A4"/>
    <w:rsid w:val="00F11BCB"/>
    <w:rsid w:val="00F16661"/>
    <w:rsid w:val="00F23D84"/>
    <w:rsid w:val="00F35226"/>
    <w:rsid w:val="00F364B6"/>
    <w:rsid w:val="00F703BE"/>
    <w:rsid w:val="00F72877"/>
    <w:rsid w:val="00F76598"/>
    <w:rsid w:val="00F936FC"/>
    <w:rsid w:val="00FA3BB8"/>
    <w:rsid w:val="00FA4BE9"/>
    <w:rsid w:val="00FB5F2D"/>
    <w:rsid w:val="00FC114F"/>
    <w:rsid w:val="00FC439C"/>
    <w:rsid w:val="00FD23F3"/>
    <w:rsid w:val="00FD271A"/>
    <w:rsid w:val="00FD7FBC"/>
    <w:rsid w:val="00FE6B0D"/>
    <w:rsid w:val="00FF0578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8EF5"/>
  <w15:docId w15:val="{C41F0223-D8D5-4FEB-9916-9183480B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00FE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00F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A400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0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400F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semiHidden/>
    <w:rsid w:val="00A40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5D0E88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D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D0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0E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Омар</cp:lastModifiedBy>
  <cp:revision>3</cp:revision>
  <cp:lastPrinted>2022-01-14T06:40:00Z</cp:lastPrinted>
  <dcterms:created xsi:type="dcterms:W3CDTF">2022-01-14T06:42:00Z</dcterms:created>
  <dcterms:modified xsi:type="dcterms:W3CDTF">2022-01-14T06:42:00Z</dcterms:modified>
</cp:coreProperties>
</file>