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76" w:rsidRDefault="00F65376" w:rsidP="00F65376">
      <w:pPr>
        <w:widowControl w:val="0"/>
        <w:autoSpaceDE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8695" cy="8571023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857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Start w:id="1" w:name="_Toc375552196"/>
      <w:bookmarkStart w:id="2" w:name="_Toc307286506"/>
      <w:bookmarkStart w:id="3" w:name="_Toc307288323"/>
      <w:bookmarkEnd w:id="0"/>
    </w:p>
    <w:p w:rsidR="00F65376" w:rsidRDefault="00F65376" w:rsidP="00F65376">
      <w:pPr>
        <w:widowControl w:val="0"/>
        <w:autoSpaceDE w:val="0"/>
        <w:rPr>
          <w:sz w:val="28"/>
          <w:szCs w:val="28"/>
        </w:rPr>
      </w:pPr>
    </w:p>
    <w:p w:rsidR="00FD13F6" w:rsidRPr="00FD13F6" w:rsidRDefault="006F4928" w:rsidP="00F6537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разработан</w:t>
      </w:r>
      <w:r w:rsidRPr="00823A2D">
        <w:rPr>
          <w:sz w:val="28"/>
          <w:szCs w:val="28"/>
        </w:rPr>
        <w:t xml:space="preserve"> </w:t>
      </w:r>
      <w:r w:rsidR="00FD13F6" w:rsidRPr="00FD13F6">
        <w:rPr>
          <w:rFonts w:ascii="Times New Roman" w:hAnsi="Times New Roman" w:cs="Times New Roman"/>
          <w:sz w:val="28"/>
          <w:szCs w:val="28"/>
        </w:rPr>
        <w:t>на основе ФГОС СПО по специальности 44.02.02 «Преподавание в начальных классах».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FD13F6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FD13F6">
        <w:rPr>
          <w:rFonts w:ascii="Times New Roman" w:hAnsi="Times New Roman" w:cs="Times New Roman"/>
          <w:sz w:val="28"/>
          <w:szCs w:val="28"/>
        </w:rPr>
        <w:t>»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>Протокол № 1-23/24 от «16» 08…2023 г.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 xml:space="preserve">Принята Педагогическим Советом      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>Протокол № 1-23/24 от «20» 07…2023 г.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>Согласована с работодателем</w:t>
      </w:r>
    </w:p>
    <w:p w:rsidR="00FD13F6" w:rsidRPr="00FD13F6" w:rsidRDefault="00FD13F6" w:rsidP="00FD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F6">
        <w:rPr>
          <w:rFonts w:ascii="Times New Roman" w:hAnsi="Times New Roman" w:cs="Times New Roman"/>
          <w:sz w:val="28"/>
          <w:szCs w:val="28"/>
        </w:rPr>
        <w:t>Протокол № 1-23/24 от «19» 08…2023 г.</w:t>
      </w:r>
    </w:p>
    <w:p w:rsidR="00343CE9" w:rsidRPr="00751912" w:rsidRDefault="00343CE9" w:rsidP="00FD13F6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7519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343CE9" w:rsidRPr="00751912" w:rsidRDefault="00751912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проверки результатов освоения профессионального модуля ПМ.04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3CE9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процесса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ППССЗ 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начальных классах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овладения видами профессиональной деятельности </w:t>
      </w:r>
      <w:r w:rsidR="00343CE9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(ВПД): </w:t>
      </w:r>
      <w:r w:rsidR="00343CE9"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следующим видам деятельности: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по программам начального общего образования.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и общения младших школьников.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содержит  материалы для проведения экзамена (квалификационного), текущего контроля и аттестации по междисциплинарным курсам, учебн</w:t>
      </w:r>
      <w:r w:rsidR="00C34674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и производственной практике: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МДК.04.01</w:t>
      </w:r>
      <w:r w:rsidRPr="00751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«Первые дни ребенка в школе»;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«Наблюдений и показательных уроков»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 по профилю специальности 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Преддипломная практика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средств разработан на основе рабочей программы по профессиональному модулю, утвержденной заместителем директора по учебно-производственной работе в КГБ ПОУ «НГГПК».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 При отрицательном заключении хотя бы по одной из ПК принимается решение:  «вид профессиональной деятельности не освоен».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keepLines/>
        <w:tabs>
          <w:tab w:val="left" w:pos="284"/>
        </w:tabs>
        <w:spacing w:before="200" w:after="0"/>
        <w:ind w:left="360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keepLines/>
        <w:tabs>
          <w:tab w:val="left" w:pos="284"/>
        </w:tabs>
        <w:spacing w:before="200" w:after="0"/>
        <w:ind w:left="360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ПАСПОРТ КОМПЛЕКТА КОНТРОЛЬНО – ОЦЕНОЧНЫХ СРЕДСТВ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 ПМ.01 ПРЕПОДАВАНИЕ ПО ПРОГРАММАМ НАЧАЛЬНОГО ОБЩЕГО ОБРАЗОВАНИЯ</w:t>
      </w:r>
    </w:p>
    <w:bookmarkEnd w:id="1"/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средств предназначен для о</w:t>
      </w:r>
      <w:r w:rsidR="00C34674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результатов освоения ПМ.04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674" w:rsidRPr="00751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="00C34674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Комплект контрольно-оценочных средств позволяет оценивать:</w:t>
      </w: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</w:t>
      </w:r>
      <w:r w:rsidRPr="0075191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2.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определять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методы решения профессиональных задач, оценивать их эффективность 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качество.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3.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4.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необходимой для постановки и решения профессиональных задач,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5.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lastRenderedPageBreak/>
        <w:t>ОК 6</w:t>
      </w:r>
      <w:r w:rsidRPr="00751912">
        <w:rPr>
          <w:rFonts w:ascii="Times New Roman" w:hAnsi="Times New Roman" w:cs="Times New Roman"/>
          <w:sz w:val="24"/>
          <w:szCs w:val="24"/>
        </w:rPr>
        <w:t>. Работать в коллективе и команде, взаимодействовать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с руководством, коллегами и социальными партнерами.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7.</w:t>
      </w:r>
      <w:r w:rsidRPr="00751912">
        <w:rPr>
          <w:rFonts w:ascii="Times New Roman" w:hAnsi="Times New Roman" w:cs="Times New Roman"/>
          <w:sz w:val="24"/>
          <w:szCs w:val="24"/>
        </w:rPr>
        <w:t xml:space="preserve"> Ставить цели, мотивировать деятельность обучающихся,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организовывать и контролировать их работу с принятием на себя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ответственности за качество образовательного процесса.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8</w:t>
      </w:r>
      <w:r w:rsidRPr="00751912">
        <w:rPr>
          <w:rFonts w:ascii="Times New Roman" w:hAnsi="Times New Roman" w:cs="Times New Roman"/>
          <w:sz w:val="24"/>
          <w:szCs w:val="24"/>
        </w:rPr>
        <w:t>. Самостоятельно определять задачи профессионального 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9.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условиях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обновления ее целей, содержания, смены технологий.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10</w:t>
      </w:r>
      <w:r w:rsidRPr="00751912">
        <w:rPr>
          <w:rFonts w:ascii="Times New Roman" w:hAnsi="Times New Roman" w:cs="Times New Roman"/>
          <w:sz w:val="24"/>
          <w:szCs w:val="24"/>
        </w:rPr>
        <w:t>. Осуществлять профилактику травматизма, обеспечивать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охрану жизни и здоровья детей.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11</w:t>
      </w:r>
      <w:r w:rsidRPr="00751912">
        <w:rPr>
          <w:rFonts w:ascii="Times New Roman" w:hAnsi="Times New Roman" w:cs="Times New Roman"/>
          <w:sz w:val="24"/>
          <w:szCs w:val="24"/>
        </w:rPr>
        <w:t>. Строить профессиональную деятельность с соблюдением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правовых норм ее регулирующих.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</w:t>
      </w:r>
      <w:r w:rsidRPr="00751912">
        <w:rPr>
          <w:rFonts w:ascii="Times New Roman" w:hAnsi="Times New Roman" w:cs="Times New Roman"/>
          <w:sz w:val="24"/>
          <w:szCs w:val="24"/>
        </w:rPr>
        <w:t xml:space="preserve"> 12. Исполнять воинскую обязанность, в том числе с применением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полученных профессиональных знаний (для юношей).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должен 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обладать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профессиональными </w:t>
      </w: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компетенциями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4.1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4.2.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Создавать в кабинете предметно-развивающую среду.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4.3.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4.4.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Оформлять педагогические разработки в виде отчетов, рефератов, выступлений.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4.5.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Участвовать в исследовательской и проектной деятельности в области начального образования.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 Освоение профессиональных компетенций (ПК), соответствующих виду профессиональной деятельности, и общих компетенций (ОК):</w:t>
      </w:r>
    </w:p>
    <w:p w:rsidR="00C34674" w:rsidRPr="00751912" w:rsidRDefault="00C34674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 обучающийся должен </w:t>
      </w:r>
      <w:r w:rsidR="00C34674"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У1 - находить и использовать методическую литературу и др. источники информации, необходимой для подготовки к урокам;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У2 - определять цели и задачи урока, планировать его с учетом особенностей учебного предмета, возраста, класса, отдельных обучающихся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санитарно-гигиеническими нормами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У4 - применять приемы страховки и </w:t>
      </w:r>
      <w:proofErr w:type="spellStart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У5 - планировать и проводить работу с одаренными детьми в соответствии с их индивидуальными особенностями;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У6 - планировать и проводить коррекционно-развивающую работу с обучающимися, имеющими трудности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У7 - использовать технические средства обучения (ТСО) в образовательном процессе;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У8 - устанавливать педагогически целесообразные взаимоотношения с обучающимися;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У9 -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У10 - интерпретировать результаты диагностики учебных достижений обучающихся;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У11 - оценивать процесс и результаты деятельности обучающихся на уроках по всем учебным предметам, выставлять отметки;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У12 - осуществлять самоанализ и самоконтроль при проведении уроков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учебным предметам;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У13 - 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У14 - каллиграфически писать, соблюдать нормы и правила русского языка в устной и письменной речи;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У15 - выразительно читать литературные тексты;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У16 - петь, играть на детских музыкальных инструментах, танцевать, выполнять физические упражнения;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У17 - изготавливать поделки из различных материалов;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У18 - рисовать, лепить, конструировать;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У19 - анализировать уроки для установления соответствия содержания, методов и средств, поставленным целям и задачам;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У20 - осуществлять самоанализ, самоконтроль при проведении уроков;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 обучающийся должен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З1 - особенности психических познавательных процессов и учебной деятельности младших школьников;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программы и учебно-методические комплекты для начальной школы;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З4 - вопросы преемственности образовательных программ дошкольного и начального общего образования;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воспитательные возможности урока в начальной школе;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З6 - методы и приемы развития мотивации учебно-познавательной деятельности на уроках по всем предметам;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З7 - особенности одаренных детей младшего школьного возраста и детей с проблемами в развитии и трудностями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З8 - основы построения коррекционно-развивающей работы с детьми, имеющими трудности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З9 - основы обучения и воспитания одаренных детей;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З10 - основные виды ТСО и их применение в образовательном процессе;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З11 -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 языка, детской литературы, начального курса математики, естествознания, физической культуры;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З12 - требования к содержанию и уровню подготовки младших школьников;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З13 - 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З14 - методику составления педагогической характеристики ребенка;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З15 - 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З16 - педагогические и гигиенические требования к организации обучения на уроках;</w:t>
      </w:r>
    </w:p>
    <w:p w:rsidR="00C34674" w:rsidRPr="00751912" w:rsidRDefault="00C34674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З17 - логику анализа уроков;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З18 - виды учебной документации, требования к ее ведению и оформлению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  Приобретение в ходе освоения профессионального модуля практического опыта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оценки и контроля профессионального  модуля  осуществляется комплексная проверка приобретенного 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практического опыта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43CE9" w:rsidRPr="00751912" w:rsidRDefault="00343CE9" w:rsidP="00343CE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Иметь практический опыт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ПО1- анализа учебно-тематических планов и процесса обучения </w:t>
            </w:r>
            <w:r w:rsidRPr="00751912">
              <w:rPr>
                <w:rFonts w:eastAsia="Times New Roman"/>
                <w:bCs/>
                <w:sz w:val="24"/>
                <w:szCs w:val="24"/>
              </w:rPr>
              <w:t>по всем учебным предметам начальной школы</w:t>
            </w:r>
            <w:r w:rsidRPr="00751912">
              <w:rPr>
                <w:rFonts w:eastAsia="Times New Roman"/>
                <w:sz w:val="24"/>
                <w:szCs w:val="24"/>
              </w:rPr>
              <w:t>, разработки предложений по его совершенствованию;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 Составление на период педагогической практики индивидуального календарного плана работы;</w:t>
            </w:r>
          </w:p>
          <w:p w:rsidR="00343CE9" w:rsidRPr="00751912" w:rsidRDefault="00343CE9" w:rsidP="00343CE9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Заполнение карты анализа учебно-тематических планов по учебным предметам;</w:t>
            </w:r>
          </w:p>
          <w:p w:rsidR="00343CE9" w:rsidRPr="00751912" w:rsidRDefault="00343CE9" w:rsidP="00343CE9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 предложений по совершенствованию учебно-тематических планов.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ПО2 - определения цели и задач, планирования и проведения </w:t>
            </w:r>
            <w:r w:rsidRPr="00751912">
              <w:rPr>
                <w:rFonts w:eastAsia="Times New Roman"/>
                <w:bCs/>
                <w:sz w:val="24"/>
                <w:szCs w:val="24"/>
              </w:rPr>
              <w:t>уроков по всем учебным предметам начальной школы</w:t>
            </w:r>
            <w:r w:rsidRPr="0075191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Планирование уроков и внеклассных занятий по предметам, 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 конспектов уроков;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Проведение уроков и занятий по учебным предметам;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Работа с методической литературой, школьными учебниками и программами;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bCs/>
                <w:sz w:val="24"/>
                <w:szCs w:val="24"/>
              </w:rPr>
              <w:t xml:space="preserve">ПО3 - проведения диагностики и оценки учебных достижений младших школьников с учетом </w:t>
            </w:r>
            <w:r w:rsidRPr="00751912">
              <w:rPr>
                <w:rFonts w:eastAsia="Times New Roman"/>
                <w:sz w:val="24"/>
                <w:szCs w:val="24"/>
              </w:rPr>
              <w:t>особенностей возраста, класса и отдельных обучающихся;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Разработка(подбор) диагностических методик и проведение диагностики уровня сформированности у школьников знаний,  предметных, </w:t>
            </w:r>
            <w:proofErr w:type="spellStart"/>
            <w:r w:rsidRPr="00751912"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 w:rsidRPr="00751912">
              <w:rPr>
                <w:rFonts w:eastAsia="Times New Roman"/>
                <w:sz w:val="24"/>
                <w:szCs w:val="24"/>
              </w:rPr>
              <w:t>, универсальных учебных действий;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751912">
              <w:rPr>
                <w:rFonts w:eastAsia="Times New Roman"/>
                <w:bCs/>
                <w:sz w:val="24"/>
                <w:szCs w:val="24"/>
              </w:rPr>
              <w:t>ПО4 - составления педагогической характеристики обучающегося;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Составление педагогической характеристики обучающегося в соответствии с заданной схемой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ПО5 - применения приемов страховки и </w:t>
            </w:r>
            <w:proofErr w:type="spellStart"/>
            <w:r w:rsidRPr="00751912">
              <w:rPr>
                <w:rFonts w:eastAsia="Times New Roman"/>
                <w:sz w:val="24"/>
                <w:szCs w:val="24"/>
              </w:rPr>
              <w:t>самостраховки</w:t>
            </w:r>
            <w:proofErr w:type="spellEnd"/>
            <w:r w:rsidRPr="00751912">
              <w:rPr>
                <w:rFonts w:eastAsia="Times New Roman"/>
                <w:sz w:val="24"/>
                <w:szCs w:val="24"/>
              </w:rPr>
              <w:t xml:space="preserve"> при выполнении физических упражнений;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Организация мероприятий по страховке и само страховке при проведении уроков физической культуры и при выполнении физических упражнений на уроке  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ПО6 -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Самоанализ и самооценка результатов собственной деятельности и деятельности сокурсников при анализе пробных уроков и занятий.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Подготовка и проведение научно-практической конференции по итогам практики.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ПО7 - ведения учебной документации;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Ведение </w:t>
            </w:r>
            <w:proofErr w:type="spellStart"/>
            <w:r w:rsidRPr="00751912">
              <w:rPr>
                <w:sz w:val="24"/>
                <w:szCs w:val="24"/>
              </w:rPr>
              <w:t>учебно</w:t>
            </w:r>
            <w:proofErr w:type="spellEnd"/>
            <w:r w:rsidRPr="00751912">
              <w:rPr>
                <w:sz w:val="24"/>
                <w:szCs w:val="24"/>
              </w:rPr>
              <w:t xml:space="preserve"> - методической  документации: разработка плана занятия, заполнение учебных журналов, дневников обучающихся.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lastRenderedPageBreak/>
              <w:t>Разработка и изготовление дидактического и наглядного материала к урокам и внеклассным занятиям;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Оформление портфолио достижений.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Проведение исследовательской работы в рамках выполнения ВКР.</w:t>
            </w: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343CE9">
      <w:pPr>
        <w:keepNext/>
        <w:numPr>
          <w:ilvl w:val="1"/>
          <w:numId w:val="4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умений и усвоение знаний:</w:t>
      </w:r>
    </w:p>
    <w:p w:rsidR="00343CE9" w:rsidRPr="00751912" w:rsidRDefault="00343CE9" w:rsidP="00343CE9">
      <w:pPr>
        <w:keepNext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5259"/>
        <w:gridCol w:w="4312"/>
      </w:tblGrid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освоения (объекты оценивания)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У1 -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методическую литературу и др. источники информации, необходимой для подготовки к урокам;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современных технических средств обучения в процессе преподавания;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информационных объектов (сообщение, доклад, сочинение, реферат, презентация, конспект урока, транспаранты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У2 - определять цели и задачи урока, планировать его с учетом особенностей учебного предмета, возраста, класса, отдельных обучающихся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санитарно-гигиеническими нормами</w:t>
            </w:r>
            <w:r w:rsidRPr="00751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УМК, умение планировать согласно санитарно-гигиеническим нормам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наглядных пособия с учетом особенностей учебного предмета, возраста и уровня подготовленности обучающихся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У4 - применять приемы страховки и </w:t>
            </w:r>
            <w:proofErr w:type="spellStart"/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физических упражнений, соблюдать технику безопасности на занятиях;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приемов страховки и </w:t>
            </w:r>
            <w:proofErr w:type="spellStart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на занятиях;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У5 - планировать и проводить работу с одаренными детьми в соответствии с их индивидуальными особенностями;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У6 - планировать и проводить коррекционно-развивающую работу с обучающимися, имеющими трудности в обучении;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коррекционно-развивающей работы с обучающимися, имеющими трудности в обучении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У7 - использовать технические средства обучения (ТСО) в образовательном процессе;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использование ТСО, применение информационно-  коммуникационные технологии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У8 - устанавливать педагогически целесообразные взаимоотношения с обучающимися;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 и использование наблюдений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У9 -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диагностики результатов обучения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У10 - интерпретировать результаты диагностики учебных достижений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диагностик учебных достижений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У11 - оценивать процесс и результаты деятельности обучающихся на уроках по всем учебным предметам, выставлять отметки;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использовать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У12 - осуществлять самоанализ и самоконтроль при проведении уроков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всем учебным предметам;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при проведении уроков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У13 - анализировать процесс и результаты педагогической деятельности и обучения по всем учебным предметам, корректировать и совершенствовать их;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 процессов и результатов педагогической деятельности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У14 - каллиграфически писать, соблюдать нормы и правила русского языка в устной и письменной речи;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и соблюдение правил русского языка в устной и письменной речи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У15 - выразительно читать литературные тексты;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образцовое чтение учителя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У16 - петь, играть на детских музыкальных инструментах, танцевать, выполнять физические упражнения;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У17 - изготавливать поделки из различных материалов;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различных материалов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У18 - рисовать, лепить, конструировать;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У19 - анализировать уроки для установления соответствия содержания, методов и средств, поставленным целям и задачам;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самоанализ,  самоконтроль при проведении уроков, анализ своей речи с точки зрения ее нормативности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У20 - осуществлять самоанализ, самоконтроль при проведении уроков;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словарей, выразительных средств русского литературного языка, текстов различных жанров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З1 - особенности психических познавательных процессов и учебной деятельности младших школьников;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использует в образовательном процессе особенности психических познавательных процессов и учебной деятельности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br/>
              <w:t>младших школьников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З2 - требования образовательного стандарта начального общего образования и примерные программы начального общего образования;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выполняет требования образовательного стандарта начального общего образования и примерные программы начального общего при составлении рабочей программы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З3 - программы и учебно-методические комплекты для начальной школы;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УМК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З4 - вопросы преемственности образовательных программ дошкольного и начального общего образования;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объясняет четко родителям о различных УМК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З5 - воспитательные возможности урока в начальной школе;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широко использует на уроке воспитательные возможности урока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З6 - методы и приемы развития мотивации учебно-познавательной деятельности на уроках по всем предметам;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методы и приемы развития мотивации учебно-познавательной деятельности на уроках по всем 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З7 - особенности одаренных детей младшего школьного возраста и детей с проблемами в развитии и трудностями в обучении;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З8 - основы построения коррекционно-развивающей работы с детьми, имеющими трудности в обучении;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детьми, имеющими трудности в обучении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З9 - основы обучения и воспитания одаренных детей;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З10 - основные виды ТСО и их применение в образовательном процессе;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применяет ТСО в образовательном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З11 -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 языка, детской литературы, начального курса математики, естествознания, физической культуры;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строит уроки, исходя из содержания основных учебных предметов начального общего образования в объеме достаточном для осуществления профессиональной деятельности и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 методику их преподавания: русского языка, детской литературы, начального курса математики, естествознания, физической культуры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З12 - требования к содержанию и уровню подготовки младших школьников;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видит границы между языком и речью и использует функции языка как средства формирования и трансляции мысли.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З13 - методы и методики педагогического контроля результатов учебной деятельности младших школьников (по всем учебным предметам);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использует методы и методики педагогического контроля результатов учебной  деятельности младших школьников (по всем учебным предметам)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З14 - методику составления педагогической характеристики ребенка;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характеристика ребенка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З15 - основы оценочной деятельности учителя начальных классов, критерии выставления отметок и виды учета успеваемости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оценивает детей согласно критериям оценивания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З16 - педагогические и гигиенические требования к организации обучения на уроках;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при проведении уроков соблюдает педагогические и гигиенические требования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З17 - логику анализа уроков;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 уроков, видов учебной документации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З18 - виды учебной документации, требования к ее ведению и оформлению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учебную документацию, владеет требованиями к ее ведению и оформлению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Система контроля и оценки освоения профессионального модуля</w:t>
      </w:r>
    </w:p>
    <w:p w:rsidR="00343CE9" w:rsidRPr="00751912" w:rsidRDefault="00343CE9" w:rsidP="00343C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 Формы промежуточной аттестации по ОПОП  при освоении профессионального модуля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94"/>
        <w:gridCol w:w="1476"/>
        <w:gridCol w:w="992"/>
        <w:gridCol w:w="3260"/>
      </w:tblGrid>
      <w:tr w:rsidR="00343CE9" w:rsidRPr="00751912" w:rsidTr="00343CE9">
        <w:trPr>
          <w:trHeight w:val="405"/>
        </w:trPr>
        <w:tc>
          <w:tcPr>
            <w:tcW w:w="3594" w:type="dxa"/>
            <w:vMerge w:val="restart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728" w:type="dxa"/>
            <w:gridSpan w:val="3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3CE9" w:rsidRPr="00751912" w:rsidTr="00343CE9">
        <w:trPr>
          <w:trHeight w:val="590"/>
        </w:trPr>
        <w:tc>
          <w:tcPr>
            <w:tcW w:w="3594" w:type="dxa"/>
            <w:vMerge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Промежуточная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</w:tcPr>
          <w:p w:rsidR="00343CE9" w:rsidRPr="00751912" w:rsidRDefault="00343CE9" w:rsidP="00343CE9">
            <w:pPr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Семестр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343CE9" w:rsidRPr="00751912" w:rsidTr="00343CE9">
        <w:tc>
          <w:tcPr>
            <w:tcW w:w="3594" w:type="dxa"/>
          </w:tcPr>
          <w:p w:rsidR="00343CE9" w:rsidRPr="00751912" w:rsidRDefault="00170012" w:rsidP="0017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МДК 04.01</w:t>
            </w:r>
          </w:p>
        </w:tc>
        <w:tc>
          <w:tcPr>
            <w:tcW w:w="1476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343CE9" w:rsidRPr="00751912" w:rsidRDefault="00343CE9" w:rsidP="00343CE9">
            <w:pPr>
              <w:rPr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 проектной деятельности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 контрольной работы</w:t>
            </w:r>
          </w:p>
          <w:p w:rsidR="00343CE9" w:rsidRPr="00751912" w:rsidRDefault="00343CE9" w:rsidP="0017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</w:t>
            </w:r>
            <w:r w:rsidR="00170012" w:rsidRPr="00751912">
              <w:rPr>
                <w:sz w:val="24"/>
                <w:szCs w:val="24"/>
              </w:rPr>
              <w:t xml:space="preserve"> методической </w:t>
            </w:r>
            <w:r w:rsidRPr="00751912">
              <w:rPr>
                <w:sz w:val="24"/>
                <w:szCs w:val="24"/>
              </w:rPr>
              <w:t xml:space="preserve"> разработки </w:t>
            </w: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_Toc307286510"/>
      <w:bookmarkStart w:id="5" w:name="_Toc307288326"/>
      <w:bookmarkEnd w:id="2"/>
      <w:bookmarkEnd w:id="3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.2.  Организация контроля и оценки освоения программы ПМ </w:t>
      </w:r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учебным планом по МДК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04.01 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обеспечение образовательного процесса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предусмотрена промежуточная аттестация в форме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="00FE5EA1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дифференцированного зачета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 в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идам учебной и производственной.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освоения МДК являются умения и знания полученные по ПК и ОК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Итоговый контроль результатов подготовки обучающихся осуществляется в форме защиты выпускной квалификационной работы.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343CE9" w:rsidRPr="00751912" w:rsidRDefault="00343CE9" w:rsidP="00343CE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Экзамен (квалификационный) проводится в виде з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>ащиты отчета по практике</w:t>
      </w:r>
      <w:r w:rsidRPr="007519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 xml:space="preserve">– оценка производится путем разбора данных аттестационного листа (характеристики профессиональной деятельности студента на практике) с указанием видов работ, выполненных во время практики, </w:t>
      </w:r>
      <w:r w:rsidRPr="00751912">
        <w:rPr>
          <w:rFonts w:ascii="Times New Roman" w:eastAsia="Calibri" w:hAnsi="Times New Roman" w:cs="Times New Roman"/>
          <w:sz w:val="24"/>
          <w:szCs w:val="24"/>
        </w:rPr>
        <w:t>на основе анализа устного ответа студента, представленной методической разработки, электронного портфолио.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тогам освоения программы ПМ - 04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обеспечение образовательного процесса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экзамене квалификационном выносится решение «вид профессиональной деятельности освоен / не освоен».</w:t>
      </w:r>
    </w:p>
    <w:p w:rsidR="00343CE9" w:rsidRPr="00751912" w:rsidRDefault="00343CE9" w:rsidP="00343C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bookmarkEnd w:id="4"/>
    <w:bookmarkEnd w:id="5"/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Toc307288329"/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4. Комплект материалов для оценки сформированности общих и профессиональных компетенций по виду про</w:t>
      </w:r>
      <w:r w:rsidR="00170012"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фессиональной деятельности ПМ.04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bookmarkEnd w:id="6"/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 Оценка освоения теоретического курса профессионального модуля</w:t>
      </w:r>
    </w:p>
    <w:p w:rsidR="00170012" w:rsidRPr="00751912" w:rsidRDefault="00343CE9" w:rsidP="0017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за</w:t>
      </w:r>
      <w:r w:rsidR="00170012"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дания для оценки освоения МДК 04</w:t>
      </w: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 </w:t>
      </w:r>
      <w:r w:rsidR="00170012" w:rsidRP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0012" w:rsidRPr="00751912" w:rsidRDefault="00170012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0012" w:rsidRPr="00751912" w:rsidRDefault="00170012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4.1.1 Задания для </w:t>
      </w:r>
      <w:r w:rsidR="00A21CE7"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текущего </w:t>
      </w: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</w:t>
      </w:r>
    </w:p>
    <w:p w:rsidR="00343CE9" w:rsidRPr="00751912" w:rsidRDefault="00343CE9" w:rsidP="00343CE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текущего контроля по МДК 04.01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1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1.Дайте определение муниципальной методической службе.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аналитической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Что такое педагогический совет?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Кто входит в состав педагогического совета и как принимаются решения на педагогическом совете?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Какова документация </w:t>
      </w:r>
      <w:proofErr w:type="spellStart"/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</w:t>
      </w:r>
      <w:proofErr w:type="spellEnd"/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 начальных классов?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Дайте определение ФГОС НОО и охарактеризуйте все виды требований, содержащихся в стандарте.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Охарактеризуйте  содержательный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 Как могут быть подведены итоги предметной недели в начальных классах?</w:t>
      </w:r>
    </w:p>
    <w:p w:rsidR="00A21CE7" w:rsidRPr="00751912" w:rsidRDefault="00A21CE7" w:rsidP="00A21C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Вариант 2  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 Дайте определение методической деятельности образовательного  учреждения.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информационной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Каковы основные цели педагогического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Какие вопросы решает педагогический совет и как оформляется документация после его проведения?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Назовите основные документы, регламентирующие образовательную деятельность в начальных классах.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Назовите и охарактеризуйте уровни общего образования.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Охарактеризуйте  организационный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и охарактеризуйте основные принципы организации предметно – развивающей среды в начальной школе.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3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Какова цель муниципальной методической службы?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 консультационной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Что такое методический совет?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Каковы направления  деятельности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5.В каких формах можно получить общее образование?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6.Назовите разделы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7.Какой может быть программа проведения предметной недели в начальных классах?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 основные  требования к помещению для организации обучения младших школьников.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4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Какова цель методической деятельности образовательного  учреждения?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организационной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Каковы основные цели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Какова документация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Какие изменения   произошли в начальной школе в связи с переходом на федеральные стандарты второго поколения?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Охарактеризуйте  целевой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Какова структура рабочей программы учебной дисциплины?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 основные  требования к оборудованию для организации обучения младших школьников.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4.1.3 Задания для промежуточного контроля</w:t>
      </w:r>
    </w:p>
    <w:p w:rsidR="00343CE9" w:rsidRPr="00751912" w:rsidRDefault="00343CE9" w:rsidP="00343CE9">
      <w:pPr>
        <w:shd w:val="clear" w:color="auto" w:fill="FFFFFF"/>
        <w:spacing w:after="0" w:line="3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3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экзамена: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Предложите приемы развития наблюдательности младших школьников.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Предложите приемы развития логического запоминания и воспроизведения.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таблицу «Особенности мышления младшего школьника».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схему «Возрастная динамика воображения».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Разработайте рекомендации родителям и педагогам младших школьников по развитию познавательных процессов.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Разработайте рекомендации родителям и педагогам младших школьников «Управление познавательными процессами».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Сочинение-рассуждение на тему «Тип школьного обучения и его влияние на развитие познавательной сферы младших школьников».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Сделайте анализ типов неправильного воспитания, исходя из их влияния на развитие эмоционально-волевой сферы личности (Психология: Учебник для студ. сред.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учеб. заведений / И. В.Дубровина, Е. Е.Данилова, А. М.Прихожан; Под ред. И. В.Дубровиной. – 2 –е изд., стереотип. – М.: Издательский центр «Академия», 2003. - с. 449).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Составьте таблицу «Особенности когнитивных процессов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гиперактивных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детей».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Опишите динамику отношений младших школьников со взрослыми на протяжении этого возрастного периода.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 образовательного стандарта.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Проанализируйте учебник для начальной школы на соответствие требованиям к данному типу учебной литературы.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Проанализируйте структуру и содержание программ по </w:t>
      </w:r>
      <w:hyperlink r:id="rId6" w:tooltip="Учебные дисциплины" w:history="1">
        <w:r w:rsidRPr="0075191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учебной дисциплине</w:t>
        </w:r>
      </w:hyperlink>
      <w:r w:rsidRPr="00751912">
        <w:rPr>
          <w:rFonts w:ascii="Times New Roman" w:hAnsi="Times New Roman" w:cs="Times New Roman"/>
          <w:sz w:val="24"/>
          <w:szCs w:val="24"/>
          <w:shd w:val="clear" w:color="auto" w:fill="FFFFFF"/>
        </w:rPr>
        <w:t> с целью составления рекомендаций по ее использованию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Проанализируйте программу по учебной дисциплине на соответствие принципам построения данного типа документов.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Проведите сравнительный анализ двух учебно-методических комплектов для начальной школы.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образовательной системе Л. В. 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Занкова</w:t>
      </w:r>
      <w:proofErr w:type="spellEnd"/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образовательной системе начального образования Д. Б. 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Эльконина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В. В. Давыдова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«Гармония»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«Школа 2000…» - «Школа 2100»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«Начальная школа XXI века»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Отличительные особенности нового Стандарта основного общего образования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Характеристика уровней образовательного стандарта.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Федеральные государственные образовательные стандарты. Цели ФГОС.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обучаемости.  Диагностика обучаемости.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Психологические факторы, влияющие на успех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Значение мотивации достижения успеха в процессе педагогического взаимодействия.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Снижение учебной мотивации как педагогическая проблема.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мотивационно-потребностной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сферы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умения выделять учебную задачу младшими школьниками.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универсальных учебных знаний у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как форма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 как субъект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«Оценка» и «отметка» в контексте учебного процесса.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учебной деятельности в младшем школьном возрасте.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рефлексии личности младшего школьного возраста.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мыслительными действиями младшими школьниками.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внимания и внимательности личности младшего школьного возраста.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образовательных программ. Структура примерных программ.</w:t>
      </w:r>
    </w:p>
    <w:p w:rsidR="00343CE9" w:rsidRPr="00751912" w:rsidRDefault="00343CE9" w:rsidP="00343CE9">
      <w:pPr>
        <w:shd w:val="clear" w:color="auto" w:fill="FFFFFF"/>
        <w:spacing w:after="0" w:line="308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Комплект контрольно - оценочных средств учебной практики наблюдения.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Оценка освоения учебной практики наблюдений 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1912">
        <w:rPr>
          <w:rFonts w:ascii="Times New Roman" w:hAnsi="Times New Roman" w:cs="Times New Roman"/>
          <w:sz w:val="24"/>
          <w:szCs w:val="24"/>
        </w:rPr>
        <w:t>Первые дни ребенка в школе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8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1701"/>
        <w:gridCol w:w="3544"/>
      </w:tblGrid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 (задания)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компетенции 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191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ребенка в школе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1. Изучение работы учителя по адаптации детей к школе.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2. Проведение диагностики психологической готовности детей к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3. Ведение записей педагогического наблюдения.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 Наблюдение за работой учителя с родителями первоклассников.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5. Выполнение исследовательских заданий по изучению личности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первоклассника.</w:t>
            </w:r>
          </w:p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6. Оказание помощи учителю в организации образовательного процесса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1.1..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ОК 1-7,10-11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 2,3.6.7</w:t>
            </w:r>
          </w:p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 -2, 8, 10, 11, 20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Накопление структурированной информации о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передовом педагогическом опыте учителей начальных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классов, об образовательных технологиях в области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и социальной значимости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своей будущей профессии.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Готовность принимать решения в нестандартных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ситуациях процесса обучения младших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</w:tr>
    </w:tbl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Оценка освоения учебной практики «Наблюдений 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показательных уроков»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8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1701"/>
        <w:gridCol w:w="3544"/>
      </w:tblGrid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преподаванию в начальных классах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1.Наблюдение деятельности учителя по преподаванию в начальных классах.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2.Освоение педагогической диагностики.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3.Ведение записей педагогического наблюдения.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4.Анализ уроков в диалоге с сокурсниками,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преподавателем, руководителем, учителем.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4.Разбор конкретных педагогических ситуаций.</w:t>
            </w:r>
          </w:p>
          <w:p w:rsidR="00343CE9" w:rsidRPr="00751912" w:rsidRDefault="00343CE9" w:rsidP="00343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5. Психолого-педагогическая диагностика младших школьников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ОК 1-7,10-11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 2,3.6.7</w:t>
            </w:r>
          </w:p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 -2, 8, 10, 11, 20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 в начальной школе с учетом особенностей возраста, класса,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и формируемых УУД. ФГОС НОО.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Соответствие плана урока теме, поставленным целям и санитарно-гигиеническим нормам.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уроке с одаренными детьми и с учениками, имеющими трудности в обучении.</w:t>
            </w:r>
          </w:p>
        </w:tc>
      </w:tr>
    </w:tbl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по учебной практике: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педагогической практики: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 день;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Планы-конспекты 2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рефлексия работы за день;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ведения дневника: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оформляется в электронном виде, затем распечатывается и подшивается  (рекомендуемый формат А-4);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заполняется ежедневно;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в дневнике ведутся аккуратным и разборчивым почерком;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студент-практикант обязан иметь дневник всегда при себе во время работы в школе;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ведение дневника по итогам практики выставляется оценка.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Ведомость оценок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 «Педагогическая копилка»: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 календарный  график  выполнения заданий  педагогической практики, проведения уроков и занятий;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размещения обучающихся в классе;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обучающихся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Расписание уроков, звонков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класса (из плана воспитательной работы учителя).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Данные на учителя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Наглядно-иллюстративный материал к урокам, презентации.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(приложением)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УМК по программе;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 - конспекты  2 пробных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Оформление 2  комплексов физкультминуток, используемых на проводимых уроках;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Самоанализ проведенных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Анализ посещенных уроков студентов – практикантов (не менее 2)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Разработка проведения подвижных перемен с описанием используемых  игр;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Разработка небольшой беседы с родителями о режиме дня школьника (беседу можно провести во время приема и отправления детей);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Анализы посещенных внеурочных мероприятий; 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 План-конспект 1 внеурочного воспитательного мероприятия (по выбору студента);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 Самоанализ данного внеурочного мероприятия;</w:t>
      </w:r>
    </w:p>
    <w:p w:rsidR="00343CE9" w:rsidRPr="00751912" w:rsidRDefault="00343CE9" w:rsidP="0034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3CE9" w:rsidRPr="00751912" w:rsidSect="00343CE9">
          <w:pgSz w:w="11909" w:h="16838"/>
          <w:pgMar w:top="1264" w:right="1164" w:bottom="1264" w:left="1188" w:header="0" w:footer="3" w:gutter="0"/>
          <w:cols w:space="720"/>
          <w:noEndnote/>
          <w:docGrid w:linePitch="360"/>
        </w:sect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Комплект контрольно - оценочных средств практики по профилю специальности 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Оценка освоения практики по профилю специальности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62"/>
        <w:gridCol w:w="1559"/>
        <w:gridCol w:w="3544"/>
      </w:tblGrid>
      <w:tr w:rsidR="00343CE9" w:rsidRPr="00751912" w:rsidTr="00343CE9">
        <w:tc>
          <w:tcPr>
            <w:tcW w:w="4962" w:type="dxa"/>
          </w:tcPr>
          <w:p w:rsidR="00343CE9" w:rsidRPr="00751912" w:rsidRDefault="00343CE9" w:rsidP="00343CE9">
            <w:pPr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Вид работы (задания)</w:t>
            </w:r>
          </w:p>
        </w:tc>
        <w:tc>
          <w:tcPr>
            <w:tcW w:w="1559" w:type="dxa"/>
          </w:tcPr>
          <w:p w:rsidR="00343CE9" w:rsidRPr="00751912" w:rsidRDefault="00343CE9" w:rsidP="00343CE9">
            <w:pPr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343CE9" w:rsidRPr="00751912" w:rsidTr="00343CE9">
        <w:tc>
          <w:tcPr>
            <w:tcW w:w="4962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1. Наблюдение и анализ результатов учебно-воспитательного процесса;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2. Работа с нормативно-правовыми документами и методической литературой по теме уроков и занятий, обоснование выбора литературы;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3.Планирование уроков и занятий в соответствии с возрастными и индивидуальными особенностями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4.Планирование работы на уроке с одаренными детьми и с учениками, имеющими трудности в обучении;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5.Определение средств, технологий, методов и форм организации учебной деятельности учащихся;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6.Создание учебно-дидактических материалов для проведения пробных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7.Оформление конспектов уроков и занятий в соответствии с современными требованиями;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8.Проведение пробных уроки и занятия, самоанализ проведенных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9. Осуществление текущего контроля деятельности младших школьников на уроке с учетом особенностей возраста, класса и отдельных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10.Посещение и анализ пробных уроков и внеурочных занятий сокурсников;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- знакомство с организацией учебного процесса в образовательном учреждении, с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работой учителя начальной школы.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11.Наблюдение и анализ результатов учебно-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воспитательного процесса;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12.Работа с нормативно-правовыми документами и методической литературой по теме уроков и занятий, обоснование выбора литературы;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13Планирование уроков и занятий в соответствии с возрастными и индивидуальными особенностями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14.Планирование работы на уроке с одаренными детьми и с учениками, имеющими трудности в обучении;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15 Определение средств, технологий, методов и форм организации учебной деятельности </w:t>
            </w:r>
            <w:r w:rsidRPr="00751912">
              <w:rPr>
                <w:sz w:val="24"/>
                <w:szCs w:val="24"/>
              </w:rPr>
              <w:lastRenderedPageBreak/>
              <w:t>учащихся;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16 Создание учебно-дидактических материалов для проведения пробных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17 Оформление конспектов уроков и занятий в соответствии с современными требованиями;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18 Проведение пробных уроки и занятия, самоанализ проведенных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19 Осуществление текущего контроля деятельности младших школьников на уроке с учетом особенностей возраста, класса и отдельных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20 Посещение и анализ пробных уроков и внеурочных занятий сокурсников;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21 Знакомство с организацией учебного процесса в образовательном учреждении, с работой учителя начальной школы.</w:t>
            </w:r>
          </w:p>
        </w:tc>
        <w:tc>
          <w:tcPr>
            <w:tcW w:w="1559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lastRenderedPageBreak/>
              <w:t>ПК1.1.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ПК1.2.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ПК4.2.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ПК4.5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ОК1.- ОК11.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 1-3, 5-7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 1-9, 11-21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Осуществление текущего и итогового контроля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деятельности младших школьников на уроке с учетом особенностей возраста, класса и отдельных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средствами ИКТ для организации контроля и оценки результатов обучения 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содержанием примерных программ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и учебно-методических комплектов.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Соответствие разработанных учебно- методических материалов требованиям ФГОС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НОО и нормативно-правовым документам с учетом вида образовательного учреждения,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особенностей класса и отдельных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Создание </w:t>
            </w:r>
            <w:proofErr w:type="spellStart"/>
            <w:r w:rsidRPr="00751912">
              <w:rPr>
                <w:sz w:val="24"/>
                <w:szCs w:val="24"/>
              </w:rPr>
              <w:t>учебно</w:t>
            </w:r>
            <w:proofErr w:type="spellEnd"/>
            <w:r w:rsidRPr="00751912">
              <w:rPr>
                <w:sz w:val="24"/>
                <w:szCs w:val="24"/>
              </w:rPr>
              <w:t xml:space="preserve"> дидактических  материалов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 предмету с учетом вида учебного заведения,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особенностей класса и личности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основными способами поиска, анализа и оценки информации, необходимой для постановки и решения профессиональных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задач, и личностного развития.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Умение пользоваться источниками различных информационных ресурсов в области образования младших школьников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Умение проектировать способы решения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профессиональных задач с использованием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средств ИКТ образования младших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школьников.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Формулирование предложений по совершенствованию и </w:t>
            </w:r>
            <w:r w:rsidRPr="00751912">
              <w:rPr>
                <w:sz w:val="24"/>
                <w:szCs w:val="24"/>
              </w:rPr>
              <w:lastRenderedPageBreak/>
              <w:t>коррекции уроков.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Введение документации, обеспечивающей обучение соответственно программе начального общего образования.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Оформление отчетной документации по предмету (анализ контрольной работы).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Соответствие образовательного пространства, в котором осуществляется обучение, возрастным и индивидуальным особенностям учащихся.</w:t>
            </w:r>
          </w:p>
        </w:tc>
      </w:tr>
    </w:tbl>
    <w:p w:rsidR="00343CE9" w:rsidRPr="00751912" w:rsidRDefault="00343CE9" w:rsidP="00343CE9">
      <w:pPr>
        <w:tabs>
          <w:tab w:val="left" w:pos="1808"/>
        </w:tabs>
        <w:spacing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практики по профилю специальности :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Дневник педагогической практики;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Оценочный лист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Табель учета рабочего времени.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Ведомость оценок.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Отзыв характеристика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 «Педагогическая копилка»: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календарный  план выполнения заданий  педагогической практики, проведения уроков и занятий;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2.Тематическое планирование на период активной практики по основным предметам, в соответствии с программой УМК , используемой в данном классе.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Конспекты проведенных уроков по всем предметам.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Самоанализы проведенных уроков (не менее 2 по предмету)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Разработки электронных и дидактических материалов к уроку и внеурочному занятию.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Конспекты 2 проведенных внеурочных занятий.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Итоговый контроль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Формой итоговой аттестации по профессиональному модулю  является экзамен (квалификационный).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Результатом освоения профессионального модуля является готовность обучающегося к выполнению вида профессиональной деятельности «Преподавание по программам начального общего образования».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«вид профессиональной деятельности освоен / не освоен».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комплекта входят задания для экзаменующихся и пакет экзаменатора (эксперта). 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Требования к структуре и содержанию з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ащиты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экзамена квалификационного в форме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по практике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43CE9" w:rsidRPr="00751912" w:rsidRDefault="00343CE9" w:rsidP="00343C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рекомендуется при  защите экзамена квалификационного обосновать и представить отчет приобретенного практического опыта во время практики.   Предметом оценки будет являться процесс выполнения разнообразных заданий и результатов деятельности студента во время практики, качества оформления и содержания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предоставленной обучающимся документации (дневник по практике, папка «Педагогическая копилка», характеристика.)</w:t>
      </w:r>
      <w:r w:rsidRPr="0075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Студент во время экзамена предъявляет комиссии электронное портфолио, созданное в процессе освоения профессионального модуля,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необходимости, члены комиссии формулируют вопросы относительно структуры, содержания и оформления портфолио и вложенных в него работ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проверяют освоение группы компетенций, соответствующих определенному разделу модуля.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экзаменующегося 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Задания для оценки освоения умений и усвоений знаний на квалификационном экзамене</w:t>
      </w:r>
    </w:p>
    <w:p w:rsidR="00343CE9" w:rsidRPr="00751912" w:rsidRDefault="00343CE9" w:rsidP="00343CE9">
      <w:pPr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Титульный лист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профессионального модуля (вида профессиональной деятельности) по которому проводится экзамен квалификационный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об авторе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Краткое описанием приобретенного опыта с  целями и задачами практики.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самоанализ педагогической деятельности.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Перечень наименований ПК и ОК,  формируемых в процессе освоения профессионального модуля</w:t>
      </w:r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Документы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 ведомость по профессиональному модулю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Дневник по практике (в том числе аттестационный лист по практике, анализ и самоанализ педагогической деятельности)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Отчет по итогам практик.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Грамоты, дипломы, сертификаты</w:t>
      </w: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Дополнительные материалы портфолио: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-Отзывы преподавателей, методистов, руководителей практики, работодателей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 экспертные листы внешних экспертов;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 фото- и видеоматериал</w:t>
      </w:r>
    </w:p>
    <w:p w:rsidR="00343CE9" w:rsidRPr="00751912" w:rsidRDefault="00894695" w:rsidP="00343C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343CE9"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Требования к оформлению портфолио: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1. Отчет представляется в электронном виде и на бумажном носителе. Структура портфолио включает в себя:  титульный лист;  содержание портфолио, т.е. перечень основных разделов с указанием страниц начала разделов, все страницы нумеруются (нумерация начинается с титульного листа, номер на первой странице не ставится).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  <w:t xml:space="preserve">2.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портфолио студент осуществляет самостоятельно. Каждое своё достижение студент фиксирует в Перечне. Перечень целесообразно вести в электронном виде. 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параметры текстового редактора: поля – верхнее, нижнее – 2.0 см, левое – 2.0 см, правое – 2 см, шрифт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, высота 14, межстрочный интервал одинарный, выравнивание по ширине, красная строка 1.25;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документы, содержащие подписи и печати, сканируются в формате JPG или PDF. Отсканированный текст, подписи и печати должны читаться без затруднений в масштабе 1:1.</w:t>
      </w: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Критерии оценивания: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И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нформационная культура оформления портфолио (достоверность данных, актуальность, наглядность в оформлении результатов с использованием графиков, таблиц, диаграмм, культура цитирования, оформление титульной страницы, структурированность, технологичность);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Организационная культура сбора и оформления материалов (аккуратность и тщательность выполнения, наглядность результатов работы, качество работы с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первоисточниками, целостность, тематическая завершенность представленных материалов и др.);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Демонстрация прогресса и развития студента (демонстрация уровня усвоения материала, способность к анализу и оценке учебного и профессионального опыта); 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навыков рефлексии.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Оформление, общее эстетическое целостное восприятие;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Грамотность, культура устной и письменной речи, владение профессиональной лексикой, проявленные в процессе презентации портфолио.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Проверяемые результаты при выполнении практического задания: Пакет экзаменатора (эксперта). </w:t>
      </w:r>
    </w:p>
    <w:p w:rsidR="00343CE9" w:rsidRPr="00751912" w:rsidRDefault="00343CE9" w:rsidP="00343C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3561"/>
      </w:tblGrid>
      <w:tr w:rsidR="00343CE9" w:rsidRPr="00751912" w:rsidTr="00343C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заданий</w:t>
            </w:r>
          </w:p>
        </w:tc>
      </w:tr>
      <w:tr w:rsidR="00343CE9" w:rsidRPr="00751912" w:rsidTr="00343CE9">
        <w:trPr>
          <w:trHeight w:val="27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Анализирует учебно-тематические планы и процесс обучения по всем учебным предметам начальной школы, разрабатывает предложения по его совершенствованию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выполняется студентом самостоятельно. В процессе конструирования учебного процесса студент имеет право воспользоваться методическими разработками, учебной и справочной литературой, нормативными документами, регламентирующими особенности организации учебной деятельности в начальной школе. На основе анализа имеющегося в психолого-педагогической практике опыта и нормативных документов студент формулирует цель и задачи урока мероприятия; подбирает необходимое содержание, планирует особенности организации. Результаты проектировочной деятельности необходимо оформить в виде конспекта (УМК). Желательно к конспекту приложить дидактические материалы, которые необходимы для эффективной организации мероприятия (электронная презентация, раздаточный материал, буклеты, бюллетени, другие наглядные пособия, аудиальное сопровождение).</w:t>
            </w:r>
          </w:p>
          <w:p w:rsidR="00343CE9" w:rsidRPr="00751912" w:rsidRDefault="00343CE9" w:rsidP="00343CE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 этапе самостоятельной подготовки к защите созданной методической разработки студент обосновывает сконструированный урок 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цели и задачи уроков по всем учебным предметам начальной школы с учетом особенностей возраста, класса, отдельных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цели и задачи уроков по всем учебным предметам начальной школы в соответствии с санитарно-гигиеническими нормами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планирование уроков по всем учебным предметам начальной школы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Планирует работу с одаренными детьми в соответствии с их индивидуальными особенностями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Планирует коррекционно-развивающую работу с обучающимися, имеющими 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трудности в обучении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7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уроки по всем учебным предметам начальной школы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значимость планируемого урока на основе нормативных документов федерального, регионального, локального уровней.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место данного мероприятия в системе работы учителя начальных классов. Характеризует особенности развития детской группы (коллектива родителей), возрастные особенности, с учётом которых составлен данный конспект.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отбор содержания, формы организации.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подобранные (разработанные) дидактические наглядные пособия.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представленный конспект, определяет риски, которые могут возникнуть в процессе его реализации.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собственно экзамена квалификационного студент представляет и обосновывает созданную методическую разработку. Регламент монологического ответа – 7 минут.</w:t>
            </w:r>
          </w:p>
        </w:tc>
      </w:tr>
      <w:tr w:rsidR="00343CE9" w:rsidRPr="00751912" w:rsidTr="00343CE9">
        <w:trPr>
          <w:trHeight w:val="15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Использует различные средства, методы и формы организации учебной деятельности обучающихся на уроках по всем учебным предметам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Соблюдает технику безопасности на занятиях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работу с одаренными детьми в соответствии с их индивидуальными особенностями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32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коррекционно-развивающую работу с обучающимися, имеющими трудности в обучении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педагогически целесообразные отношения с обучающимися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8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диагностику и оценку учебных достижений младших школьников с учетом особенностей возраста, класса и отдельных обучающихся, выставляет отметку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Систематичность, эффективность, компетентность и объективность педагогического контроля и оценки результатов обучения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отбор контрольно-измерительных материалов, форм и методов диагностики результатов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Интерпретирует результаты диагностики учебных достижений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наблюдение и анализ уроков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Сформированность</w:t>
            </w:r>
            <w:proofErr w:type="spellEnd"/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умений и навыков анализа и самоанализа отдельных уроков;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Способность разрабатывать предложения по совершенствованию и коррекции учебно-воспитательного процесса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самоанализ и самоконтроль уроков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2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Обсуждает отдельные уроки в диалоге с сокурсниками, руководителем педагогической практики, учителями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27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направления коррекции и формулирует предложения по совершенствованию процесса обучения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Оформляет учебную документацию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Сформированность</w:t>
            </w:r>
            <w:proofErr w:type="spellEnd"/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навыков ведения учебно-методической документации в соответствии с существующими требованиями.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Анализирует учебно-тематические планы по всем учебным предметам начальной школы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384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Выбор и применение методов и способов решения профессиональных задач в области преподавания по программам начального общего образования;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Оценка эффективности и качества выполнения;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Ориентация в современных вариативных учебно- методических комплектах для начальной школы; обоснованность корректировки примерных программ при разработке рабочих программ (разделов программ), учебно- тематических планов в соответствии с ФГОС начального общего образования (НОО); соответствие методических материалов целям и задачам обучения и воспитания младших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 методическую литературу и другие источники информации, необходимой для подготовки к урокам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Использует методическую литературу и другие источники информации, необходимой для подготовки к урокам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различные средства, методы и формы организации учебной деятельности обучающихся на уроках по всем учебным предметам начальной школы с учетом особенностей учебного предмета, возраста и уровня подготовленности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предметно-развивающей среды кабинета с учетом его общего и/или ситуативного целевого назначения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функций целеполагания, организации и контроля в педагогическом процессе;</w:t>
            </w:r>
          </w:p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амоанализ и коррекция результатов собственной работы</w:t>
            </w:r>
          </w:p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Выполнение функций целеполагания, организации и контроля в педагогическом процессе;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амоанализ и коррекция результатов собственной работы. </w:t>
            </w:r>
            <w:r w:rsidRPr="0075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особенности предметно-развивающей среды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Оптимальность подбора необходимых дидактических материалов для создания предметно-развивающей среды в кабинете начального обучения с учетом педагогических, гигиенических, специальных требований; продуктивность реализации проекта «Моделирование предметно-развивающей среды в кабинете начального обучения»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предметно-развивающей среды кабинета с учетом эргономических принципов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умения проектировать предметно-развивающую среду в  соответствии с содержанием деятельности детей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объективного оценивания педагогического опыта организации деятельности учителя начальных классов на основе анализа профессиональной литературы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инноваций в области преподавания по программам начального общего образования.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Содержательность и аргументированность рецензий статей периодических педагогических изданий, Интернет-ресурсов по вопросам начального общего образования; соответствие методических материалов (конспектов и планов уроков, внеклассных мероприятий и др.), выполненных на основе изучения педагогического опыта и образовательных технологий в области НОО, предъявляемым требованиям; рациональность подбора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источников для методических картотек по теме, выбранной студентом; объективность анализа педагогического опыта в области профессиональной деятельности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анализа и объективного оценивания образовательных технологий, используемых в деятельности учителя начальных классов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анализа и объективного оценивания деятельности учителя начальных классов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и обобщение результатов собственной деятельности в области 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организации обучения по программам начального общего образования на основе самоанализа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 характеристических особенностей основных жанров педагогических разработок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рефератов, отчетов, выступлений предъявляемым требованиям; соблюдение условий успешного выступления.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представления методической разработки студент демонстрирует созданные материалы, используя ПК, проектор, интерактивную доску.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Ответ студента должен предполагать предъявление собственной позиции, отличаться обоснованностью, наличием аргументов, логичностью и последовательностью.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завершении монологического ответа студенту предоставляется возможность ответить на вопросы членов комиссии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технических требований к оформлению педагогических разработок с учетом жанра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содержания из различных информационных источников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Структурирование содержания педагогических разработок с учетом жанра (отчет, реферат, выступление, стендовый доклад, сборник, буклет и др.)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содержания педагогических разработок с учетом жанра и технических требований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темы, проблемы, направления исследовательской и проектной деятельности в области начального образования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Обосновывает выбор подхода к построению воспитательного процесса, концепции воспитания, технологии организации воспитательного процесса.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разработки урока-проекта (занятия-проекта) требованиям, предъявляемым к организации проектной деятельности; целесообразность использования на практике методов и методик педагогического исследования и проектирования в соответствии с темой и содержанием, подобранных совместно с руководителем; соответствие представления результатов исследовательской и проектной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 предъявляемым требованиям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исследовательской деятельности  и  оперативного  включения в работу по реализации исследовательской и проектной деятельности в области начального образования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организовывать на проектную деятельность учащихся начальной школы, родителей, социальных партнеров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tblpX="-459" w:tblpY="1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35"/>
        <w:gridCol w:w="3028"/>
      </w:tblGrid>
      <w:tr w:rsidR="00343CE9" w:rsidRPr="00751912" w:rsidTr="00343C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индивидуального стиля познавательной деятельности в процессе освоения профессии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профессии, осознания ее социальной значимости. Участие в профессиональных конкурсах, олимпиадах, проектах, выставках, трансляция педагогического опыта на научно-практических конференциях. Публикации на тему педагогических исследований</w:t>
            </w:r>
          </w:p>
        </w:tc>
      </w:tr>
      <w:tr w:rsidR="00343CE9" w:rsidRPr="00751912" w:rsidTr="00343CE9">
        <w:trPr>
          <w:trHeight w:val="5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содержанию профессиональных знаний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применению приобретенных профессиональных знаний на практике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получению знаний в результате практической деятельности, теоретическому осмыслению ее результатов.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Активная позиция  мотивационно-ценностного отношения к содержанию профессионального обучения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49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Теоретическое осмысление основ профессиональной деятельности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тематических профессионально-ориентированных мероприятиях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профориентационнной</w:t>
            </w:r>
            <w:proofErr w:type="spellEnd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с абитуриентами или студентами младших курсов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Обоснование выбора и применение методов и спо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собов решения профессио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нальных задач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Своевременность и качество выполнения учебных заданий</w:t>
            </w:r>
          </w:p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Рациональность планирования и организации учебной деятельности.</w:t>
            </w:r>
          </w:p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Обоснованность выбора и применения методов и способов решения профессиональных задач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Эффективное и качественное выполнение профессио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нальных задач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(распознавание) проблемы, определение возможных причин проблем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 оценки нестандартных ситуаций. Адекватность решений в нестандартных ситуациях. Проявление ответственности за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принятые решения.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оптимального решения нестандартной ситуации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принятого решения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осознанной готовности к работе в условиях неопределенности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выполнению операции оценки рисков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Инициация действия, задания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4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направления поиска необходимой информации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Результативность поиска и использования информации для эффективного выполнения профессиональных задач; написания рефератов, отчетов, выступлений. Эффективность использования методов анализа и синтеза при рецензировании статей периодических педагогических изданий, Интернет-ресурсов. Объективность оценки материалов для методических картотек (тематических, алфавитных, электронных) по теме, выбранной студентом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Фильтрация потока информации: эффективное распознавание проблемы, отбор нужных данных, вычленение значимой информации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основными способами поиска информации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различных информационных ресурсов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важной информации в процессе устного общения и «активного» слушания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информации на основе критического мышления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Оценивание необходимости той или иной информации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целостного представления о целесообразности и эффективности использования информационно-коммуникационных технологий в профессиональной деятельности учителя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Оптимальность использования информационно- коммуникационных технологий в профессиональной деятельности. Точность и скорость выполнения заданий, связанных с поиском информации и коммуникацией. Результативность информационного поиска. Соблюдение требований к содержанию и оформлению электронных презентаций при их создании и представлении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способов решения профессиональных задач с использованием средств информационно-коммуникационных 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профессионального саморазвития с применением Интернет-технологий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 внеклассного занятия с использованием интерактивных 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6.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коллективе и команде, взаимодействовать с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коллегами и социальными партнерами</w:t>
            </w: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Характеристика методов, форм и приемов взаимодействия с членами педагогического коллектива, представителями администрации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Конструктивность взаимодействия с учащимися, студентами, преподавателями в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использования коллективных, групповых форм обучения. Соблюдение норм и правил речевого этикета, профессиональной этики. </w:t>
            </w:r>
            <w:proofErr w:type="spellStart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Диалогизм</w:t>
            </w:r>
            <w:proofErr w:type="spellEnd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терпимость в отношениях. Владение технологией эффективного общения (моделирование, организация, управление, рефлексия)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разнообразных методов, форм и приемов взаимодействия с членами педагогического коллектива, представителями администрации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2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профессиональной лексикой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1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субординационных отношений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Продуктивное взаимодействие с членами группы (команды), решающей общую задачу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продуктивного процесса общения, толерантное восприятие позиции субъекта взаимодействия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делового стиля общения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принимать решения, высказывает свое мнение, осуществляет действия и берет на себя обязательства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координировать партнерские отношения внутри группы, колледжа, с преподавателями, за  пределами колледжа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Соотнесение личных устремлений с интересами других людей и социальных групп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других субъектов образовательного процесса к решению поставленных задач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7.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использование в работе различных приемов мотивации учащихся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Оптимальность постановки цели, задач, выбора методов педагогического планирования, обеспечивающих мотивацию и успех обучающихся в достижении результата. Своевременность осуществления контроля, оценки и коррекции деятельности обучающихся. Владение технологией </w:t>
            </w:r>
            <w:proofErr w:type="spellStart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подхода. Проявление ответственности за качество образовательного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деятельности учащихся с учетом их интересов и возможностей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совместной деятельности родителей и учащихся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8.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пробелов в своих образовательных достижениях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Грамотная формулировка образовательных и информационных запросов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обучающимся повышения личностного и квалификационного уровня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профессионального саморазвития с применением Интернет-технологий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9.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инновациям в области про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фессиональной деятельно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познавательного интереса к инновациям в области профессиональной деятельности. Содержательность и аргументированность рецензий статей периодических педагогических изданий, Интернет-ресурсов по вопросам обновления содержания НОО, использования современных образовательных технологий в рамках ФГОС НОО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Осведомленность в области  нормативных документов РФ, областного и местного уровня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 проектировать цели в соответствии нормативных документов и программы развития образовательного учреждения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Поиск и реализация в образовательном процессе новые формы и способы организации учебной деятельности учащимся начальной школы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7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10.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Владение знаний о </w:t>
            </w:r>
            <w:proofErr w:type="spellStart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технологиях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учащихся в  соответствии  требованиям по охране здоровья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профилактических мероприятий в классе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мероприятий по защите  детей и взрослых в чрезвычайных ситуациях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Заинтересованность педагогической профессией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устойчивого интереса к педагогическим проблемам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в соответствии с нормативными документами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spacing w:after="0" w:line="242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375552201"/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bookmarkEnd w:id="7"/>
    <w:p w:rsidR="00343CE9" w:rsidRPr="00751912" w:rsidRDefault="00343CE9" w:rsidP="00343C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Форма аттестационного листа по практике</w:t>
      </w:r>
    </w:p>
    <w:p w:rsidR="00343CE9" w:rsidRPr="00751912" w:rsidRDefault="00343CE9" w:rsidP="00343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на каждого обучающегося)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аттестационный лист по практике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</w:t>
      </w:r>
      <w:proofErr w:type="spellStart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_____ курсе по специальности СПО </w:t>
      </w:r>
    </w:p>
    <w:p w:rsidR="00343CE9" w:rsidRPr="00751912" w:rsidRDefault="00751912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44.02.02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Преподавание в начальных классах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прошел(ла) учебную / производственную практику по профессиональному модулю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ПМ </w:t>
      </w:r>
      <w:r w:rsid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......</w:t>
      </w:r>
      <w:r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.............................................................................................................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профессионального модуля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43CE9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43CE9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A1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A1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(дополнительно используются произвольные критерии)___________________________________________________________________________________________________________________________________________________________________________________________________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«___»._______.20___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3CE9" w:rsidRPr="00751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B74261" w:rsidRPr="00751912" w:rsidRDefault="00B74261" w:rsidP="0075191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sectPr w:rsidR="00B74261" w:rsidRPr="00751912" w:rsidSect="00343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41"/>
    <w:multiLevelType w:val="multilevel"/>
    <w:tmpl w:val="A58C671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2403F1"/>
    <w:multiLevelType w:val="multilevel"/>
    <w:tmpl w:val="E228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7077A8"/>
    <w:multiLevelType w:val="multilevel"/>
    <w:tmpl w:val="6E5E92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0D2055"/>
    <w:multiLevelType w:val="multilevel"/>
    <w:tmpl w:val="3D50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528E6"/>
    <w:multiLevelType w:val="multilevel"/>
    <w:tmpl w:val="5024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2953AE"/>
    <w:multiLevelType w:val="multilevel"/>
    <w:tmpl w:val="E78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040D68"/>
    <w:multiLevelType w:val="multilevel"/>
    <w:tmpl w:val="08BA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96FC5"/>
    <w:multiLevelType w:val="multilevel"/>
    <w:tmpl w:val="68DE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84B70"/>
    <w:multiLevelType w:val="hybridMultilevel"/>
    <w:tmpl w:val="872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8CC"/>
    <w:multiLevelType w:val="multilevel"/>
    <w:tmpl w:val="DEB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37A9E"/>
    <w:multiLevelType w:val="multilevel"/>
    <w:tmpl w:val="B86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55538"/>
    <w:multiLevelType w:val="multilevel"/>
    <w:tmpl w:val="3B54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2562"/>
    <w:multiLevelType w:val="multilevel"/>
    <w:tmpl w:val="CE9A7D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7">
    <w:nsid w:val="30B836EC"/>
    <w:multiLevelType w:val="multilevel"/>
    <w:tmpl w:val="BF28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6A315F"/>
    <w:multiLevelType w:val="multilevel"/>
    <w:tmpl w:val="A224A6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0CA4CFA"/>
    <w:multiLevelType w:val="multilevel"/>
    <w:tmpl w:val="C902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E35B5"/>
    <w:multiLevelType w:val="multilevel"/>
    <w:tmpl w:val="95EE5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456732ED"/>
    <w:multiLevelType w:val="multilevel"/>
    <w:tmpl w:val="DC0C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3576F"/>
    <w:multiLevelType w:val="multilevel"/>
    <w:tmpl w:val="0A8CD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565DC"/>
    <w:multiLevelType w:val="multilevel"/>
    <w:tmpl w:val="EFB2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F650E"/>
    <w:multiLevelType w:val="multilevel"/>
    <w:tmpl w:val="0F8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01315"/>
    <w:multiLevelType w:val="multilevel"/>
    <w:tmpl w:val="7826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76BA3"/>
    <w:multiLevelType w:val="multilevel"/>
    <w:tmpl w:val="0FB2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26A91"/>
    <w:multiLevelType w:val="multilevel"/>
    <w:tmpl w:val="0B62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85A13"/>
    <w:multiLevelType w:val="multilevel"/>
    <w:tmpl w:val="B8DE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F5433"/>
    <w:multiLevelType w:val="multilevel"/>
    <w:tmpl w:val="D1900D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C91703"/>
    <w:multiLevelType w:val="multilevel"/>
    <w:tmpl w:val="F8C67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5DD24D9"/>
    <w:multiLevelType w:val="hybridMultilevel"/>
    <w:tmpl w:val="B62062A8"/>
    <w:lvl w:ilvl="0" w:tplc="6094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3DA2"/>
    <w:multiLevelType w:val="multilevel"/>
    <w:tmpl w:val="685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E3960"/>
    <w:multiLevelType w:val="hybridMultilevel"/>
    <w:tmpl w:val="61D8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E2D5B"/>
    <w:multiLevelType w:val="multilevel"/>
    <w:tmpl w:val="90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737A7"/>
    <w:multiLevelType w:val="hybridMultilevel"/>
    <w:tmpl w:val="F27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E6D51"/>
    <w:multiLevelType w:val="multilevel"/>
    <w:tmpl w:val="FEAE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307E1"/>
    <w:multiLevelType w:val="multilevel"/>
    <w:tmpl w:val="F992E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7E1F6D"/>
    <w:multiLevelType w:val="singleLevel"/>
    <w:tmpl w:val="8C88B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F036F3"/>
    <w:multiLevelType w:val="multilevel"/>
    <w:tmpl w:val="9466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51B14"/>
    <w:multiLevelType w:val="multilevel"/>
    <w:tmpl w:val="0A966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7"/>
  </w:num>
  <w:num w:numId="6">
    <w:abstractNumId w:val="8"/>
  </w:num>
  <w:num w:numId="7">
    <w:abstractNumId w:val="21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34"/>
  </w:num>
  <w:num w:numId="13">
    <w:abstractNumId w:val="25"/>
  </w:num>
  <w:num w:numId="14">
    <w:abstractNumId w:val="39"/>
  </w:num>
  <w:num w:numId="15">
    <w:abstractNumId w:val="19"/>
  </w:num>
  <w:num w:numId="16">
    <w:abstractNumId w:val="24"/>
  </w:num>
  <w:num w:numId="17">
    <w:abstractNumId w:val="5"/>
  </w:num>
  <w:num w:numId="18">
    <w:abstractNumId w:val="36"/>
  </w:num>
  <w:num w:numId="19">
    <w:abstractNumId w:val="28"/>
  </w:num>
  <w:num w:numId="20">
    <w:abstractNumId w:val="32"/>
  </w:num>
  <w:num w:numId="21">
    <w:abstractNumId w:val="15"/>
  </w:num>
  <w:num w:numId="22">
    <w:abstractNumId w:val="13"/>
  </w:num>
  <w:num w:numId="23">
    <w:abstractNumId w:val="9"/>
  </w:num>
  <w:num w:numId="24">
    <w:abstractNumId w:val="27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7"/>
  </w:num>
  <w:num w:numId="34">
    <w:abstractNumId w:val="29"/>
  </w:num>
  <w:num w:numId="35">
    <w:abstractNumId w:val="38"/>
  </w:num>
  <w:num w:numId="36">
    <w:abstractNumId w:val="12"/>
  </w:num>
  <w:num w:numId="37">
    <w:abstractNumId w:val="37"/>
  </w:num>
  <w:num w:numId="38">
    <w:abstractNumId w:val="6"/>
  </w:num>
  <w:num w:numId="39">
    <w:abstractNumId w:val="22"/>
  </w:num>
  <w:num w:numId="40">
    <w:abstractNumId w:val="4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722"/>
    <w:rsid w:val="00003AA6"/>
    <w:rsid w:val="00057E61"/>
    <w:rsid w:val="00170012"/>
    <w:rsid w:val="00343CE9"/>
    <w:rsid w:val="004F55CA"/>
    <w:rsid w:val="00520574"/>
    <w:rsid w:val="00594908"/>
    <w:rsid w:val="006A2292"/>
    <w:rsid w:val="006F4928"/>
    <w:rsid w:val="00736F90"/>
    <w:rsid w:val="00751912"/>
    <w:rsid w:val="00894695"/>
    <w:rsid w:val="00A21CE7"/>
    <w:rsid w:val="00B74261"/>
    <w:rsid w:val="00C34674"/>
    <w:rsid w:val="00C6019A"/>
    <w:rsid w:val="00F65376"/>
    <w:rsid w:val="00FA3722"/>
    <w:rsid w:val="00FC772F"/>
    <w:rsid w:val="00FD13F6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8"/>
  </w:style>
  <w:style w:type="paragraph" w:styleId="1">
    <w:name w:val="heading 1"/>
    <w:basedOn w:val="a"/>
    <w:next w:val="a"/>
    <w:link w:val="10"/>
    <w:qFormat/>
    <w:rsid w:val="00343C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3CE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3CE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3CE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3C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CE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3CE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3CE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CE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43CE9"/>
  </w:style>
  <w:style w:type="table" w:styleId="a3">
    <w:name w:val="Table Grid"/>
    <w:basedOn w:val="a1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43CE9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343CE9"/>
    <w:pPr>
      <w:ind w:left="720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3CE9"/>
    <w:rPr>
      <w:rFonts w:cs="Times New Roman"/>
    </w:rPr>
  </w:style>
  <w:style w:type="paragraph" w:styleId="aa">
    <w:name w:val="endnote text"/>
    <w:basedOn w:val="a"/>
    <w:link w:val="ab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343CE9"/>
    <w:rPr>
      <w:rFonts w:cs="Times New Roman"/>
      <w:vertAlign w:val="superscript"/>
    </w:rPr>
  </w:style>
  <w:style w:type="character" w:styleId="ad">
    <w:name w:val="annotation reference"/>
    <w:basedOn w:val="a0"/>
    <w:semiHidden/>
    <w:rsid w:val="00343CE9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43CE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3CE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343CE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343CE9"/>
    <w:rPr>
      <w:rFonts w:ascii="Tahoma" w:eastAsia="Calibri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43CE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43CE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43CE9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аголовок оглавления1"/>
    <w:basedOn w:val="1"/>
    <w:next w:val="a"/>
    <w:rsid w:val="00343C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5"/>
    <w:rsid w:val="00343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343CE9"/>
  </w:style>
  <w:style w:type="character" w:customStyle="1" w:styleId="15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5"/>
    <w:locked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343CE9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43C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343CE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43CE9"/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List 2"/>
    <w:basedOn w:val="a"/>
    <w:semiHidden/>
    <w:rsid w:val="00343CE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343CE9"/>
    <w:rPr>
      <w:rFonts w:cs="Times New Roman"/>
      <w:i/>
      <w:iCs/>
    </w:rPr>
  </w:style>
  <w:style w:type="paragraph" w:customStyle="1" w:styleId="16">
    <w:name w:val="Без интервала1"/>
    <w:rsid w:val="00343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semiHidden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343C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4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Название1"/>
    <w:basedOn w:val="a"/>
    <w:rsid w:val="00343CE9"/>
    <w:pPr>
      <w:suppressLineNumbers/>
      <w:suppressAutoHyphens/>
      <w:spacing w:before="120" w:after="120" w:line="240" w:lineRule="auto"/>
    </w:pPr>
    <w:rPr>
      <w:rFonts w:ascii="Times New Roman" w:eastAsia="Calibri" w:hAnsi="Times New Roman" w:cs="Lohit Hindi"/>
      <w:i/>
      <w:iCs/>
      <w:sz w:val="24"/>
      <w:szCs w:val="24"/>
      <w:lang w:eastAsia="ar-SA"/>
    </w:rPr>
  </w:style>
  <w:style w:type="paragraph" w:customStyle="1" w:styleId="aff0">
    <w:name w:val="Основной"/>
    <w:basedOn w:val="a"/>
    <w:rsid w:val="00343CE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Текст1"/>
    <w:basedOn w:val="a"/>
    <w:uiPriority w:val="99"/>
    <w:rsid w:val="00343CE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43CE9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343C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343CE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1">
    <w:name w:val="Normal (Web)"/>
    <w:basedOn w:val="a"/>
    <w:uiPriority w:val="99"/>
    <w:semiHidden/>
    <w:unhideWhenUsed/>
    <w:rsid w:val="00343CE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CE9"/>
  </w:style>
  <w:style w:type="table" w:customStyle="1" w:styleId="19">
    <w:name w:val="Сетка таблицы1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343CE9"/>
    <w:rPr>
      <w:rFonts w:ascii="Comic Sans MS" w:hAnsi="Comic Sans MS" w:hint="default"/>
      <w:b/>
      <w:bCs w:val="0"/>
      <w:sz w:val="16"/>
    </w:rPr>
  </w:style>
  <w:style w:type="table" w:customStyle="1" w:styleId="33">
    <w:name w:val="Сетка таблицы3"/>
    <w:basedOn w:val="a1"/>
    <w:next w:val="a3"/>
    <w:uiPriority w:val="59"/>
    <w:rsid w:val="00343C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link w:val="aff3"/>
    <w:uiPriority w:val="1"/>
    <w:qFormat/>
    <w:rsid w:val="00751912"/>
    <w:pPr>
      <w:spacing w:after="0" w:line="240" w:lineRule="auto"/>
    </w:pPr>
  </w:style>
  <w:style w:type="character" w:customStyle="1" w:styleId="aff3">
    <w:name w:val="Без интервала Знак"/>
    <w:link w:val="aff2"/>
    <w:uiPriority w:val="1"/>
    <w:locked/>
    <w:rsid w:val="00FD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uchebnie_distciplin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Раисат</cp:lastModifiedBy>
  <cp:revision>18</cp:revision>
  <cp:lastPrinted>2024-01-10T11:26:00Z</cp:lastPrinted>
  <dcterms:created xsi:type="dcterms:W3CDTF">2014-12-18T12:02:00Z</dcterms:created>
  <dcterms:modified xsi:type="dcterms:W3CDTF">2024-01-13T10:59:00Z</dcterms:modified>
</cp:coreProperties>
</file>