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1F7" w:rsidRDefault="008811F7" w:rsidP="00660EEF">
      <w:pPr>
        <w:rPr>
          <w:rFonts w:ascii="Times New Roman" w:hAnsi="Times New Roman" w:cs="Times New Roman"/>
          <w:sz w:val="28"/>
          <w:szCs w:val="28"/>
        </w:rPr>
      </w:pPr>
      <w:r w:rsidRPr="008811F7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F7" w:rsidRDefault="008811F7" w:rsidP="00660EEF">
      <w:pPr>
        <w:rPr>
          <w:rFonts w:ascii="Times New Roman" w:hAnsi="Times New Roman" w:cs="Times New Roman"/>
          <w:sz w:val="28"/>
          <w:szCs w:val="28"/>
        </w:rPr>
      </w:pPr>
    </w:p>
    <w:p w:rsidR="008811F7" w:rsidRDefault="008811F7" w:rsidP="00660EEF">
      <w:pPr>
        <w:rPr>
          <w:rFonts w:ascii="Times New Roman" w:hAnsi="Times New Roman" w:cs="Times New Roman"/>
          <w:sz w:val="28"/>
          <w:szCs w:val="28"/>
        </w:rPr>
      </w:pPr>
    </w:p>
    <w:p w:rsidR="008811F7" w:rsidRDefault="008811F7" w:rsidP="00660EEF">
      <w:pPr>
        <w:rPr>
          <w:rFonts w:ascii="Times New Roman" w:hAnsi="Times New Roman" w:cs="Times New Roman"/>
          <w:sz w:val="28"/>
          <w:szCs w:val="28"/>
        </w:rPr>
      </w:pPr>
    </w:p>
    <w:p w:rsidR="00660EEF" w:rsidRPr="00660EEF" w:rsidRDefault="00660EEF" w:rsidP="00660EEF">
      <w:pPr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660EEF" w:rsidRPr="00660EEF" w:rsidRDefault="00660EEF" w:rsidP="00660EEF">
      <w:pPr>
        <w:rPr>
          <w:rFonts w:ascii="Times New Roman" w:hAnsi="Times New Roman" w:cs="Times New Roman"/>
          <w:sz w:val="28"/>
          <w:szCs w:val="28"/>
        </w:rPr>
      </w:pPr>
    </w:p>
    <w:p w:rsidR="00660EEF" w:rsidRPr="00660EEF" w:rsidRDefault="00660EEF" w:rsidP="00660EEF">
      <w:pPr>
        <w:rPr>
          <w:rFonts w:ascii="Times New Roman" w:hAnsi="Times New Roman" w:cs="Times New Roman"/>
          <w:sz w:val="28"/>
          <w:szCs w:val="28"/>
        </w:rPr>
      </w:pPr>
    </w:p>
    <w:p w:rsidR="00660EEF" w:rsidRPr="00660EEF" w:rsidRDefault="00660EEF" w:rsidP="00660EEF">
      <w:pPr>
        <w:rPr>
          <w:rFonts w:ascii="Times New Roman" w:hAnsi="Times New Roman" w:cs="Times New Roman"/>
          <w:sz w:val="28"/>
          <w:szCs w:val="28"/>
        </w:rPr>
      </w:pPr>
    </w:p>
    <w:p w:rsidR="00660EEF" w:rsidRPr="00660EEF" w:rsidRDefault="00660EEF" w:rsidP="00660EEF">
      <w:pPr>
        <w:pStyle w:val="aa"/>
        <w:rPr>
          <w:sz w:val="28"/>
          <w:szCs w:val="28"/>
        </w:rPr>
      </w:pPr>
      <w:r w:rsidRPr="00660EEF">
        <w:rPr>
          <w:sz w:val="28"/>
          <w:szCs w:val="28"/>
        </w:rPr>
        <w:t xml:space="preserve">Организация-разработчик: 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  <w:r w:rsidRPr="00660EEF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660EEF">
        <w:rPr>
          <w:sz w:val="28"/>
          <w:szCs w:val="28"/>
        </w:rPr>
        <w:t>Афанди</w:t>
      </w:r>
      <w:proofErr w:type="spellEnd"/>
      <w:r w:rsidRPr="00660EEF">
        <w:rPr>
          <w:sz w:val="28"/>
          <w:szCs w:val="28"/>
        </w:rPr>
        <w:t>»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</w:p>
    <w:p w:rsidR="00660EEF" w:rsidRPr="00660EEF" w:rsidRDefault="00660EEF" w:rsidP="00660EEF">
      <w:pPr>
        <w:pStyle w:val="aa"/>
        <w:rPr>
          <w:sz w:val="28"/>
          <w:szCs w:val="28"/>
        </w:rPr>
      </w:pPr>
      <w:proofErr w:type="gramStart"/>
      <w:r w:rsidRPr="00660EEF">
        <w:rPr>
          <w:sz w:val="28"/>
          <w:szCs w:val="28"/>
        </w:rPr>
        <w:t>Одобрена</w:t>
      </w:r>
      <w:proofErr w:type="gramEnd"/>
      <w:r w:rsidRPr="00660EEF">
        <w:rPr>
          <w:sz w:val="28"/>
          <w:szCs w:val="28"/>
        </w:rPr>
        <w:t xml:space="preserve"> на совместном заседании ПЦК 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  <w:r w:rsidRPr="00660EEF">
        <w:rPr>
          <w:sz w:val="28"/>
          <w:szCs w:val="28"/>
        </w:rPr>
        <w:t>Протокол № 1-23/24 от «18» 08…2023 г.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</w:p>
    <w:p w:rsidR="00660EEF" w:rsidRPr="00660EEF" w:rsidRDefault="00660EEF" w:rsidP="00660EEF">
      <w:pPr>
        <w:pStyle w:val="aa"/>
        <w:rPr>
          <w:sz w:val="28"/>
          <w:szCs w:val="28"/>
        </w:rPr>
      </w:pPr>
      <w:proofErr w:type="gramStart"/>
      <w:r w:rsidRPr="00660EEF">
        <w:rPr>
          <w:sz w:val="28"/>
          <w:szCs w:val="28"/>
        </w:rPr>
        <w:t>Принята</w:t>
      </w:r>
      <w:proofErr w:type="gramEnd"/>
      <w:r w:rsidRPr="00660EEF">
        <w:rPr>
          <w:sz w:val="28"/>
          <w:szCs w:val="28"/>
        </w:rPr>
        <w:t xml:space="preserve"> Педагогическим Советом      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  <w:r w:rsidRPr="00660EEF">
        <w:rPr>
          <w:sz w:val="28"/>
          <w:szCs w:val="28"/>
        </w:rPr>
        <w:t>Протокол № 1-23/24 от «19» 08…2023 г.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</w:p>
    <w:p w:rsidR="00660EEF" w:rsidRPr="00660EEF" w:rsidRDefault="00660EEF" w:rsidP="00660EEF">
      <w:pPr>
        <w:pStyle w:val="aa"/>
        <w:rPr>
          <w:sz w:val="28"/>
          <w:szCs w:val="28"/>
        </w:rPr>
      </w:pPr>
      <w:proofErr w:type="gramStart"/>
      <w:r w:rsidRPr="00660EEF">
        <w:rPr>
          <w:sz w:val="28"/>
          <w:szCs w:val="28"/>
        </w:rPr>
        <w:t>Согласована</w:t>
      </w:r>
      <w:proofErr w:type="gramEnd"/>
      <w:r w:rsidRPr="00660EEF">
        <w:rPr>
          <w:sz w:val="28"/>
          <w:szCs w:val="28"/>
        </w:rPr>
        <w:t xml:space="preserve"> с работодателем</w:t>
      </w:r>
    </w:p>
    <w:p w:rsidR="00660EEF" w:rsidRPr="00660EEF" w:rsidRDefault="00660EEF" w:rsidP="00660EEF">
      <w:pPr>
        <w:pStyle w:val="aa"/>
        <w:rPr>
          <w:sz w:val="28"/>
          <w:szCs w:val="28"/>
        </w:rPr>
      </w:pPr>
      <w:r w:rsidRPr="00660EEF">
        <w:rPr>
          <w:sz w:val="28"/>
          <w:szCs w:val="28"/>
        </w:rPr>
        <w:t>Протокол № 1-23/24 от «19» 08…2023 г.</w:t>
      </w:r>
    </w:p>
    <w:p w:rsidR="00660EEF" w:rsidRPr="00660EEF" w:rsidRDefault="00660EEF" w:rsidP="000A6C17">
      <w:pPr>
        <w:pStyle w:val="aa"/>
        <w:jc w:val="center"/>
        <w:rPr>
          <w:b/>
          <w:sz w:val="28"/>
          <w:szCs w:val="28"/>
        </w:rPr>
      </w:pPr>
    </w:p>
    <w:p w:rsidR="00660EEF" w:rsidRPr="00660EEF" w:rsidRDefault="00660EEF" w:rsidP="000A6C17">
      <w:pPr>
        <w:pStyle w:val="aa"/>
        <w:jc w:val="center"/>
        <w:rPr>
          <w:b/>
          <w:sz w:val="28"/>
          <w:szCs w:val="28"/>
        </w:rPr>
      </w:pPr>
    </w:p>
    <w:p w:rsidR="00660EEF" w:rsidRPr="00660EEF" w:rsidRDefault="00660EEF" w:rsidP="000A6C17">
      <w:pPr>
        <w:pStyle w:val="aa"/>
        <w:jc w:val="center"/>
        <w:rPr>
          <w:b/>
          <w:sz w:val="28"/>
          <w:szCs w:val="28"/>
        </w:rPr>
      </w:pPr>
    </w:p>
    <w:p w:rsidR="00C17E24" w:rsidRPr="00660EEF" w:rsidRDefault="00C17E24" w:rsidP="000A6C1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0F8" w:rsidRPr="00660EEF" w:rsidRDefault="00E660F8" w:rsidP="0097723F">
      <w:pPr>
        <w:spacing w:after="0"/>
        <w:jc w:val="center"/>
        <w:rPr>
          <w:rFonts w:ascii="Times New Roman" w:hAnsi="Times New Roman" w:cs="Times New Roman"/>
          <w:sz w:val="28"/>
          <w:szCs w:val="20"/>
        </w:rPr>
      </w:pPr>
    </w:p>
    <w:p w:rsidR="00256C25" w:rsidRPr="00660EEF" w:rsidRDefault="00256C25" w:rsidP="0097723F">
      <w:pPr>
        <w:spacing w:after="0"/>
        <w:jc w:val="center"/>
        <w:rPr>
          <w:rFonts w:ascii="Times New Roman" w:hAnsi="Times New Roman" w:cs="Times New Roman"/>
          <w:sz w:val="28"/>
          <w:szCs w:val="20"/>
        </w:rPr>
      </w:pPr>
    </w:p>
    <w:p w:rsidR="0097723F" w:rsidRPr="00660EEF" w:rsidRDefault="0097723F" w:rsidP="0097723F">
      <w:pPr>
        <w:widowControl w:val="0"/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97723F" w:rsidRPr="00660EEF" w:rsidRDefault="0097723F" w:rsidP="0097723F">
      <w:pPr>
        <w:widowControl w:val="0"/>
        <w:tabs>
          <w:tab w:val="left" w:pos="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C17" w:rsidRPr="00660EEF" w:rsidRDefault="000A6C17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60EEF" w:rsidRDefault="0097723F" w:rsidP="0097723F">
      <w:pPr>
        <w:widowControl w:val="0"/>
        <w:tabs>
          <w:tab w:val="left" w:pos="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1E0"/>
      </w:tblPr>
      <w:tblGrid>
        <w:gridCol w:w="7668"/>
        <w:gridCol w:w="1903"/>
      </w:tblGrid>
      <w:tr w:rsidR="0097723F" w:rsidRPr="00660EEF" w:rsidTr="00872BF7">
        <w:tc>
          <w:tcPr>
            <w:tcW w:w="7668" w:type="dxa"/>
            <w:shd w:val="clear" w:color="auto" w:fill="auto"/>
          </w:tcPr>
          <w:p w:rsidR="0097723F" w:rsidRPr="00660EEF" w:rsidRDefault="0097723F" w:rsidP="00B52E11">
            <w:pPr>
              <w:pStyle w:val="1"/>
              <w:ind w:left="284" w:right="-203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AB5B0D" w:rsidRPr="00660EEF" w:rsidRDefault="0071617E" w:rsidP="000A7934">
            <w:pPr>
              <w:ind w:left="8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  <w:p w:rsidR="0097723F" w:rsidRPr="00660EEF" w:rsidRDefault="0097723F" w:rsidP="00872B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23F" w:rsidRPr="00660EEF" w:rsidTr="00872BF7">
        <w:tc>
          <w:tcPr>
            <w:tcW w:w="7668" w:type="dxa"/>
            <w:shd w:val="clear" w:color="auto" w:fill="auto"/>
          </w:tcPr>
          <w:p w:rsidR="0097723F" w:rsidRPr="00660EEF" w:rsidRDefault="0097723F" w:rsidP="00B52E11">
            <w:pPr>
              <w:pStyle w:val="1"/>
              <w:ind w:left="284" w:firstLine="0"/>
              <w:rPr>
                <w:b/>
                <w:caps/>
              </w:rPr>
            </w:pPr>
            <w:r w:rsidRPr="00660EEF">
              <w:rPr>
                <w:b/>
                <w:caps/>
              </w:rPr>
              <w:t>1. ПАСПОРТ РАБОЧЕЙ ПРОГРАММЫ УЧЕБНОЙ ДИСЦИПЛИНЫ</w:t>
            </w:r>
          </w:p>
          <w:p w:rsidR="0097723F" w:rsidRPr="00660EEF" w:rsidRDefault="0097723F" w:rsidP="00B52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60EEF" w:rsidRDefault="0071617E" w:rsidP="00B5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</w:tr>
      <w:tr w:rsidR="0097723F" w:rsidRPr="00660EEF" w:rsidTr="00872BF7">
        <w:tc>
          <w:tcPr>
            <w:tcW w:w="7668" w:type="dxa"/>
            <w:shd w:val="clear" w:color="auto" w:fill="auto"/>
          </w:tcPr>
          <w:p w:rsidR="0097723F" w:rsidRPr="00660EEF" w:rsidRDefault="0097723F" w:rsidP="00B52E11">
            <w:pPr>
              <w:pStyle w:val="1"/>
              <w:ind w:left="360" w:right="-1904" w:firstLine="0"/>
              <w:rPr>
                <w:b/>
                <w:caps/>
              </w:rPr>
            </w:pPr>
            <w:r w:rsidRPr="00660EEF">
              <w:rPr>
                <w:b/>
                <w:caps/>
              </w:rPr>
              <w:t xml:space="preserve">2. СТРУКТУРА </w:t>
            </w:r>
            <w:r w:rsidR="00B52E11" w:rsidRPr="00660EEF">
              <w:rPr>
                <w:b/>
                <w:caps/>
              </w:rPr>
              <w:t>И СОДЕРЖАНИЕ</w:t>
            </w:r>
            <w:r w:rsidRPr="00660EEF">
              <w:rPr>
                <w:b/>
                <w:caps/>
              </w:rPr>
              <w:t xml:space="preserve"> УЧЕБНОЙ ДИСЦИПЛИНЫ</w:t>
            </w:r>
          </w:p>
          <w:p w:rsidR="0097723F" w:rsidRPr="00660EEF" w:rsidRDefault="0097723F" w:rsidP="00B52E11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60EEF" w:rsidRDefault="0097723F" w:rsidP="00B52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23F" w:rsidRPr="00660EEF" w:rsidTr="00872BF7">
        <w:trPr>
          <w:trHeight w:val="670"/>
        </w:trPr>
        <w:tc>
          <w:tcPr>
            <w:tcW w:w="7668" w:type="dxa"/>
            <w:shd w:val="clear" w:color="auto" w:fill="auto"/>
          </w:tcPr>
          <w:p w:rsidR="0097723F" w:rsidRPr="00660EEF" w:rsidRDefault="0097723F" w:rsidP="00B52E11">
            <w:pPr>
              <w:pStyle w:val="1"/>
              <w:ind w:left="284" w:firstLine="0"/>
              <w:rPr>
                <w:b/>
                <w:caps/>
              </w:rPr>
            </w:pPr>
            <w:r w:rsidRPr="00660EEF">
              <w:rPr>
                <w:b/>
                <w:caps/>
              </w:rPr>
              <w:t>3. условия реализации РАБОЧЕЙ программы учебной дисциплины</w:t>
            </w:r>
          </w:p>
          <w:p w:rsidR="0097723F" w:rsidRPr="00660EEF" w:rsidRDefault="0097723F" w:rsidP="00B52E11">
            <w:pPr>
              <w:pStyle w:val="1"/>
              <w:ind w:left="568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60EEF" w:rsidRDefault="0097723F" w:rsidP="00B52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23F" w:rsidRPr="00660EEF" w:rsidTr="00872BF7">
        <w:tc>
          <w:tcPr>
            <w:tcW w:w="7668" w:type="dxa"/>
            <w:shd w:val="clear" w:color="auto" w:fill="auto"/>
          </w:tcPr>
          <w:p w:rsidR="0097723F" w:rsidRPr="00660EEF" w:rsidRDefault="0097723F" w:rsidP="00B52E11">
            <w:pPr>
              <w:pStyle w:val="1"/>
              <w:ind w:left="284" w:firstLine="0"/>
              <w:rPr>
                <w:b/>
                <w:caps/>
              </w:rPr>
            </w:pPr>
            <w:r w:rsidRPr="00660EEF">
              <w:rPr>
                <w:b/>
                <w:caps/>
              </w:rPr>
              <w:t>4. Контроль и оценка результатов Освоения учебной дисциплины</w:t>
            </w:r>
          </w:p>
          <w:p w:rsidR="0097723F" w:rsidRPr="00660EEF" w:rsidRDefault="0097723F" w:rsidP="00B52E11">
            <w:pPr>
              <w:pStyle w:val="1"/>
              <w:ind w:left="284" w:firstLine="0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7723F" w:rsidRPr="00660EEF" w:rsidRDefault="0097723F" w:rsidP="00B52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23F" w:rsidRPr="00660EEF" w:rsidRDefault="0097723F" w:rsidP="00B52E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97723F" w:rsidRPr="00660EEF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60EEF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60EEF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382EAA" w:rsidRPr="00660EEF" w:rsidRDefault="00382EAA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7D5F2C" w:rsidRPr="00660EEF" w:rsidRDefault="007D5F2C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D83ADD" w:rsidRPr="00660EEF" w:rsidRDefault="00D83ADD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0A6C17" w:rsidRPr="00660EEF" w:rsidRDefault="000A6C17" w:rsidP="00D83A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0A7934" w:rsidRPr="00660EEF" w:rsidRDefault="000A7934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0A7934" w:rsidRPr="00660EEF" w:rsidRDefault="000A7934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0A7934" w:rsidRPr="00660EEF" w:rsidRDefault="000A7934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660EEF" w:rsidRDefault="00660EEF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97723F" w:rsidRPr="00660EEF" w:rsidRDefault="0097723F" w:rsidP="000A6C17">
      <w:pPr>
        <w:pStyle w:val="aa"/>
        <w:ind w:firstLine="567"/>
        <w:jc w:val="both"/>
        <w:rPr>
          <w:b/>
          <w:sz w:val="28"/>
          <w:szCs w:val="28"/>
          <w:u w:val="single"/>
        </w:rPr>
      </w:pPr>
      <w:r w:rsidRPr="00660EEF">
        <w:rPr>
          <w:b/>
          <w:sz w:val="28"/>
          <w:szCs w:val="28"/>
        </w:rPr>
        <w:lastRenderedPageBreak/>
        <w:t xml:space="preserve">1. </w:t>
      </w:r>
      <w:r w:rsidR="000A6C17" w:rsidRPr="00660EEF">
        <w:rPr>
          <w:b/>
          <w:sz w:val="28"/>
          <w:szCs w:val="28"/>
        </w:rPr>
        <w:t xml:space="preserve">ПАСПОРТ </w:t>
      </w:r>
      <w:r w:rsidRPr="00660EEF">
        <w:rPr>
          <w:b/>
          <w:sz w:val="28"/>
          <w:szCs w:val="28"/>
        </w:rPr>
        <w:t>РАБОЧЕЙ ПРОГРАММЫ УЧЕБНОЙ ДИСЦИПЛИНЫ</w:t>
      </w:r>
    </w:p>
    <w:p w:rsidR="000A6C17" w:rsidRPr="00660EEF" w:rsidRDefault="000A6C17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97723F" w:rsidRPr="00660EEF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t>1.1. Область применения программы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Рабочая программа учебной дисциплины является частью</w:t>
      </w:r>
      <w:r w:rsidR="00D3526E" w:rsidRPr="00660EEF">
        <w:rPr>
          <w:sz w:val="28"/>
          <w:szCs w:val="28"/>
        </w:rPr>
        <w:t xml:space="preserve"> </w:t>
      </w:r>
      <w:r w:rsidR="00654E3B" w:rsidRPr="00660EEF">
        <w:rPr>
          <w:sz w:val="28"/>
          <w:szCs w:val="28"/>
        </w:rPr>
        <w:t>ППССЗ</w:t>
      </w:r>
      <w:r w:rsidR="00D3526E" w:rsidRPr="00660EEF">
        <w:rPr>
          <w:sz w:val="28"/>
          <w:szCs w:val="28"/>
        </w:rPr>
        <w:t xml:space="preserve"> </w:t>
      </w:r>
      <w:r w:rsidR="000A7934" w:rsidRPr="00660EEF">
        <w:rPr>
          <w:sz w:val="28"/>
          <w:szCs w:val="28"/>
        </w:rPr>
        <w:t>в соответствии</w:t>
      </w:r>
      <w:r w:rsidRPr="00660EEF">
        <w:rPr>
          <w:sz w:val="28"/>
          <w:szCs w:val="28"/>
        </w:rPr>
        <w:t xml:space="preserve"> с ФГОС по специальности </w:t>
      </w:r>
      <w:r w:rsidR="000A7934" w:rsidRPr="00660EEF">
        <w:rPr>
          <w:sz w:val="28"/>
          <w:szCs w:val="28"/>
        </w:rPr>
        <w:t>СПО 40.02.01</w:t>
      </w:r>
      <w:r w:rsidR="004557C4" w:rsidRPr="00660EEF">
        <w:rPr>
          <w:b/>
          <w:sz w:val="28"/>
          <w:szCs w:val="28"/>
        </w:rPr>
        <w:t xml:space="preserve"> «Право и организация социального обеспечения»</w:t>
      </w:r>
      <w:r w:rsidR="000A6C17" w:rsidRPr="00660EEF">
        <w:rPr>
          <w:sz w:val="28"/>
          <w:szCs w:val="28"/>
        </w:rPr>
        <w:t>.</w:t>
      </w:r>
      <w:r w:rsidR="00D3526E" w:rsidRPr="00660EEF">
        <w:rPr>
          <w:sz w:val="28"/>
          <w:szCs w:val="28"/>
        </w:rPr>
        <w:t xml:space="preserve"> </w:t>
      </w:r>
      <w:r w:rsidR="00E602AF" w:rsidRPr="00660EEF">
        <w:rPr>
          <w:sz w:val="28"/>
          <w:szCs w:val="28"/>
        </w:rPr>
        <w:t xml:space="preserve"> </w:t>
      </w:r>
      <w:r w:rsidR="00D3526E" w:rsidRPr="00660EEF">
        <w:rPr>
          <w:sz w:val="28"/>
          <w:szCs w:val="28"/>
        </w:rPr>
        <w:t xml:space="preserve"> </w:t>
      </w:r>
    </w:p>
    <w:p w:rsidR="000A6C17" w:rsidRPr="00660EEF" w:rsidRDefault="00D3526E" w:rsidP="000A6C17">
      <w:pPr>
        <w:pStyle w:val="aa"/>
        <w:ind w:firstLine="567"/>
        <w:jc w:val="both"/>
        <w:rPr>
          <w:sz w:val="28"/>
          <w:szCs w:val="28"/>
        </w:rPr>
      </w:pPr>
      <w:proofErr w:type="gramStart"/>
      <w:r w:rsidRPr="00660EEF">
        <w:rPr>
          <w:sz w:val="28"/>
          <w:szCs w:val="28"/>
        </w:rPr>
        <w:t xml:space="preserve">Рабочая программа учебной </w:t>
      </w:r>
      <w:r w:rsidR="000A7934" w:rsidRPr="00660EEF">
        <w:rPr>
          <w:sz w:val="28"/>
          <w:szCs w:val="28"/>
        </w:rPr>
        <w:t>дисциплины может</w:t>
      </w:r>
      <w:r w:rsidRPr="00660EEF">
        <w:rPr>
          <w:sz w:val="28"/>
          <w:szCs w:val="28"/>
        </w:rPr>
        <w:t xml:space="preserve"> быть </w:t>
      </w:r>
      <w:r w:rsidR="000A7934" w:rsidRPr="00660EEF">
        <w:rPr>
          <w:sz w:val="28"/>
          <w:szCs w:val="28"/>
        </w:rPr>
        <w:t>использована в</w:t>
      </w:r>
      <w:r w:rsidRPr="00660EEF">
        <w:rPr>
          <w:sz w:val="28"/>
          <w:szCs w:val="28"/>
        </w:rPr>
        <w:t xml:space="preserve"> дополнительном профессиональном образовании (в программах </w:t>
      </w:r>
      <w:r w:rsidR="000A7934" w:rsidRPr="00660EEF">
        <w:rPr>
          <w:sz w:val="28"/>
          <w:szCs w:val="28"/>
        </w:rPr>
        <w:t>повышения квалификации</w:t>
      </w:r>
      <w:r w:rsidRPr="00660EEF">
        <w:rPr>
          <w:sz w:val="28"/>
          <w:szCs w:val="28"/>
        </w:rPr>
        <w:t xml:space="preserve"> и перепод</w:t>
      </w:r>
      <w:r w:rsidR="00776CE4" w:rsidRPr="00660EEF">
        <w:rPr>
          <w:sz w:val="28"/>
          <w:szCs w:val="28"/>
        </w:rPr>
        <w:t>готовки по специальности</w:t>
      </w:r>
      <w:r w:rsidR="000A6C17" w:rsidRPr="00660EEF">
        <w:rPr>
          <w:sz w:val="28"/>
          <w:szCs w:val="28"/>
        </w:rPr>
        <w:t>.</w:t>
      </w:r>
      <w:proofErr w:type="gramEnd"/>
    </w:p>
    <w:p w:rsidR="000A6C17" w:rsidRPr="00660EEF" w:rsidRDefault="000A6C17" w:rsidP="000A6C17">
      <w:pPr>
        <w:pStyle w:val="aa"/>
        <w:ind w:firstLine="567"/>
        <w:jc w:val="both"/>
        <w:rPr>
          <w:sz w:val="28"/>
          <w:szCs w:val="28"/>
        </w:rPr>
      </w:pPr>
    </w:p>
    <w:p w:rsidR="0097723F" w:rsidRPr="00660EEF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t xml:space="preserve">1.2. </w:t>
      </w:r>
      <w:r w:rsidR="000A7934" w:rsidRPr="00660EEF">
        <w:rPr>
          <w:b/>
          <w:sz w:val="28"/>
          <w:szCs w:val="28"/>
        </w:rPr>
        <w:t>Место учебной</w:t>
      </w:r>
      <w:r w:rsidR="00D3526E" w:rsidRPr="00660EEF">
        <w:rPr>
          <w:b/>
          <w:sz w:val="28"/>
          <w:szCs w:val="28"/>
        </w:rPr>
        <w:t xml:space="preserve"> </w:t>
      </w:r>
      <w:r w:rsidRPr="00660EEF">
        <w:rPr>
          <w:b/>
          <w:sz w:val="28"/>
          <w:szCs w:val="28"/>
        </w:rPr>
        <w:t xml:space="preserve">дисциплины в структуре </w:t>
      </w:r>
      <w:r w:rsidR="00654E3B" w:rsidRPr="00660EEF">
        <w:rPr>
          <w:b/>
          <w:sz w:val="28"/>
          <w:szCs w:val="28"/>
        </w:rPr>
        <w:t>ППССЗ</w:t>
      </w:r>
    </w:p>
    <w:p w:rsidR="0097723F" w:rsidRPr="00660EEF" w:rsidRDefault="0097723F" w:rsidP="000A6C17">
      <w:pPr>
        <w:pStyle w:val="aa"/>
        <w:ind w:firstLine="567"/>
        <w:jc w:val="both"/>
        <w:rPr>
          <w:rStyle w:val="FontStyle432"/>
          <w:sz w:val="28"/>
          <w:szCs w:val="28"/>
        </w:rPr>
      </w:pPr>
      <w:r w:rsidRPr="00660EEF">
        <w:rPr>
          <w:rStyle w:val="FontStyle432"/>
          <w:sz w:val="28"/>
          <w:szCs w:val="28"/>
        </w:rPr>
        <w:t xml:space="preserve">дисциплина входит </w:t>
      </w:r>
      <w:r w:rsidR="00D3526E" w:rsidRPr="00660EEF">
        <w:rPr>
          <w:rStyle w:val="FontStyle432"/>
          <w:sz w:val="28"/>
          <w:szCs w:val="28"/>
        </w:rPr>
        <w:t xml:space="preserve">  </w:t>
      </w:r>
      <w:proofErr w:type="spellStart"/>
      <w:r w:rsidR="000A7934" w:rsidRPr="00660EEF">
        <w:rPr>
          <w:rStyle w:val="FontStyle432"/>
          <w:sz w:val="28"/>
          <w:szCs w:val="28"/>
        </w:rPr>
        <w:t>общепрофессиональный</w:t>
      </w:r>
      <w:proofErr w:type="spellEnd"/>
      <w:r w:rsidR="000A7934" w:rsidRPr="00660EEF">
        <w:rPr>
          <w:rStyle w:val="FontStyle432"/>
          <w:sz w:val="28"/>
          <w:szCs w:val="28"/>
        </w:rPr>
        <w:t xml:space="preserve"> цикл</w:t>
      </w:r>
      <w:r w:rsidR="00D3526E" w:rsidRPr="00660EEF">
        <w:rPr>
          <w:rStyle w:val="FontStyle432"/>
          <w:sz w:val="28"/>
          <w:szCs w:val="28"/>
        </w:rPr>
        <w:t>.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</w:p>
    <w:p w:rsidR="0097723F" w:rsidRPr="00660EEF" w:rsidRDefault="0097723F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t xml:space="preserve">1.3. Цели и задачи дисциплины – требования к результатам освоения </w:t>
      </w:r>
      <w:r w:rsidR="00D3526E" w:rsidRPr="00660EEF">
        <w:rPr>
          <w:b/>
          <w:sz w:val="28"/>
          <w:szCs w:val="28"/>
        </w:rPr>
        <w:t xml:space="preserve"> </w:t>
      </w:r>
      <w:r w:rsidRPr="00660EEF">
        <w:rPr>
          <w:b/>
          <w:sz w:val="28"/>
          <w:szCs w:val="28"/>
        </w:rPr>
        <w:t xml:space="preserve"> дисциплины:</w:t>
      </w:r>
    </w:p>
    <w:p w:rsidR="000A6C17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В результате освоения дисциплины </w:t>
      </w:r>
      <w:proofErr w:type="gramStart"/>
      <w:r w:rsidRPr="00660EEF">
        <w:rPr>
          <w:sz w:val="28"/>
          <w:szCs w:val="28"/>
        </w:rPr>
        <w:t>обучающийся</w:t>
      </w:r>
      <w:proofErr w:type="gramEnd"/>
    </w:p>
    <w:p w:rsidR="0097723F" w:rsidRPr="00660EEF" w:rsidRDefault="0097723F" w:rsidP="000A6C17">
      <w:pPr>
        <w:pStyle w:val="aa"/>
        <w:ind w:firstLine="567"/>
        <w:jc w:val="both"/>
        <w:rPr>
          <w:i/>
          <w:sz w:val="28"/>
          <w:szCs w:val="28"/>
        </w:rPr>
      </w:pPr>
      <w:r w:rsidRPr="00660EEF">
        <w:rPr>
          <w:i/>
          <w:sz w:val="28"/>
          <w:szCs w:val="28"/>
        </w:rPr>
        <w:t>должен уметь:</w:t>
      </w:r>
    </w:p>
    <w:p w:rsidR="0097723F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 - использовать на практике методы планирования и организации работы подразделения;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анализировать организационные структуры управления;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проводить работу по мотивации трудовой деятельности персонала;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применять в профессиональной деятельности приемы делового и управленческого общения;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применять эффективные решения, используя систему методом управления;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учитывать особенности менеджмента в области профессиональной деятельности;</w:t>
      </w:r>
    </w:p>
    <w:p w:rsidR="0097723F" w:rsidRPr="00660EEF" w:rsidRDefault="000A6C17" w:rsidP="000A6C17">
      <w:pPr>
        <w:pStyle w:val="aa"/>
        <w:ind w:firstLine="567"/>
        <w:jc w:val="both"/>
        <w:rPr>
          <w:i/>
          <w:sz w:val="28"/>
          <w:szCs w:val="28"/>
        </w:rPr>
      </w:pPr>
      <w:r w:rsidRPr="00660EEF">
        <w:rPr>
          <w:i/>
          <w:sz w:val="28"/>
          <w:szCs w:val="28"/>
        </w:rPr>
        <w:t>д</w:t>
      </w:r>
      <w:r w:rsidR="0097723F" w:rsidRPr="00660EEF">
        <w:rPr>
          <w:i/>
          <w:sz w:val="28"/>
          <w:szCs w:val="28"/>
        </w:rPr>
        <w:t>олжен знать: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сущность и характерные черты современного менеджмента</w:t>
      </w:r>
      <w:r w:rsidR="00883FA3" w:rsidRPr="00660EEF">
        <w:rPr>
          <w:sz w:val="28"/>
          <w:szCs w:val="28"/>
        </w:rPr>
        <w:t>, историю его развития</w:t>
      </w:r>
      <w:r w:rsidRPr="00660EEF">
        <w:rPr>
          <w:sz w:val="28"/>
          <w:szCs w:val="28"/>
        </w:rPr>
        <w:t>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-методы планирования и организации работы подразделения;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принципы построения организационной структуры управления;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основы формирования мотивационной политики организации;</w:t>
      </w:r>
    </w:p>
    <w:p w:rsidR="00883FA3" w:rsidRPr="00660EEF" w:rsidRDefault="00883FA3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-особенности менеджмента в области профессиональной деятельности;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внешнюю и внутреннюю среду организации;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цикл менеджмента;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- </w:t>
      </w:r>
      <w:r w:rsidR="000A7934" w:rsidRPr="00660EEF">
        <w:rPr>
          <w:sz w:val="28"/>
          <w:szCs w:val="28"/>
        </w:rPr>
        <w:t>процесс принятия</w:t>
      </w:r>
      <w:r w:rsidRPr="00660EEF">
        <w:rPr>
          <w:sz w:val="28"/>
          <w:szCs w:val="28"/>
        </w:rPr>
        <w:t xml:space="preserve"> и реализации управленческих решений;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функции менеджмента</w:t>
      </w:r>
      <w:r w:rsidR="00A4527A" w:rsidRPr="00660EEF">
        <w:rPr>
          <w:sz w:val="28"/>
          <w:szCs w:val="28"/>
        </w:rPr>
        <w:t xml:space="preserve"> </w:t>
      </w:r>
      <w:r w:rsidR="000A7934" w:rsidRPr="00660EEF">
        <w:rPr>
          <w:sz w:val="28"/>
          <w:szCs w:val="28"/>
        </w:rPr>
        <w:t>в рыночные экономики</w:t>
      </w:r>
      <w:r w:rsidRPr="00660EEF">
        <w:rPr>
          <w:sz w:val="28"/>
          <w:szCs w:val="28"/>
        </w:rPr>
        <w:t xml:space="preserve">: организацию, планирование, мотивацию и </w:t>
      </w:r>
      <w:r w:rsidR="000A7934" w:rsidRPr="00660EEF">
        <w:rPr>
          <w:sz w:val="28"/>
          <w:szCs w:val="28"/>
        </w:rPr>
        <w:t>контроль деятельности</w:t>
      </w:r>
      <w:r w:rsidRPr="00660EEF">
        <w:rPr>
          <w:sz w:val="28"/>
          <w:szCs w:val="28"/>
        </w:rPr>
        <w:t xml:space="preserve"> экономического субъекта;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систему методов управления;</w:t>
      </w:r>
    </w:p>
    <w:p w:rsidR="00A4527A" w:rsidRPr="00660EEF" w:rsidRDefault="00A4527A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- методику принятия решений;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- стили управления, коммуникации, </w:t>
      </w:r>
      <w:r w:rsidR="00A4527A" w:rsidRPr="00660EEF">
        <w:rPr>
          <w:sz w:val="28"/>
          <w:szCs w:val="28"/>
        </w:rPr>
        <w:t>принципы делово</w:t>
      </w:r>
      <w:r w:rsidR="000A6C17" w:rsidRPr="00660EEF">
        <w:rPr>
          <w:sz w:val="28"/>
          <w:szCs w:val="28"/>
        </w:rPr>
        <w:t xml:space="preserve">го </w:t>
      </w:r>
      <w:r w:rsidR="00A4527A" w:rsidRPr="00660EEF">
        <w:rPr>
          <w:sz w:val="28"/>
          <w:szCs w:val="28"/>
        </w:rPr>
        <w:t>общения</w:t>
      </w:r>
      <w:r w:rsidRPr="00660EEF">
        <w:rPr>
          <w:sz w:val="28"/>
          <w:szCs w:val="28"/>
        </w:rPr>
        <w:t>;</w:t>
      </w:r>
    </w:p>
    <w:p w:rsidR="0097723F" w:rsidRPr="00660EEF" w:rsidRDefault="00A4527A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 </w:t>
      </w:r>
    </w:p>
    <w:p w:rsidR="00654E3B" w:rsidRPr="00660EEF" w:rsidRDefault="00654E3B" w:rsidP="000A6C17">
      <w:pPr>
        <w:pStyle w:val="aa"/>
        <w:ind w:firstLine="567"/>
        <w:jc w:val="both"/>
        <w:rPr>
          <w:b/>
          <w:sz w:val="28"/>
          <w:szCs w:val="28"/>
        </w:rPr>
      </w:pPr>
    </w:p>
    <w:p w:rsidR="0097723F" w:rsidRPr="00660EEF" w:rsidRDefault="00A4527A" w:rsidP="000A6C17">
      <w:pPr>
        <w:pStyle w:val="aa"/>
        <w:ind w:firstLine="567"/>
        <w:jc w:val="both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lastRenderedPageBreak/>
        <w:t xml:space="preserve">1.4.  </w:t>
      </w:r>
      <w:r w:rsidR="000A6C17" w:rsidRPr="00660EEF">
        <w:rPr>
          <w:b/>
          <w:sz w:val="28"/>
          <w:szCs w:val="28"/>
        </w:rPr>
        <w:t>Р</w:t>
      </w:r>
      <w:r w:rsidRPr="00660EEF">
        <w:rPr>
          <w:b/>
          <w:sz w:val="28"/>
          <w:szCs w:val="28"/>
        </w:rPr>
        <w:t>екомендуемое к</w:t>
      </w:r>
      <w:r w:rsidR="0097723F" w:rsidRPr="00660EEF">
        <w:rPr>
          <w:b/>
          <w:sz w:val="28"/>
          <w:szCs w:val="28"/>
        </w:rPr>
        <w:t>оличество часов на освоение программы дисциплины:</w:t>
      </w:r>
    </w:p>
    <w:p w:rsidR="00A4527A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максимальной</w:t>
      </w:r>
      <w:r w:rsidR="00A4527A" w:rsidRPr="00660EEF">
        <w:rPr>
          <w:sz w:val="28"/>
          <w:szCs w:val="28"/>
        </w:rPr>
        <w:t xml:space="preserve"> учебн</w:t>
      </w:r>
      <w:r w:rsidR="00CE131A" w:rsidRPr="00660EEF">
        <w:rPr>
          <w:sz w:val="28"/>
          <w:szCs w:val="28"/>
        </w:rPr>
        <w:t xml:space="preserve">ой нагрузки </w:t>
      </w:r>
      <w:proofErr w:type="gramStart"/>
      <w:r w:rsidR="00CE131A" w:rsidRPr="00660EEF">
        <w:rPr>
          <w:sz w:val="28"/>
          <w:szCs w:val="28"/>
        </w:rPr>
        <w:t>обучающегося</w:t>
      </w:r>
      <w:proofErr w:type="gramEnd"/>
      <w:r w:rsidR="00CE131A" w:rsidRPr="00660EEF">
        <w:rPr>
          <w:sz w:val="28"/>
          <w:szCs w:val="28"/>
        </w:rPr>
        <w:t xml:space="preserve">   -  72</w:t>
      </w:r>
      <w:r w:rsidR="00A4527A" w:rsidRPr="00660EEF">
        <w:rPr>
          <w:sz w:val="28"/>
          <w:szCs w:val="28"/>
        </w:rPr>
        <w:t xml:space="preserve"> часов</w:t>
      </w:r>
      <w:r w:rsidRPr="00660EEF">
        <w:rPr>
          <w:sz w:val="28"/>
          <w:szCs w:val="28"/>
        </w:rPr>
        <w:t xml:space="preserve">, 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в том числе: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660EEF">
        <w:rPr>
          <w:sz w:val="28"/>
          <w:szCs w:val="28"/>
        </w:rPr>
        <w:t>обучающегося</w:t>
      </w:r>
      <w:proofErr w:type="gramEnd"/>
      <w:r w:rsidRPr="00660EEF">
        <w:rPr>
          <w:sz w:val="28"/>
          <w:szCs w:val="28"/>
        </w:rPr>
        <w:t xml:space="preserve"> </w:t>
      </w:r>
      <w:r w:rsidR="00CE131A" w:rsidRPr="00660EEF">
        <w:rPr>
          <w:sz w:val="28"/>
          <w:szCs w:val="28"/>
        </w:rPr>
        <w:t>- 48</w:t>
      </w:r>
      <w:r w:rsidR="00A4527A" w:rsidRPr="00660EEF">
        <w:rPr>
          <w:sz w:val="28"/>
          <w:szCs w:val="28"/>
        </w:rPr>
        <w:t xml:space="preserve">  час</w:t>
      </w:r>
      <w:r w:rsidRPr="00660EEF">
        <w:rPr>
          <w:sz w:val="28"/>
          <w:szCs w:val="28"/>
        </w:rPr>
        <w:t>;</w:t>
      </w:r>
    </w:p>
    <w:p w:rsidR="0097723F" w:rsidRPr="00660EEF" w:rsidRDefault="0097723F" w:rsidP="000A6C17">
      <w:pPr>
        <w:pStyle w:val="aa"/>
        <w:ind w:firstLine="567"/>
        <w:jc w:val="both"/>
        <w:rPr>
          <w:sz w:val="28"/>
          <w:szCs w:val="28"/>
        </w:rPr>
      </w:pPr>
      <w:r w:rsidRPr="00660EEF">
        <w:rPr>
          <w:sz w:val="28"/>
          <w:szCs w:val="28"/>
        </w:rPr>
        <w:t>самос</w:t>
      </w:r>
      <w:r w:rsidR="00A4527A" w:rsidRPr="00660EEF">
        <w:rPr>
          <w:sz w:val="28"/>
          <w:szCs w:val="28"/>
        </w:rPr>
        <w:t>тоя</w:t>
      </w:r>
      <w:r w:rsidR="00CE131A" w:rsidRPr="00660EEF">
        <w:rPr>
          <w:sz w:val="28"/>
          <w:szCs w:val="28"/>
        </w:rPr>
        <w:t>тельной работы обучающегося - 20</w:t>
      </w:r>
      <w:r w:rsidRPr="00660EEF">
        <w:rPr>
          <w:sz w:val="28"/>
          <w:szCs w:val="28"/>
        </w:rPr>
        <w:t xml:space="preserve"> часа.</w:t>
      </w:r>
    </w:p>
    <w:p w:rsidR="0097723F" w:rsidRPr="00660EEF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4527A" w:rsidRPr="00660EEF" w:rsidRDefault="00A4527A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27A" w:rsidRPr="00660EEF" w:rsidRDefault="00A4527A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60EEF">
        <w:rPr>
          <w:rFonts w:ascii="Times New Roman" w:hAnsi="Times New Roman" w:cs="Times New Roman"/>
          <w:b/>
          <w:sz w:val="24"/>
          <w:szCs w:val="24"/>
        </w:rPr>
        <w:t>2</w:t>
      </w:r>
      <w:r w:rsidRPr="00660EEF">
        <w:rPr>
          <w:rFonts w:ascii="Times New Roman" w:hAnsi="Times New Roman" w:cs="Times New Roman"/>
          <w:b/>
          <w:sz w:val="28"/>
          <w:szCs w:val="28"/>
        </w:rPr>
        <w:t>. СТРУКТУРА И СОДЕРЖАНИЕ УЧЕБНОЙ ДИСЦИПЛИНЫ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0EEF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97723F" w:rsidRPr="00660EEF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8"/>
        <w:gridCol w:w="2406"/>
      </w:tblGrid>
      <w:tr w:rsidR="0097723F" w:rsidRPr="00660EEF" w:rsidTr="000A6C17">
        <w:trPr>
          <w:trHeight w:val="460"/>
        </w:trPr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97723F" w:rsidRPr="00660EEF" w:rsidTr="000A6C17">
        <w:trPr>
          <w:trHeight w:val="285"/>
        </w:trPr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CE131A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72</w:t>
            </w:r>
          </w:p>
        </w:tc>
      </w:tr>
      <w:tr w:rsidR="0097723F" w:rsidRPr="00660EEF" w:rsidTr="000A6C17"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CE131A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48</w:t>
            </w:r>
          </w:p>
        </w:tc>
      </w:tr>
      <w:tr w:rsidR="0097723F" w:rsidRPr="00660EEF" w:rsidTr="000A6C17"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7723F" w:rsidRPr="00660EEF" w:rsidTr="000A6C17"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EF236C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A4527A"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97723F" w:rsidRPr="00660EEF" w:rsidTr="000A6C17">
        <w:tc>
          <w:tcPr>
            <w:tcW w:w="7908" w:type="dxa"/>
            <w:shd w:val="clear" w:color="auto" w:fill="auto"/>
          </w:tcPr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Style w:val="FontStyle432"/>
                <w:sz w:val="28"/>
                <w:szCs w:val="28"/>
              </w:rPr>
            </w:pPr>
            <w:r w:rsidRPr="00660EEF">
              <w:rPr>
                <w:rStyle w:val="FontStyle432"/>
                <w:sz w:val="28"/>
                <w:szCs w:val="28"/>
              </w:rPr>
              <w:t>в том числе: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EEF">
              <w:rPr>
                <w:rStyle w:val="FontStyle428"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2406" w:type="dxa"/>
            <w:shd w:val="clear" w:color="auto" w:fill="auto"/>
          </w:tcPr>
          <w:p w:rsidR="0097723F" w:rsidRPr="00660EEF" w:rsidRDefault="00A4527A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EF236C" w:rsidRPr="00660EEF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97723F" w:rsidRPr="00660EEF" w:rsidRDefault="0097723F" w:rsidP="0097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  <w:sectPr w:rsidR="0097723F" w:rsidRPr="00660EEF" w:rsidSect="00256C25">
          <w:headerReference w:type="default" r:id="rId9"/>
          <w:footerReference w:type="even" r:id="rId10"/>
          <w:footerReference w:type="default" r:id="rId11"/>
          <w:pgSz w:w="11906" w:h="16838"/>
          <w:pgMar w:top="709" w:right="567" w:bottom="567" w:left="1134" w:header="709" w:footer="709" w:gutter="0"/>
          <w:pgNumType w:start="0"/>
          <w:cols w:space="720"/>
          <w:titlePg/>
        </w:sectPr>
      </w:pPr>
    </w:p>
    <w:p w:rsidR="0097723F" w:rsidRPr="00660EEF" w:rsidRDefault="0097723F" w:rsidP="005F1DB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="007D5F2C" w:rsidRPr="00660EEF">
        <w:rPr>
          <w:b/>
          <w:sz w:val="28"/>
          <w:szCs w:val="28"/>
        </w:rPr>
        <w:t xml:space="preserve"> «</w:t>
      </w:r>
      <w:r w:rsidRPr="00660EEF">
        <w:rPr>
          <w:b/>
          <w:sz w:val="28"/>
          <w:szCs w:val="28"/>
        </w:rPr>
        <w:t>Менеджмент</w:t>
      </w:r>
      <w:r w:rsidR="007D5F2C" w:rsidRPr="00660EEF">
        <w:rPr>
          <w:b/>
          <w:sz w:val="28"/>
          <w:szCs w:val="28"/>
        </w:rPr>
        <w:t>»</w:t>
      </w:r>
    </w:p>
    <w:p w:rsidR="0097723F" w:rsidRPr="00660EEF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435"/>
        <w:gridCol w:w="30"/>
        <w:gridCol w:w="30"/>
        <w:gridCol w:w="15"/>
        <w:gridCol w:w="57"/>
        <w:gridCol w:w="48"/>
        <w:gridCol w:w="45"/>
        <w:gridCol w:w="15"/>
        <w:gridCol w:w="15"/>
        <w:gridCol w:w="15"/>
        <w:gridCol w:w="15"/>
        <w:gridCol w:w="15"/>
        <w:gridCol w:w="45"/>
        <w:gridCol w:w="9142"/>
        <w:gridCol w:w="1276"/>
        <w:gridCol w:w="1417"/>
      </w:tblGrid>
      <w:tr w:rsidR="0097723F" w:rsidRPr="00660EEF" w:rsidTr="00776CE4">
        <w:tc>
          <w:tcPr>
            <w:tcW w:w="2802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Содержание учебного материала,   практические работы, самостоятельная работа </w:t>
            </w:r>
            <w:proofErr w:type="gramStart"/>
            <w:r w:rsidRPr="00660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660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</w:p>
        </w:tc>
        <w:tc>
          <w:tcPr>
            <w:tcW w:w="1276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97723F" w:rsidRPr="00660EEF" w:rsidTr="00776CE4">
        <w:tc>
          <w:tcPr>
            <w:tcW w:w="2802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7723F" w:rsidRPr="00660EEF" w:rsidRDefault="0097723F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5038" w:rsidRPr="00660EEF" w:rsidTr="00776CE4">
        <w:tc>
          <w:tcPr>
            <w:tcW w:w="2802" w:type="dxa"/>
            <w:shd w:val="clear" w:color="auto" w:fill="auto"/>
          </w:tcPr>
          <w:p w:rsidR="006F5038" w:rsidRPr="00660EEF" w:rsidRDefault="00E14D88" w:rsidP="00E14D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="006F5038"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6F5038" w:rsidRPr="00660EEF" w:rsidRDefault="006F5038" w:rsidP="00EC2CA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F5038" w:rsidRPr="00660EEF" w:rsidRDefault="001426E7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6F5038" w:rsidRPr="00660EEF" w:rsidRDefault="006F503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CE4" w:rsidRPr="00660EEF" w:rsidTr="00776CE4">
        <w:tc>
          <w:tcPr>
            <w:tcW w:w="2802" w:type="dxa"/>
            <w:vMerge w:val="restart"/>
            <w:shd w:val="clear" w:color="auto" w:fill="auto"/>
          </w:tcPr>
          <w:p w:rsidR="00776CE4" w:rsidRPr="00660EEF" w:rsidRDefault="00776CE4" w:rsidP="00E14D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Тема 1. </w:t>
            </w:r>
            <w:r w:rsidR="00E14D88"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Менеджмент: сущность и характерные черты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776CE4" w:rsidRPr="00660EEF" w:rsidRDefault="00776CE4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shd w:val="clear" w:color="auto" w:fill="auto"/>
          </w:tcPr>
          <w:p w:rsidR="00776CE4" w:rsidRPr="00660EEF" w:rsidRDefault="00776CE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776CE4" w:rsidRPr="00660EEF" w:rsidRDefault="00776CE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776CE4">
        <w:trPr>
          <w:trHeight w:val="42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7" w:type="dxa"/>
            <w:gridSpan w:val="11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Понятие и сущность менеджмента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4D88" w:rsidRPr="00660EEF" w:rsidTr="00776CE4">
        <w:trPr>
          <w:trHeight w:val="28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27" w:type="dxa"/>
            <w:gridSpan w:val="11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Эволюция управленческой мысли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4D88" w:rsidRPr="00660EEF" w:rsidTr="00776CE4">
        <w:trPr>
          <w:trHeight w:val="224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27" w:type="dxa"/>
            <w:gridSpan w:val="11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Зарубежный опыт менеджмента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4D88" w:rsidRPr="00660EEF" w:rsidTr="0038636E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занятия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21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dxa"/>
            <w:gridSpan w:val="3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27" w:type="dxa"/>
            <w:gridSpan w:val="11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Специфика менеджмента в России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40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35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gridSpan w:val="4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2" w:type="dxa"/>
            <w:gridSpan w:val="10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Подготовка реферата: «опыт менеджмента в США»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19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gridSpan w:val="4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2" w:type="dxa"/>
            <w:gridSpan w:val="10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Подготовка реферата сущностные компоненты управления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c>
          <w:tcPr>
            <w:tcW w:w="2802" w:type="dxa"/>
            <w:vMerge w:val="restart"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2.</w:t>
            </w:r>
          </w:p>
          <w:p w:rsidR="00E14D88" w:rsidRPr="00660EEF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работы предприятия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776CE4">
        <w:trPr>
          <w:trHeight w:val="16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87" w:type="dxa"/>
            <w:gridSpan w:val="13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Внешняя среда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4D88" w:rsidRPr="00660EEF" w:rsidTr="00E14D88">
        <w:trPr>
          <w:trHeight w:val="375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87" w:type="dxa"/>
            <w:gridSpan w:val="13"/>
            <w:shd w:val="clear" w:color="auto" w:fill="auto"/>
          </w:tcPr>
          <w:p w:rsidR="00E14D88" w:rsidRPr="00660EEF" w:rsidRDefault="00E14D88" w:rsidP="00E14D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Внутренняя среда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4D88" w:rsidRPr="00660EEF" w:rsidTr="0038636E"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302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57" w:type="dxa"/>
            <w:gridSpan w:val="12"/>
            <w:shd w:val="clear" w:color="auto" w:fill="auto"/>
          </w:tcPr>
          <w:p w:rsidR="00E14D88" w:rsidRPr="00660EEF" w:rsidRDefault="00E14D88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Основные понятия, характеризующие функционирование и развитие систем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36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18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457" w:type="dxa"/>
            <w:gridSpan w:val="12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Факторы внешней среды предприятия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92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457" w:type="dxa"/>
            <w:gridSpan w:val="12"/>
            <w:shd w:val="clear" w:color="auto" w:fill="auto"/>
          </w:tcPr>
          <w:p w:rsidR="00E14D88" w:rsidRPr="00660EEF" w:rsidRDefault="009E35E6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Методы проектирования организационных структур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rPr>
          <w:trHeight w:val="210"/>
        </w:trPr>
        <w:tc>
          <w:tcPr>
            <w:tcW w:w="2802" w:type="dxa"/>
            <w:vMerge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457" w:type="dxa"/>
            <w:gridSpan w:val="12"/>
            <w:shd w:val="clear" w:color="auto" w:fill="auto"/>
          </w:tcPr>
          <w:p w:rsidR="00E14D88" w:rsidRPr="00660EEF" w:rsidRDefault="009E35E6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Органический тип структур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88" w:rsidRPr="00660EEF" w:rsidTr="0038636E">
        <w:tc>
          <w:tcPr>
            <w:tcW w:w="2802" w:type="dxa"/>
            <w:vMerge w:val="restart"/>
            <w:shd w:val="clear" w:color="auto" w:fill="auto"/>
          </w:tcPr>
          <w:p w:rsidR="00E14D88" w:rsidRPr="00660EEF" w:rsidRDefault="00E14D8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 3.</w:t>
            </w:r>
          </w:p>
          <w:p w:rsidR="00E14D88" w:rsidRPr="00660EEF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Процесс управления. Цикл </w:t>
            </w:r>
            <w:r w:rsidRPr="00660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менеджмента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E14D88" w:rsidRPr="00660EEF" w:rsidRDefault="00E14D88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4D88" w:rsidRPr="00660EEF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14D88" w:rsidRPr="00660EEF" w:rsidRDefault="00E14D8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5E6" w:rsidRPr="00660EEF" w:rsidTr="00776CE4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9E35E6" w:rsidRPr="00660EEF" w:rsidRDefault="009E35E6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9E35E6" w:rsidRPr="00660EEF" w:rsidRDefault="009E35E6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57" w:type="dxa"/>
            <w:gridSpan w:val="12"/>
            <w:shd w:val="clear" w:color="auto" w:fill="auto"/>
          </w:tcPr>
          <w:p w:rsidR="009E35E6" w:rsidRPr="00660EEF" w:rsidRDefault="009E35E6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 процесса управления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9E35E6" w:rsidRPr="00660EEF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E35E6" w:rsidRPr="00660EEF" w:rsidRDefault="009E35E6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8DA" w:rsidRPr="00660EEF" w:rsidTr="00776CE4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776CE4">
        <w:trPr>
          <w:trHeight w:val="90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gridSpan w:val="4"/>
            <w:shd w:val="clear" w:color="auto" w:fill="auto"/>
          </w:tcPr>
          <w:p w:rsidR="00E868DA" w:rsidRPr="00660EEF" w:rsidRDefault="00E868DA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412" w:type="dxa"/>
            <w:gridSpan w:val="10"/>
            <w:shd w:val="clear" w:color="auto" w:fill="auto"/>
          </w:tcPr>
          <w:p w:rsidR="00E868DA" w:rsidRPr="00660EEF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функции управления цикл менеджмента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776CE4">
        <w:trPr>
          <w:trHeight w:val="390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9E35E6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E868DA" w:rsidRPr="00660EEF" w:rsidRDefault="00E868DA" w:rsidP="00776CE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хозяйственных принципов и ориентиров, целей и задач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776CE4">
        <w:trPr>
          <w:trHeight w:val="240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E868DA" w:rsidRPr="00660EEF" w:rsidRDefault="00E868DA" w:rsidP="00776CE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Массовое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производства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B838E2">
        <w:trPr>
          <w:trHeight w:val="99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5"/>
            <w:shd w:val="clear" w:color="auto" w:fill="auto"/>
          </w:tcPr>
          <w:p w:rsidR="00E868DA" w:rsidRPr="00660EEF" w:rsidRDefault="00E868DA" w:rsidP="00776CE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Единичное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производства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776CE4">
        <w:tc>
          <w:tcPr>
            <w:tcW w:w="2802" w:type="dxa"/>
            <w:vMerge w:val="restart"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4.</w:t>
            </w:r>
          </w:p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Стратегические и тактические планы  в системе менеджмента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776CE4">
        <w:trPr>
          <w:trHeight w:val="240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07" w:type="dxa"/>
            <w:gridSpan w:val="8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Стратегическое (перспективное) планирование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8E2" w:rsidRPr="00660EEF" w:rsidTr="00776CE4">
        <w:trPr>
          <w:trHeight w:val="34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7" w:type="dxa"/>
            <w:gridSpan w:val="8"/>
            <w:vMerge w:val="restart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Миссия предприятия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8E2" w:rsidRPr="00660EEF" w:rsidTr="00030FF6">
        <w:trPr>
          <w:trHeight w:val="264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07" w:type="dxa"/>
            <w:gridSpan w:val="8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8E2" w:rsidRPr="00660EEF" w:rsidTr="00AB1DAF">
        <w:trPr>
          <w:trHeight w:val="399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0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Цели предприятия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AB1DAF">
        <w:trPr>
          <w:trHeight w:val="399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0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Анализ сильных и слабых сторон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030FF6">
        <w:trPr>
          <w:trHeight w:val="508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0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Тактическое и текущие планирование основные этапы.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Реализация текущих планов 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300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208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307" w:type="dxa"/>
            <w:gridSpan w:val="8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Анализ внешней среды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332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gridSpan w:val="6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07" w:type="dxa"/>
            <w:gridSpan w:val="8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Анализ альтернатив, выбор, реализация и оценка стратегии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31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150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2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Сущность стратегического планирования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152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62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Материальные цели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19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62" w:type="dxa"/>
            <w:gridSpan w:val="7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Прогнозирование деловой обстановки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c>
          <w:tcPr>
            <w:tcW w:w="2802" w:type="dxa"/>
            <w:vMerge w:val="restart"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5.</w:t>
            </w:r>
          </w:p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Мотивация, потребности и делегирование 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157AC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776CE4">
        <w:trPr>
          <w:trHeight w:val="320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8"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47" w:type="dxa"/>
            <w:gridSpan w:val="6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Мотивация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8E2" w:rsidRPr="00660EEF" w:rsidTr="00776CE4">
        <w:trPr>
          <w:trHeight w:val="31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8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7" w:type="dxa"/>
            <w:gridSpan w:val="6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Потребности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38E2" w:rsidRPr="00660EEF" w:rsidTr="0038636E"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366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gridSpan w:val="10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217" w:type="dxa"/>
            <w:gridSpan w:val="4"/>
            <w:shd w:val="clear" w:color="auto" w:fill="auto"/>
          </w:tcPr>
          <w:p w:rsidR="00B838E2" w:rsidRPr="00660EEF" w:rsidRDefault="00B838E2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Делегирование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28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420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gridSpan w:val="10"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17" w:type="dxa"/>
            <w:gridSpan w:val="4"/>
            <w:shd w:val="clear" w:color="auto" w:fill="auto"/>
          </w:tcPr>
          <w:p w:rsidR="00B838E2" w:rsidRPr="00660EEF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Делегирование в менеджменте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165"/>
        </w:trPr>
        <w:tc>
          <w:tcPr>
            <w:tcW w:w="2802" w:type="dxa"/>
            <w:vMerge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gridSpan w:val="10"/>
            <w:shd w:val="clear" w:color="auto" w:fill="auto"/>
          </w:tcPr>
          <w:p w:rsidR="00B838E2" w:rsidRPr="00660EEF" w:rsidRDefault="00B838E2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17" w:type="dxa"/>
            <w:gridSpan w:val="4"/>
            <w:shd w:val="clear" w:color="auto" w:fill="auto"/>
          </w:tcPr>
          <w:p w:rsidR="00B838E2" w:rsidRPr="00660EEF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типы полномочий </w:t>
            </w:r>
          </w:p>
        </w:tc>
        <w:tc>
          <w:tcPr>
            <w:tcW w:w="1276" w:type="dxa"/>
            <w:vMerge/>
            <w:shd w:val="clear" w:color="auto" w:fill="auto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8E2" w:rsidRPr="00660EEF" w:rsidTr="0038636E">
        <w:trPr>
          <w:trHeight w:val="294"/>
        </w:trPr>
        <w:tc>
          <w:tcPr>
            <w:tcW w:w="2802" w:type="dxa"/>
            <w:vMerge w:val="restart"/>
            <w:shd w:val="clear" w:color="auto" w:fill="auto"/>
          </w:tcPr>
          <w:p w:rsidR="00B838E2" w:rsidRPr="00660EEF" w:rsidRDefault="00B838E2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6.</w:t>
            </w:r>
          </w:p>
          <w:p w:rsidR="00B838E2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Система методов управления 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B838E2" w:rsidRPr="00660EEF" w:rsidRDefault="00B838E2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838E2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B838E2" w:rsidRPr="00660EEF" w:rsidRDefault="00B838E2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rPr>
          <w:trHeight w:val="309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8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247" w:type="dxa"/>
            <w:gridSpan w:val="6"/>
            <w:shd w:val="clear" w:color="auto" w:fill="auto"/>
          </w:tcPr>
          <w:p w:rsidR="006B5FF4" w:rsidRPr="00660EEF" w:rsidRDefault="006B5FF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Методы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FF4" w:rsidRPr="00660EEF" w:rsidTr="00776CE4">
        <w:trPr>
          <w:trHeight w:val="270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gridSpan w:val="8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47" w:type="dxa"/>
            <w:gridSpan w:val="6"/>
            <w:shd w:val="clear" w:color="auto" w:fill="auto"/>
          </w:tcPr>
          <w:p w:rsidR="006B5FF4" w:rsidRPr="00660EEF" w:rsidRDefault="006B5FF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Группы методы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FF4" w:rsidRPr="00660EEF" w:rsidTr="00776CE4"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6B5FF4" w:rsidRPr="00660EEF" w:rsidRDefault="006B5FF4" w:rsidP="00EC2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rPr>
          <w:trHeight w:val="122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gridSpan w:val="12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187" w:type="dxa"/>
            <w:gridSpan w:val="2"/>
            <w:shd w:val="clear" w:color="auto" w:fill="auto"/>
          </w:tcPr>
          <w:p w:rsidR="006B5FF4" w:rsidRPr="00660EEF" w:rsidRDefault="006B5FF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Управления и типы характеров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rPr>
          <w:trHeight w:val="210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rPr>
          <w:trHeight w:val="107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13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142" w:type="dxa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Экономические методы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c>
          <w:tcPr>
            <w:tcW w:w="2802" w:type="dxa"/>
            <w:vMerge w:val="restart"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7.</w:t>
            </w:r>
          </w:p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Коммуникативность</w:t>
            </w:r>
            <w:proofErr w:type="spell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6B5FF4" w:rsidRPr="00660EEF" w:rsidRDefault="006B5FF4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FF4" w:rsidRPr="00660EEF" w:rsidTr="00776CE4">
        <w:trPr>
          <w:trHeight w:val="334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11"/>
            <w:shd w:val="clear" w:color="auto" w:fill="auto"/>
          </w:tcPr>
          <w:p w:rsidR="006B5FF4" w:rsidRPr="00660EEF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202" w:type="dxa"/>
            <w:gridSpan w:val="3"/>
            <w:shd w:val="clear" w:color="auto" w:fill="auto"/>
          </w:tcPr>
          <w:p w:rsidR="006B5FF4" w:rsidRPr="00660EEF" w:rsidRDefault="006B5FF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в менеджменте и ее виды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5FF4" w:rsidRPr="00660EEF" w:rsidTr="00776CE4">
        <w:trPr>
          <w:trHeight w:val="315"/>
        </w:trPr>
        <w:tc>
          <w:tcPr>
            <w:tcW w:w="2802" w:type="dxa"/>
            <w:vMerge/>
            <w:shd w:val="clear" w:color="auto" w:fill="auto"/>
          </w:tcPr>
          <w:p w:rsidR="006B5FF4" w:rsidRPr="00660EEF" w:rsidRDefault="006B5FF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11"/>
            <w:shd w:val="clear" w:color="auto" w:fill="auto"/>
          </w:tcPr>
          <w:p w:rsidR="006B5FF4" w:rsidRPr="00660EEF" w:rsidRDefault="006B5FF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02" w:type="dxa"/>
            <w:gridSpan w:val="3"/>
            <w:shd w:val="clear" w:color="auto" w:fill="auto"/>
          </w:tcPr>
          <w:p w:rsidR="006B5FF4" w:rsidRPr="00660EEF" w:rsidRDefault="006B5FF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Коммуникация </w:t>
            </w:r>
          </w:p>
        </w:tc>
        <w:tc>
          <w:tcPr>
            <w:tcW w:w="1276" w:type="dxa"/>
            <w:vMerge/>
            <w:shd w:val="clear" w:color="auto" w:fill="auto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5FF4" w:rsidRPr="00660EEF" w:rsidRDefault="006B5FF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636E" w:rsidRPr="00660EEF" w:rsidTr="00776CE4">
        <w:trPr>
          <w:trHeight w:val="70"/>
        </w:trPr>
        <w:tc>
          <w:tcPr>
            <w:tcW w:w="2802" w:type="dxa"/>
            <w:vMerge/>
            <w:shd w:val="clear" w:color="auto" w:fill="auto"/>
          </w:tcPr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38636E" w:rsidRPr="00660EEF" w:rsidRDefault="0038636E" w:rsidP="00EC2CA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36E" w:rsidRPr="00660EEF" w:rsidTr="00776CE4">
        <w:trPr>
          <w:trHeight w:val="155"/>
        </w:trPr>
        <w:tc>
          <w:tcPr>
            <w:tcW w:w="2802" w:type="dxa"/>
            <w:vMerge/>
            <w:shd w:val="clear" w:color="auto" w:fill="auto"/>
          </w:tcPr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11"/>
            <w:shd w:val="clear" w:color="auto" w:fill="auto"/>
          </w:tcPr>
          <w:p w:rsidR="0038636E" w:rsidRPr="00660EEF" w:rsidRDefault="0038636E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9202" w:type="dxa"/>
            <w:gridSpan w:val="3"/>
            <w:shd w:val="clear" w:color="auto" w:fill="auto"/>
          </w:tcPr>
          <w:p w:rsidR="0038636E" w:rsidRPr="00660EEF" w:rsidRDefault="0038636E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Транзакционный анализ </w:t>
            </w:r>
          </w:p>
        </w:tc>
        <w:tc>
          <w:tcPr>
            <w:tcW w:w="1276" w:type="dxa"/>
            <w:vMerge/>
            <w:shd w:val="clear" w:color="auto" w:fill="auto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36E" w:rsidRPr="00660EEF" w:rsidTr="00776CE4">
        <w:trPr>
          <w:trHeight w:val="240"/>
        </w:trPr>
        <w:tc>
          <w:tcPr>
            <w:tcW w:w="2802" w:type="dxa"/>
            <w:vMerge/>
            <w:shd w:val="clear" w:color="auto" w:fill="auto"/>
          </w:tcPr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38636E" w:rsidRPr="00660EEF" w:rsidRDefault="0038636E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36E" w:rsidRPr="00660EEF" w:rsidTr="00776CE4">
        <w:trPr>
          <w:trHeight w:val="405"/>
        </w:trPr>
        <w:tc>
          <w:tcPr>
            <w:tcW w:w="2802" w:type="dxa"/>
            <w:vMerge/>
            <w:shd w:val="clear" w:color="auto" w:fill="auto"/>
          </w:tcPr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38636E" w:rsidRPr="00660EEF" w:rsidRDefault="0038636E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38636E" w:rsidRPr="00660EEF" w:rsidRDefault="0038636E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Собственно транзакционный анализ </w:t>
            </w:r>
          </w:p>
        </w:tc>
        <w:tc>
          <w:tcPr>
            <w:tcW w:w="1276" w:type="dxa"/>
            <w:vMerge/>
            <w:shd w:val="clear" w:color="auto" w:fill="auto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36E" w:rsidRPr="00660EEF" w:rsidTr="00AB1DAF">
        <w:trPr>
          <w:trHeight w:val="70"/>
        </w:trPr>
        <w:tc>
          <w:tcPr>
            <w:tcW w:w="2802" w:type="dxa"/>
            <w:vMerge w:val="restart"/>
            <w:shd w:val="clear" w:color="auto" w:fill="auto"/>
          </w:tcPr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8.</w:t>
            </w:r>
          </w:p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636E" w:rsidRPr="00660EEF" w:rsidRDefault="0038636E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Деловое общение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38636E" w:rsidRPr="00660EEF" w:rsidRDefault="0038636E" w:rsidP="00776CE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38636E" w:rsidRPr="00660EEF" w:rsidRDefault="0038636E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13A" w:rsidRPr="00660EEF" w:rsidTr="00776CE4">
        <w:trPr>
          <w:trHeight w:val="172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17213A" w:rsidRPr="00660EEF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17213A" w:rsidRPr="00660EEF" w:rsidRDefault="0017213A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Деловое общение. Правила ведения беседы и совещаний 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213A" w:rsidRPr="00660EEF" w:rsidTr="00776CE4">
        <w:trPr>
          <w:trHeight w:val="255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17213A" w:rsidRPr="00660EEF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17213A" w:rsidRPr="00660EEF" w:rsidRDefault="0017213A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Типы собеседников 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213A" w:rsidRPr="00660EEF" w:rsidTr="00776CE4">
        <w:trPr>
          <w:trHeight w:val="137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17213A" w:rsidRPr="00660EEF" w:rsidRDefault="0017213A" w:rsidP="00776CE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13A" w:rsidRPr="00660EEF" w:rsidTr="00776CE4">
        <w:trPr>
          <w:trHeight w:val="122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17213A" w:rsidRPr="00660EEF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17213A" w:rsidRPr="00660EEF" w:rsidRDefault="0017213A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Факторы повышения эффективности делового общения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 Техника телефонных переговоров. Этапы и фразы делового общения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13A" w:rsidRPr="00660EEF" w:rsidTr="00776CE4">
        <w:trPr>
          <w:trHeight w:val="122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17213A" w:rsidRPr="00660EEF" w:rsidRDefault="0017213A" w:rsidP="00776CE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13A" w:rsidRPr="00660EEF" w:rsidTr="0017213A">
        <w:trPr>
          <w:trHeight w:val="89"/>
        </w:trPr>
        <w:tc>
          <w:tcPr>
            <w:tcW w:w="2802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17213A" w:rsidRPr="00660EEF" w:rsidRDefault="0017213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17213A" w:rsidRPr="00660EEF" w:rsidRDefault="0017213A" w:rsidP="0017213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построения деловой беседы </w:t>
            </w:r>
          </w:p>
        </w:tc>
        <w:tc>
          <w:tcPr>
            <w:tcW w:w="1276" w:type="dxa"/>
            <w:vMerge/>
            <w:shd w:val="clear" w:color="auto" w:fill="auto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17213A" w:rsidRPr="00660EEF" w:rsidRDefault="0017213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478" w:rsidRPr="00660EEF" w:rsidTr="00E868DA">
        <w:trPr>
          <w:trHeight w:val="126"/>
        </w:trPr>
        <w:tc>
          <w:tcPr>
            <w:tcW w:w="2802" w:type="dxa"/>
            <w:vMerge w:val="restart"/>
            <w:shd w:val="clear" w:color="auto" w:fill="auto"/>
          </w:tcPr>
          <w:p w:rsidR="00E75478" w:rsidRPr="00660EEF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Тема 9 </w:t>
            </w:r>
          </w:p>
          <w:p w:rsidR="00E75478" w:rsidRPr="00660EEF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9922" w:type="dxa"/>
            <w:gridSpan w:val="14"/>
            <w:shd w:val="clear" w:color="auto" w:fill="auto"/>
          </w:tcPr>
          <w:p w:rsidR="00E75478" w:rsidRPr="00660EEF" w:rsidRDefault="00E75478" w:rsidP="00AB1D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75478" w:rsidRPr="00660EEF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BFBFBF" w:themeFill="background1" w:themeFillShade="BF"/>
          </w:tcPr>
          <w:p w:rsidR="00E75478" w:rsidRPr="00660EEF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478" w:rsidRPr="00660EEF" w:rsidTr="00E868DA">
        <w:trPr>
          <w:trHeight w:val="177"/>
        </w:trPr>
        <w:tc>
          <w:tcPr>
            <w:tcW w:w="2802" w:type="dxa"/>
            <w:vMerge/>
            <w:shd w:val="clear" w:color="auto" w:fill="auto"/>
          </w:tcPr>
          <w:p w:rsidR="00E75478" w:rsidRPr="00660EEF" w:rsidRDefault="00E75478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E75478" w:rsidRPr="00660EEF" w:rsidRDefault="00E75478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E75478" w:rsidRPr="00660EEF" w:rsidRDefault="00E75478" w:rsidP="008E78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Управленческое решение. Подходы к классификации управленческих решений</w:t>
            </w:r>
          </w:p>
        </w:tc>
        <w:tc>
          <w:tcPr>
            <w:tcW w:w="1276" w:type="dxa"/>
            <w:vMerge/>
            <w:shd w:val="clear" w:color="auto" w:fill="auto"/>
          </w:tcPr>
          <w:p w:rsidR="00E75478" w:rsidRPr="00660EEF" w:rsidRDefault="00E75478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E75478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8DA" w:rsidRPr="00660EEF" w:rsidTr="00AB1DAF">
        <w:trPr>
          <w:trHeight w:val="82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AB1DA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17213A">
        <w:trPr>
          <w:trHeight w:val="155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E868DA" w:rsidRPr="00660EEF" w:rsidRDefault="00E868DA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Методы принятия решений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AB1DAF">
        <w:trPr>
          <w:trHeight w:val="244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AB1DA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17213A">
        <w:trPr>
          <w:trHeight w:val="263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E868DA" w:rsidRPr="00660EEF" w:rsidRDefault="00E868DA" w:rsidP="00EC2C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Управленческое решение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AB1DAF">
        <w:trPr>
          <w:trHeight w:val="306"/>
        </w:trPr>
        <w:tc>
          <w:tcPr>
            <w:tcW w:w="2802" w:type="dxa"/>
            <w:vMerge w:val="restart"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Тема 10</w:t>
            </w:r>
          </w:p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Контроль и его виды</w:t>
            </w:r>
          </w:p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AB1D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E44" w:rsidRPr="00660EEF" w:rsidTr="00E868DA">
        <w:trPr>
          <w:trHeight w:val="126"/>
        </w:trPr>
        <w:tc>
          <w:tcPr>
            <w:tcW w:w="2802" w:type="dxa"/>
            <w:vMerge/>
            <w:shd w:val="clear" w:color="auto" w:fill="auto"/>
          </w:tcPr>
          <w:p w:rsidR="00050E44" w:rsidRPr="00660EEF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050E44" w:rsidRPr="00660EEF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050E44" w:rsidRPr="00660EEF" w:rsidRDefault="00050E4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Контроль, его понятие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60EEF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0E44" w:rsidRPr="00660EEF" w:rsidTr="00E868DA">
        <w:trPr>
          <w:trHeight w:val="133"/>
        </w:trPr>
        <w:tc>
          <w:tcPr>
            <w:tcW w:w="2802" w:type="dxa"/>
            <w:vMerge/>
            <w:shd w:val="clear" w:color="auto" w:fill="auto"/>
          </w:tcPr>
          <w:p w:rsidR="00050E44" w:rsidRPr="00660EEF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050E44" w:rsidRPr="00660EEF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050E44" w:rsidRPr="00660EEF" w:rsidRDefault="00050E4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Этапы контроля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 и правила контроля . Виды   контроля.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60EEF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0E44" w:rsidRPr="00660EEF" w:rsidTr="00E868DA">
        <w:trPr>
          <w:trHeight w:val="274"/>
        </w:trPr>
        <w:tc>
          <w:tcPr>
            <w:tcW w:w="2802" w:type="dxa"/>
            <w:vMerge/>
            <w:shd w:val="clear" w:color="auto" w:fill="auto"/>
          </w:tcPr>
          <w:p w:rsidR="00050E44" w:rsidRPr="00660EEF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050E44" w:rsidRPr="00660EEF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050E44" w:rsidRPr="00660EEF" w:rsidRDefault="00050E4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Итоговая документация по контролю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60EEF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0E44" w:rsidRPr="00660EEF" w:rsidTr="00E868DA">
        <w:trPr>
          <w:trHeight w:val="222"/>
        </w:trPr>
        <w:tc>
          <w:tcPr>
            <w:tcW w:w="2802" w:type="dxa"/>
            <w:vMerge/>
            <w:shd w:val="clear" w:color="auto" w:fill="auto"/>
          </w:tcPr>
          <w:p w:rsidR="00050E44" w:rsidRPr="00660EEF" w:rsidRDefault="00050E44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050E44" w:rsidRPr="00660EEF" w:rsidRDefault="00050E44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050E44" w:rsidRPr="00660EEF" w:rsidRDefault="00050E44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Дифференцированный  зачет  </w:t>
            </w:r>
          </w:p>
        </w:tc>
        <w:tc>
          <w:tcPr>
            <w:tcW w:w="1276" w:type="dxa"/>
            <w:vMerge/>
            <w:shd w:val="clear" w:color="auto" w:fill="auto"/>
          </w:tcPr>
          <w:p w:rsidR="00050E44" w:rsidRPr="00660EEF" w:rsidRDefault="00050E44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50E44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8DA" w:rsidRPr="00660EEF" w:rsidTr="00AB1DAF">
        <w:trPr>
          <w:trHeight w:val="318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AB1DA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Практическое занятие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050E44">
        <w:trPr>
          <w:trHeight w:val="355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shd w:val="clear" w:color="auto" w:fill="auto"/>
          </w:tcPr>
          <w:p w:rsidR="00E868DA" w:rsidRPr="00660EEF" w:rsidRDefault="00E868DA" w:rsidP="00AB1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Общие требования к эффективно поставленному контролю. Характеристика эффективного контроля </w:t>
            </w:r>
          </w:p>
        </w:tc>
        <w:tc>
          <w:tcPr>
            <w:tcW w:w="1276" w:type="dxa"/>
            <w:vMerge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AB1DAF">
        <w:trPr>
          <w:trHeight w:val="208"/>
        </w:trPr>
        <w:tc>
          <w:tcPr>
            <w:tcW w:w="2802" w:type="dxa"/>
            <w:vMerge/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2" w:type="dxa"/>
            <w:gridSpan w:val="14"/>
            <w:shd w:val="clear" w:color="auto" w:fill="auto"/>
          </w:tcPr>
          <w:p w:rsidR="00E868DA" w:rsidRPr="00660EEF" w:rsidRDefault="00E868DA" w:rsidP="00050E44">
            <w:pPr>
              <w:tabs>
                <w:tab w:val="left" w:pos="2437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</w:t>
            </w: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DA" w:rsidRPr="00660EEF" w:rsidTr="0017213A">
        <w:trPr>
          <w:trHeight w:val="332"/>
        </w:trPr>
        <w:tc>
          <w:tcPr>
            <w:tcW w:w="28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868DA" w:rsidRPr="00660EEF" w:rsidRDefault="00E868DA" w:rsidP="00A644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E868DA" w:rsidRPr="00660EEF" w:rsidRDefault="00E868DA" w:rsidP="00EC2CA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3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68DA" w:rsidRPr="00660EEF" w:rsidRDefault="00E868DA" w:rsidP="00050E44">
            <w:pPr>
              <w:tabs>
                <w:tab w:val="left" w:pos="2437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Выполнения задач контроля 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68DA" w:rsidRPr="00660EEF" w:rsidRDefault="00E868DA" w:rsidP="00EC2C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DE4" w:rsidRPr="00660EEF" w:rsidRDefault="00527DE4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603E" w:rsidRPr="00660EEF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42603E" w:rsidRPr="00660EEF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 xml:space="preserve">1. – 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 xml:space="preserve"> (узнавание ранее изученных объектов, свойств); </w:t>
      </w:r>
    </w:p>
    <w:p w:rsidR="0042603E" w:rsidRPr="00660EEF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2. – 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42603E" w:rsidRPr="00660EEF" w:rsidRDefault="0042603E" w:rsidP="00426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 xml:space="preserve">3. – 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продуктивный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</w:t>
      </w:r>
    </w:p>
    <w:p w:rsidR="0097723F" w:rsidRPr="00660EEF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723F" w:rsidRPr="00660EEF" w:rsidRDefault="0097723F" w:rsidP="0097723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97723F" w:rsidRPr="00660EEF" w:rsidRDefault="0097723F" w:rsidP="00977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5F2C" w:rsidRPr="00660EEF" w:rsidRDefault="007D5F2C" w:rsidP="0097723F">
      <w:pPr>
        <w:spacing w:after="0"/>
        <w:rPr>
          <w:rFonts w:ascii="Times New Roman" w:hAnsi="Times New Roman" w:cs="Times New Roman"/>
          <w:sz w:val="24"/>
          <w:szCs w:val="24"/>
        </w:rPr>
        <w:sectPr w:rsidR="007D5F2C" w:rsidRPr="00660EEF" w:rsidSect="00872BF7">
          <w:pgSz w:w="16838" w:h="11906" w:orient="landscape"/>
          <w:pgMar w:top="567" w:right="567" w:bottom="567" w:left="567" w:header="709" w:footer="709" w:gutter="0"/>
          <w:cols w:space="720"/>
          <w:docGrid w:linePitch="326"/>
        </w:sectPr>
      </w:pPr>
    </w:p>
    <w:p w:rsidR="0097723F" w:rsidRPr="00660EEF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660EEF">
        <w:rPr>
          <w:b/>
          <w:caps/>
          <w:sz w:val="28"/>
          <w:szCs w:val="28"/>
        </w:rPr>
        <w:lastRenderedPageBreak/>
        <w:t xml:space="preserve">3. условия </w:t>
      </w:r>
      <w:r w:rsidR="00EF236C" w:rsidRPr="00660EEF">
        <w:rPr>
          <w:b/>
          <w:caps/>
          <w:sz w:val="28"/>
          <w:szCs w:val="28"/>
        </w:rPr>
        <w:t>РЕАЛИЗАЦИИ ПРОГРАММЫ</w:t>
      </w:r>
      <w:r w:rsidRPr="00660EEF">
        <w:rPr>
          <w:b/>
          <w:caps/>
          <w:sz w:val="28"/>
          <w:szCs w:val="28"/>
        </w:rPr>
        <w:t xml:space="preserve"> дисциплины</w:t>
      </w:r>
    </w:p>
    <w:p w:rsidR="0097723F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EEF">
        <w:rPr>
          <w:rFonts w:ascii="Times New Roman" w:hAnsi="Times New Roman" w:cs="Times New Roman"/>
          <w:b/>
          <w:bCs/>
          <w:sz w:val="28"/>
          <w:szCs w:val="28"/>
        </w:rPr>
        <w:t>3.1. Требования к материально-техническому обеспечению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дисциплины требует наличия учебного кабинета. 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60EEF">
        <w:rPr>
          <w:rFonts w:ascii="Times New Roman" w:hAnsi="Times New Roman" w:cs="Times New Roman"/>
          <w:bCs/>
          <w:i/>
          <w:sz w:val="28"/>
          <w:szCs w:val="28"/>
        </w:rPr>
        <w:t xml:space="preserve">Оборудование учебного кабинета: 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 xml:space="preserve">- посадочные места по количеству </w:t>
      </w:r>
      <w:proofErr w:type="gramStart"/>
      <w:r w:rsidRPr="00660EEF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60EE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рабочее место преподавателя;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комплект учебно-методической документации;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комплект учебно-наглядных пособий;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раздаточный материал для выполнения практических работ.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60EEF">
        <w:rPr>
          <w:rFonts w:ascii="Times New Roman" w:hAnsi="Times New Roman" w:cs="Times New Roman"/>
          <w:bCs/>
          <w:i/>
          <w:sz w:val="28"/>
          <w:szCs w:val="28"/>
        </w:rPr>
        <w:t>Технические средства обучения: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компьютер с лицензионным программным обеспечением;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>- мультимедиа проектор;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EEF">
        <w:rPr>
          <w:rFonts w:ascii="Times New Roman" w:hAnsi="Times New Roman" w:cs="Times New Roman"/>
          <w:bCs/>
          <w:sz w:val="28"/>
          <w:szCs w:val="28"/>
        </w:rPr>
        <w:t xml:space="preserve">- интерактивная доска. </w:t>
      </w:r>
    </w:p>
    <w:p w:rsidR="0097723F" w:rsidRPr="00660EEF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97723F" w:rsidRPr="00660EEF" w:rsidRDefault="0097723F" w:rsidP="000A6C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660EEF">
        <w:rPr>
          <w:b/>
          <w:sz w:val="28"/>
          <w:szCs w:val="28"/>
        </w:rPr>
        <w:t>3.2. Информационное обеспечение обучения</w:t>
      </w:r>
      <w:r w:rsidR="0042603E" w:rsidRPr="00660EEF">
        <w:rPr>
          <w:b/>
          <w:sz w:val="28"/>
          <w:szCs w:val="28"/>
        </w:rPr>
        <w:t>: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EEF">
        <w:rPr>
          <w:rFonts w:ascii="Times New Roman" w:hAnsi="Times New Roman" w:cs="Times New Roman"/>
          <w:b/>
          <w:bCs/>
          <w:sz w:val="28"/>
          <w:szCs w:val="28"/>
        </w:rPr>
        <w:t>Перечень учебных изданий, Интернет-ресурсов, дополнительной литературы:</w:t>
      </w:r>
    </w:p>
    <w:p w:rsidR="0097723F" w:rsidRPr="00660EEF" w:rsidRDefault="0097723F" w:rsidP="000A6C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660EEF">
        <w:rPr>
          <w:rFonts w:ascii="Times New Roman" w:hAnsi="Times New Roman" w:cs="Times New Roman"/>
          <w:bCs/>
          <w:i/>
          <w:sz w:val="28"/>
          <w:szCs w:val="28"/>
        </w:rPr>
        <w:t xml:space="preserve">Основные источники: </w:t>
      </w:r>
    </w:p>
    <w:p w:rsidR="0097723F" w:rsidRPr="00660EEF" w:rsidRDefault="0097723F" w:rsidP="000A6C17">
      <w:pPr>
        <w:numPr>
          <w:ilvl w:val="0"/>
          <w:numId w:val="2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 xml:space="preserve">Драчева Е.А. Менеджмент: Учебное пособие для студентов </w:t>
      </w:r>
      <w:proofErr w:type="spellStart"/>
      <w:r w:rsidRPr="00660EEF">
        <w:rPr>
          <w:rFonts w:ascii="Times New Roman" w:hAnsi="Times New Roman" w:cs="Times New Roman"/>
          <w:sz w:val="28"/>
          <w:szCs w:val="28"/>
        </w:rPr>
        <w:t>с\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660EEF">
        <w:rPr>
          <w:rFonts w:ascii="Times New Roman" w:hAnsi="Times New Roman" w:cs="Times New Roman"/>
          <w:sz w:val="28"/>
          <w:szCs w:val="28"/>
        </w:rPr>
        <w:t xml:space="preserve"> образования- 2-е издание. М.: Изд</w:t>
      </w:r>
      <w:r w:rsidR="00EF236C" w:rsidRPr="00660EEF">
        <w:rPr>
          <w:rFonts w:ascii="Times New Roman" w:hAnsi="Times New Roman" w:cs="Times New Roman"/>
          <w:sz w:val="28"/>
          <w:szCs w:val="28"/>
        </w:rPr>
        <w:t>ательский центр "Академия", 20</w:t>
      </w:r>
      <w:r w:rsidR="00660EEF">
        <w:rPr>
          <w:rFonts w:ascii="Times New Roman" w:hAnsi="Times New Roman" w:cs="Times New Roman"/>
          <w:sz w:val="28"/>
          <w:szCs w:val="28"/>
        </w:rPr>
        <w:t>22.</w:t>
      </w:r>
    </w:p>
    <w:p w:rsidR="0097723F" w:rsidRPr="00660EEF" w:rsidRDefault="0097723F" w:rsidP="000A6C17">
      <w:pPr>
        <w:numPr>
          <w:ilvl w:val="0"/>
          <w:numId w:val="2"/>
        </w:numPr>
        <w:tabs>
          <w:tab w:val="num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0EEF">
        <w:rPr>
          <w:rFonts w:ascii="Times New Roman" w:hAnsi="Times New Roman" w:cs="Times New Roman"/>
          <w:sz w:val="28"/>
          <w:szCs w:val="28"/>
        </w:rPr>
        <w:t>Казначевская</w:t>
      </w:r>
      <w:proofErr w:type="spellEnd"/>
      <w:r w:rsidRPr="00660EEF">
        <w:rPr>
          <w:rFonts w:ascii="Times New Roman" w:hAnsi="Times New Roman" w:cs="Times New Roman"/>
          <w:sz w:val="28"/>
          <w:szCs w:val="28"/>
        </w:rPr>
        <w:t xml:space="preserve"> Г.Б., Менеджмент. Учебное пособие. </w:t>
      </w:r>
      <w:r w:rsidR="00EF236C" w:rsidRPr="00660EEF">
        <w:rPr>
          <w:rFonts w:ascii="Times New Roman" w:hAnsi="Times New Roman" w:cs="Times New Roman"/>
          <w:sz w:val="28"/>
          <w:szCs w:val="28"/>
        </w:rPr>
        <w:t>- Ростов-на-Дону: «Феникс», 20</w:t>
      </w:r>
      <w:r w:rsidR="00660EEF">
        <w:rPr>
          <w:rFonts w:ascii="Times New Roman" w:hAnsi="Times New Roman" w:cs="Times New Roman"/>
          <w:sz w:val="28"/>
          <w:szCs w:val="28"/>
        </w:rPr>
        <w:t>22</w:t>
      </w:r>
      <w:r w:rsidRPr="00660EEF">
        <w:rPr>
          <w:rFonts w:ascii="Times New Roman" w:hAnsi="Times New Roman" w:cs="Times New Roman"/>
          <w:sz w:val="28"/>
          <w:szCs w:val="28"/>
        </w:rPr>
        <w:t xml:space="preserve">. - 252 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>.</w:t>
      </w:r>
    </w:p>
    <w:p w:rsidR="0097723F" w:rsidRPr="00660EEF" w:rsidRDefault="0097723F" w:rsidP="000A6C1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3. Андропова Н.Л. "Кадровый менеджмент"- Академия,</w:t>
      </w:r>
      <w:r w:rsidR="00EF236C" w:rsidRPr="00660EEF">
        <w:rPr>
          <w:rFonts w:ascii="Times New Roman" w:hAnsi="Times New Roman" w:cs="Times New Roman"/>
          <w:sz w:val="28"/>
          <w:szCs w:val="28"/>
        </w:rPr>
        <w:t xml:space="preserve"> </w:t>
      </w:r>
      <w:r w:rsidR="00680C49" w:rsidRPr="00660EEF">
        <w:rPr>
          <w:rFonts w:ascii="Times New Roman" w:hAnsi="Times New Roman" w:cs="Times New Roman"/>
          <w:sz w:val="28"/>
          <w:szCs w:val="28"/>
        </w:rPr>
        <w:t>20</w:t>
      </w:r>
      <w:r w:rsidR="00660EEF">
        <w:rPr>
          <w:rFonts w:ascii="Times New Roman" w:hAnsi="Times New Roman" w:cs="Times New Roman"/>
          <w:sz w:val="28"/>
          <w:szCs w:val="28"/>
        </w:rPr>
        <w:t>22</w:t>
      </w:r>
    </w:p>
    <w:p w:rsidR="00660EEF" w:rsidRDefault="00660EE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723F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EEF">
        <w:rPr>
          <w:rFonts w:ascii="Times New Roman" w:hAnsi="Times New Roman" w:cs="Times New Roman"/>
          <w:i/>
          <w:sz w:val="28"/>
          <w:szCs w:val="28"/>
        </w:rPr>
        <w:t xml:space="preserve">Дополнительные источники: </w:t>
      </w:r>
    </w:p>
    <w:p w:rsidR="00660EEF" w:rsidRPr="00660EEF" w:rsidRDefault="00660EEF" w:rsidP="00660EE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60EEF">
        <w:rPr>
          <w:rFonts w:ascii="Times New Roman" w:hAnsi="Times New Roman" w:cs="Times New Roman"/>
          <w:sz w:val="28"/>
          <w:szCs w:val="28"/>
        </w:rPr>
        <w:t xml:space="preserve"> Зайцева Н. А. Менеджмент в сервисе и туризме: учебное пособие. – 2-е изд., доп. – М.: ФОРУМ, 20</w:t>
      </w:r>
      <w:r>
        <w:rPr>
          <w:rFonts w:ascii="Times New Roman" w:hAnsi="Times New Roman" w:cs="Times New Roman"/>
          <w:sz w:val="28"/>
          <w:szCs w:val="28"/>
        </w:rPr>
        <w:t>21.</w:t>
      </w:r>
    </w:p>
    <w:p w:rsidR="0097723F" w:rsidRPr="00660EEF" w:rsidRDefault="0097723F" w:rsidP="000A6C17">
      <w:pPr>
        <w:tabs>
          <w:tab w:val="num" w:pos="709"/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2</w:t>
      </w:r>
      <w:r w:rsidR="00660EEF">
        <w:rPr>
          <w:rFonts w:ascii="Times New Roman" w:hAnsi="Times New Roman" w:cs="Times New Roman"/>
          <w:sz w:val="28"/>
          <w:szCs w:val="28"/>
        </w:rPr>
        <w:t>.</w:t>
      </w:r>
      <w:r w:rsidRPr="00660EEF">
        <w:rPr>
          <w:rFonts w:ascii="Times New Roman" w:hAnsi="Times New Roman" w:cs="Times New Roman"/>
          <w:sz w:val="28"/>
          <w:szCs w:val="28"/>
        </w:rPr>
        <w:t xml:space="preserve"> Воронин В.Г., Менеджмент в пищевой про</w:t>
      </w:r>
      <w:r w:rsidR="00680C49" w:rsidRPr="00660EEF">
        <w:rPr>
          <w:rFonts w:ascii="Times New Roman" w:hAnsi="Times New Roman" w:cs="Times New Roman"/>
          <w:sz w:val="28"/>
          <w:szCs w:val="28"/>
        </w:rPr>
        <w:t>мышленности</w:t>
      </w:r>
      <w:proofErr w:type="gramStart"/>
      <w:r w:rsidR="00680C49" w:rsidRPr="00660EEF">
        <w:rPr>
          <w:rFonts w:ascii="Times New Roman" w:hAnsi="Times New Roman" w:cs="Times New Roman"/>
          <w:sz w:val="28"/>
          <w:szCs w:val="28"/>
        </w:rPr>
        <w:t>. - :</w:t>
      </w:r>
      <w:proofErr w:type="gramEnd"/>
      <w:r w:rsidR="00680C49" w:rsidRPr="00660EEF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680C49" w:rsidRPr="00660EEF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="00680C49" w:rsidRPr="00660EEF">
        <w:rPr>
          <w:rFonts w:ascii="Times New Roman" w:hAnsi="Times New Roman" w:cs="Times New Roman"/>
          <w:sz w:val="28"/>
          <w:szCs w:val="28"/>
        </w:rPr>
        <w:t>, 20</w:t>
      </w:r>
      <w:r w:rsidR="00660EEF">
        <w:rPr>
          <w:rFonts w:ascii="Times New Roman" w:hAnsi="Times New Roman" w:cs="Times New Roman"/>
          <w:sz w:val="28"/>
          <w:szCs w:val="28"/>
        </w:rPr>
        <w:t>21</w:t>
      </w:r>
      <w:r w:rsidRPr="00660EEF">
        <w:rPr>
          <w:rFonts w:ascii="Times New Roman" w:hAnsi="Times New Roman" w:cs="Times New Roman"/>
          <w:sz w:val="28"/>
          <w:szCs w:val="28"/>
        </w:rPr>
        <w:t xml:space="preserve">. - 280 </w:t>
      </w:r>
    </w:p>
    <w:p w:rsidR="0097723F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3</w:t>
      </w:r>
      <w:r w:rsidR="00660EEF">
        <w:rPr>
          <w:rFonts w:ascii="Times New Roman" w:hAnsi="Times New Roman" w:cs="Times New Roman"/>
          <w:sz w:val="28"/>
          <w:szCs w:val="28"/>
        </w:rPr>
        <w:t>.</w:t>
      </w:r>
      <w:r w:rsidRPr="00660EEF">
        <w:rPr>
          <w:rFonts w:ascii="Times New Roman" w:hAnsi="Times New Roman" w:cs="Times New Roman"/>
          <w:sz w:val="28"/>
          <w:szCs w:val="28"/>
        </w:rPr>
        <w:t xml:space="preserve"> Пивоваров</w:t>
      </w:r>
      <w:r w:rsidR="00660EEF">
        <w:rPr>
          <w:rFonts w:ascii="Times New Roman" w:hAnsi="Times New Roman" w:cs="Times New Roman"/>
          <w:sz w:val="28"/>
          <w:szCs w:val="28"/>
        </w:rPr>
        <w:t xml:space="preserve"> </w:t>
      </w:r>
      <w:r w:rsidRPr="00660EEF">
        <w:rPr>
          <w:rFonts w:ascii="Times New Roman" w:hAnsi="Times New Roman" w:cs="Times New Roman"/>
          <w:sz w:val="28"/>
          <w:szCs w:val="28"/>
        </w:rPr>
        <w:t xml:space="preserve">С.Э. «Международный </w:t>
      </w:r>
      <w:r w:rsidR="00680C49" w:rsidRPr="00660EEF">
        <w:rPr>
          <w:rFonts w:ascii="Times New Roman" w:hAnsi="Times New Roman" w:cs="Times New Roman"/>
          <w:sz w:val="28"/>
          <w:szCs w:val="28"/>
        </w:rPr>
        <w:t xml:space="preserve">менеджмент» </w:t>
      </w:r>
      <w:proofErr w:type="gramStart"/>
      <w:r w:rsidR="00680C49" w:rsidRPr="00660EEF">
        <w:rPr>
          <w:rFonts w:ascii="Times New Roman" w:hAnsi="Times New Roman" w:cs="Times New Roman"/>
          <w:sz w:val="28"/>
          <w:szCs w:val="28"/>
        </w:rPr>
        <w:t>-</w:t>
      </w:r>
      <w:r w:rsidRPr="00660EE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>Пб.:</w:t>
      </w:r>
      <w:r w:rsidR="00680C49" w:rsidRPr="00660EEF">
        <w:rPr>
          <w:rFonts w:ascii="Times New Roman" w:hAnsi="Times New Roman" w:cs="Times New Roman"/>
          <w:sz w:val="28"/>
          <w:szCs w:val="28"/>
        </w:rPr>
        <w:t xml:space="preserve"> Питер,20</w:t>
      </w:r>
      <w:r w:rsidR="00660EEF">
        <w:rPr>
          <w:rFonts w:ascii="Times New Roman" w:hAnsi="Times New Roman" w:cs="Times New Roman"/>
          <w:sz w:val="28"/>
          <w:szCs w:val="28"/>
        </w:rPr>
        <w:t>21</w:t>
      </w:r>
    </w:p>
    <w:p w:rsidR="0097723F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4. Попова А.А. "Менеджмент: практикум" - Ростов:</w:t>
      </w:r>
      <w:r w:rsidR="002F6DEC" w:rsidRPr="00660EEF">
        <w:rPr>
          <w:rFonts w:ascii="Times New Roman" w:hAnsi="Times New Roman" w:cs="Times New Roman"/>
          <w:sz w:val="28"/>
          <w:szCs w:val="28"/>
        </w:rPr>
        <w:t xml:space="preserve"> </w:t>
      </w:r>
      <w:r w:rsidRPr="00660EEF">
        <w:rPr>
          <w:rFonts w:ascii="Times New Roman" w:hAnsi="Times New Roman" w:cs="Times New Roman"/>
          <w:sz w:val="28"/>
          <w:szCs w:val="28"/>
        </w:rPr>
        <w:t>Феникс,</w:t>
      </w:r>
      <w:r w:rsidR="00680C49" w:rsidRPr="00660EEF">
        <w:rPr>
          <w:rFonts w:ascii="Times New Roman" w:hAnsi="Times New Roman" w:cs="Times New Roman"/>
          <w:sz w:val="28"/>
          <w:szCs w:val="28"/>
        </w:rPr>
        <w:t xml:space="preserve"> 20</w:t>
      </w:r>
      <w:r w:rsidR="00660EEF">
        <w:rPr>
          <w:rFonts w:ascii="Times New Roman" w:hAnsi="Times New Roman" w:cs="Times New Roman"/>
          <w:sz w:val="28"/>
          <w:szCs w:val="28"/>
        </w:rPr>
        <w:t>21</w:t>
      </w:r>
    </w:p>
    <w:p w:rsidR="000A6C17" w:rsidRPr="00660EEF" w:rsidRDefault="000A6C17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C17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i/>
          <w:sz w:val="28"/>
          <w:szCs w:val="28"/>
        </w:rPr>
        <w:t>Интернет ресурсы:</w:t>
      </w:r>
      <w:r w:rsidRPr="00660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23F" w:rsidRPr="00660EEF" w:rsidRDefault="0097723F" w:rsidP="000A6C17">
      <w:pPr>
        <w:tabs>
          <w:tab w:val="left" w:pos="1007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EEF">
        <w:rPr>
          <w:rFonts w:ascii="Times New Roman" w:hAnsi="Times New Roman" w:cs="Times New Roman"/>
          <w:sz w:val="28"/>
          <w:szCs w:val="28"/>
        </w:rPr>
        <w:t>http://www.garant.ru/</w:t>
      </w:r>
    </w:p>
    <w:p w:rsidR="007D5F2C" w:rsidRPr="00660EEF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7D5F2C" w:rsidRPr="00660EEF" w:rsidRDefault="007D5F2C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E602AF" w:rsidRPr="00660EEF" w:rsidRDefault="00E602AF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</w:p>
    <w:p w:rsidR="00E602AF" w:rsidRPr="00660EEF" w:rsidRDefault="00E602AF" w:rsidP="000A6C17">
      <w:pPr>
        <w:tabs>
          <w:tab w:val="left" w:pos="10076"/>
        </w:tabs>
        <w:ind w:firstLine="567"/>
        <w:jc w:val="both"/>
        <w:rPr>
          <w:rFonts w:ascii="Times New Roman" w:hAnsi="Times New Roman" w:cs="Times New Roman"/>
        </w:rPr>
      </w:pPr>
    </w:p>
    <w:p w:rsidR="0097723F" w:rsidRPr="00660EEF" w:rsidRDefault="0097723F" w:rsidP="000A6C17">
      <w:pPr>
        <w:pStyle w:val="1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bookmarkStart w:id="0" w:name="_GoBack"/>
      <w:bookmarkEnd w:id="0"/>
      <w:r w:rsidRPr="00660EEF">
        <w:rPr>
          <w:b/>
          <w:caps/>
          <w:sz w:val="28"/>
          <w:szCs w:val="28"/>
        </w:rPr>
        <w:lastRenderedPageBreak/>
        <w:t>4. Контроль и оценка результатов  освоения Дисциплины</w:t>
      </w:r>
    </w:p>
    <w:p w:rsidR="0097723F" w:rsidRPr="00660EEF" w:rsidRDefault="0097723F" w:rsidP="000A6C17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0EEF">
        <w:rPr>
          <w:rFonts w:ascii="Times New Roman" w:hAnsi="Times New Roman" w:cs="Times New Roman"/>
          <w:color w:val="333333"/>
          <w:sz w:val="28"/>
          <w:szCs w:val="28"/>
        </w:rPr>
        <w:t xml:space="preserve">Результаты обучения – это формулировки того, что именно должен знать, понимать и/или в состоянии продемонстрировать </w:t>
      </w:r>
      <w:r w:rsidRPr="00660EEF">
        <w:rPr>
          <w:rFonts w:ascii="Times New Roman" w:hAnsi="Times New Roman" w:cs="Times New Roman"/>
          <w:sz w:val="28"/>
          <w:szCs w:val="28"/>
        </w:rPr>
        <w:t>обучающийся по</w:t>
      </w:r>
      <w:r w:rsidRPr="00660EEF">
        <w:rPr>
          <w:rFonts w:ascii="Times New Roman" w:hAnsi="Times New Roman" w:cs="Times New Roman"/>
          <w:color w:val="333333"/>
          <w:sz w:val="28"/>
          <w:szCs w:val="28"/>
        </w:rPr>
        <w:t xml:space="preserve"> окончании программы обучения.</w:t>
      </w:r>
    </w:p>
    <w:p w:rsidR="0097723F" w:rsidRPr="00660EEF" w:rsidRDefault="0097723F" w:rsidP="000A6C17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0EEF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660EEF">
        <w:rPr>
          <w:rFonts w:ascii="Times New Roman" w:hAnsi="Times New Roman" w:cs="Times New Roman"/>
          <w:sz w:val="28"/>
          <w:szCs w:val="28"/>
        </w:rPr>
        <w:t xml:space="preserve"> </w:t>
      </w:r>
      <w:r w:rsidRPr="00660EEF">
        <w:rPr>
          <w:rFonts w:ascii="Times New Roman" w:hAnsi="Times New Roman" w:cs="Times New Roman"/>
          <w:b/>
          <w:sz w:val="28"/>
          <w:szCs w:val="28"/>
        </w:rPr>
        <w:t>и оценка</w:t>
      </w:r>
      <w:r w:rsidRPr="00660EEF">
        <w:rPr>
          <w:rFonts w:ascii="Times New Roman" w:hAnsi="Times New Roman" w:cs="Times New Roman"/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660EE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60EEF">
        <w:rPr>
          <w:rFonts w:ascii="Times New Roman" w:hAnsi="Times New Roman" w:cs="Times New Roman"/>
          <w:sz w:val="28"/>
          <w:szCs w:val="28"/>
        </w:rPr>
        <w:t xml:space="preserve">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5"/>
        <w:gridCol w:w="4296"/>
      </w:tblGrid>
      <w:tr w:rsidR="0097723F" w:rsidRPr="00660EEF" w:rsidTr="007D1A60"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 обучения</w:t>
            </w:r>
          </w:p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23F" w:rsidRPr="00660EEF" w:rsidRDefault="0097723F" w:rsidP="009772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97723F" w:rsidRPr="00660EEF" w:rsidTr="000A6C17">
        <w:trPr>
          <w:trHeight w:val="9409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3F" w:rsidRPr="00660EEF" w:rsidRDefault="007D5F2C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97723F" w:rsidRPr="00660EEF">
              <w:rPr>
                <w:rFonts w:ascii="Times New Roman" w:hAnsi="Times New Roman" w:cs="Times New Roman"/>
                <w:sz w:val="20"/>
                <w:szCs w:val="20"/>
              </w:rPr>
              <w:t>меть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723F" w:rsidRPr="00660EE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</w:p>
          <w:p w:rsidR="007D1A60" w:rsidRPr="00660EEF" w:rsidRDefault="0097723F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7D1A60"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- использовать на практике методы планирования и организации работы подразделения;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анализировать организационные структуры управления;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проводить работу по мотивации трудовой деятельности персонала;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применять в профессиональной деятельности приемы делового и управленческого общения;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применять эффективные решения, используя систему методом управления;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учитывать особенности менеджмента в области профессиональной деятельности;</w:t>
            </w:r>
          </w:p>
          <w:p w:rsidR="0097723F" w:rsidRPr="00660EEF" w:rsidRDefault="0097723F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3F" w:rsidRPr="00660EEF" w:rsidRDefault="0097723F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23F" w:rsidRPr="00660EEF" w:rsidRDefault="007D5F2C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7723F"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97723F" w:rsidRPr="00660EEF">
              <w:rPr>
                <w:rFonts w:ascii="Times New Roman" w:hAnsi="Times New Roman" w:cs="Times New Roman"/>
                <w:sz w:val="20"/>
                <w:szCs w:val="20"/>
              </w:rPr>
              <w:t>нать:</w:t>
            </w:r>
          </w:p>
          <w:p w:rsidR="0097723F" w:rsidRPr="00660EEF" w:rsidRDefault="007D1A60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сущность и характерные черты современного менеджмента, историю его развития;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-методы планирования и организации работы подразделения;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принципы построения организационной структуры управления;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основы формирования мотивационной политики организации;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-особенности менеджмента в области профессиональной деятельности;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внешнюю и внутреннюю среду организации;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цикл менеджмента;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процесс  принятия и реализации управленческих решений;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функции менеджмента в рыночной экономики: организацию, планирование, мотивацию и контроль  деятельности экономического субъекта;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систему методов управления;</w:t>
            </w:r>
          </w:p>
          <w:p w:rsidR="007D1A60" w:rsidRPr="00660EEF" w:rsidRDefault="007D1A60" w:rsidP="007D1A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- методику принятия решений;</w:t>
            </w:r>
          </w:p>
          <w:p w:rsidR="0097723F" w:rsidRPr="00660EEF" w:rsidRDefault="007D1A60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- стили управления, коммуникации, принципы </w:t>
            </w:r>
            <w:proofErr w:type="gramStart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>деловое</w:t>
            </w:r>
            <w:proofErr w:type="gramEnd"/>
            <w:r w:rsidRPr="00660EEF">
              <w:rPr>
                <w:rFonts w:ascii="Times New Roman" w:hAnsi="Times New Roman" w:cs="Times New Roman"/>
                <w:sz w:val="20"/>
                <w:szCs w:val="20"/>
              </w:rPr>
              <w:t xml:space="preserve"> общения.</w:t>
            </w:r>
          </w:p>
          <w:p w:rsidR="0097723F" w:rsidRPr="00660EEF" w:rsidRDefault="0097723F" w:rsidP="009772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докладов и рефератов, анализ производственных ситуаций;</w:t>
            </w: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устный опрос, оценка результатов выполнения практической работы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 и анализ производственных ситуаций;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устный опрос, написание </w:t>
            </w:r>
            <w:r w:rsidR="007D1A60"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тест</w:t>
            </w: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их оценка;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программы, проверка самостоятельной работы;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тестирование, проверка самостоятельной работы;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проверка самостоятельной работы, тестирование;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оценка результатов выполнения практической работы, тестирование;</w:t>
            </w: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решение профессиональных задач, устный опрос;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решение ситуационных задач, тестирование, проверка докладов</w:t>
            </w: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  <w:p w:rsidR="0097723F" w:rsidRPr="00660EEF" w:rsidRDefault="0097723F" w:rsidP="0097723F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тестирование, проверка опорных конспектов, устный опрос;</w:t>
            </w:r>
          </w:p>
          <w:p w:rsidR="0097723F" w:rsidRPr="00660EEF" w:rsidRDefault="0097723F" w:rsidP="000A6C17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660EEF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проверка самостоятельной работы, собеседование</w:t>
            </w:r>
          </w:p>
        </w:tc>
      </w:tr>
    </w:tbl>
    <w:p w:rsidR="00687478" w:rsidRPr="00660EEF" w:rsidRDefault="00687478" w:rsidP="000A6C17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87478" w:rsidRPr="00660EEF" w:rsidSect="000A6C17">
      <w:pgSz w:w="11906" w:h="16838"/>
      <w:pgMar w:top="142" w:right="567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CF7" w:rsidRDefault="00274CF7" w:rsidP="00BB1361">
      <w:pPr>
        <w:spacing w:after="0" w:line="240" w:lineRule="auto"/>
      </w:pPr>
      <w:r>
        <w:separator/>
      </w:r>
    </w:p>
  </w:endnote>
  <w:endnote w:type="continuationSeparator" w:id="0">
    <w:p w:rsidR="00274CF7" w:rsidRDefault="00274CF7" w:rsidP="00BB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E3B" w:rsidRDefault="001216D5" w:rsidP="00872B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4E3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4E3B" w:rsidRDefault="00654E3B" w:rsidP="00872BF7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E3B" w:rsidRDefault="001216D5" w:rsidP="00872B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54E3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811F7">
      <w:rPr>
        <w:rStyle w:val="a5"/>
        <w:noProof/>
      </w:rPr>
      <w:t>1</w:t>
    </w:r>
    <w:r>
      <w:rPr>
        <w:rStyle w:val="a5"/>
      </w:rPr>
      <w:fldChar w:fldCharType="end"/>
    </w:r>
  </w:p>
  <w:p w:rsidR="00654E3B" w:rsidRPr="00F44176" w:rsidRDefault="00654E3B" w:rsidP="00872BF7">
    <w:pPr>
      <w:ind w:right="360"/>
      <w:rPr>
        <w:rStyle w:val="a5"/>
        <w:b/>
        <w:bCs/>
        <w:color w:val="333333"/>
        <w:sz w:val="28"/>
      </w:rPr>
    </w:pPr>
  </w:p>
  <w:p w:rsidR="00654E3B" w:rsidRDefault="00654E3B" w:rsidP="00872BF7">
    <w:pPr>
      <w:pStyle w:val="a3"/>
      <w:ind w:right="360"/>
    </w:pPr>
    <w:r>
      <w:t xml:space="preserve">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CF7" w:rsidRDefault="00274CF7" w:rsidP="00BB1361">
      <w:pPr>
        <w:spacing w:after="0" w:line="240" w:lineRule="auto"/>
      </w:pPr>
      <w:r>
        <w:separator/>
      </w:r>
    </w:p>
  </w:footnote>
  <w:footnote w:type="continuationSeparator" w:id="0">
    <w:p w:rsidR="00274CF7" w:rsidRDefault="00274CF7" w:rsidP="00BB1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E3B" w:rsidRDefault="00654E3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D85FCC"/>
    <w:multiLevelType w:val="hybridMultilevel"/>
    <w:tmpl w:val="0276DAF6"/>
    <w:lvl w:ilvl="0" w:tplc="083C48AE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C3377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723F"/>
    <w:rsid w:val="00030FF6"/>
    <w:rsid w:val="00050E44"/>
    <w:rsid w:val="000A6C17"/>
    <w:rsid w:val="000A7934"/>
    <w:rsid w:val="001060DB"/>
    <w:rsid w:val="001216D5"/>
    <w:rsid w:val="001426E7"/>
    <w:rsid w:val="00157ACA"/>
    <w:rsid w:val="0017213A"/>
    <w:rsid w:val="00175A61"/>
    <w:rsid w:val="001A7C08"/>
    <w:rsid w:val="001D3A14"/>
    <w:rsid w:val="002346F0"/>
    <w:rsid w:val="00256C25"/>
    <w:rsid w:val="0027461C"/>
    <w:rsid w:val="00274CF7"/>
    <w:rsid w:val="00287498"/>
    <w:rsid w:val="002C0545"/>
    <w:rsid w:val="002F6DEC"/>
    <w:rsid w:val="003731DF"/>
    <w:rsid w:val="00382EAA"/>
    <w:rsid w:val="0038636E"/>
    <w:rsid w:val="0042603E"/>
    <w:rsid w:val="0044579F"/>
    <w:rsid w:val="004557C4"/>
    <w:rsid w:val="00527DE4"/>
    <w:rsid w:val="005F1DB9"/>
    <w:rsid w:val="00607123"/>
    <w:rsid w:val="006516B7"/>
    <w:rsid w:val="00654E3B"/>
    <w:rsid w:val="00660EEF"/>
    <w:rsid w:val="00677838"/>
    <w:rsid w:val="00680C49"/>
    <w:rsid w:val="00687478"/>
    <w:rsid w:val="006968C8"/>
    <w:rsid w:val="006A3F0A"/>
    <w:rsid w:val="006B5FF4"/>
    <w:rsid w:val="006F3830"/>
    <w:rsid w:val="006F5038"/>
    <w:rsid w:val="0071617E"/>
    <w:rsid w:val="00775C37"/>
    <w:rsid w:val="00776CE4"/>
    <w:rsid w:val="007C4484"/>
    <w:rsid w:val="007D1A60"/>
    <w:rsid w:val="007D5F2C"/>
    <w:rsid w:val="008717A9"/>
    <w:rsid w:val="00872BF7"/>
    <w:rsid w:val="008811F7"/>
    <w:rsid w:val="00883FA3"/>
    <w:rsid w:val="008B5432"/>
    <w:rsid w:val="008C6BDD"/>
    <w:rsid w:val="008E7855"/>
    <w:rsid w:val="008F62DC"/>
    <w:rsid w:val="0097723F"/>
    <w:rsid w:val="00994216"/>
    <w:rsid w:val="009D4DED"/>
    <w:rsid w:val="009E35E6"/>
    <w:rsid w:val="00A04655"/>
    <w:rsid w:val="00A10B11"/>
    <w:rsid w:val="00A40BBA"/>
    <w:rsid w:val="00A4527A"/>
    <w:rsid w:val="00A644B1"/>
    <w:rsid w:val="00AB1DAF"/>
    <w:rsid w:val="00AB5B0D"/>
    <w:rsid w:val="00AD5B62"/>
    <w:rsid w:val="00AE33ED"/>
    <w:rsid w:val="00AF5646"/>
    <w:rsid w:val="00B52E11"/>
    <w:rsid w:val="00B838E2"/>
    <w:rsid w:val="00BB1361"/>
    <w:rsid w:val="00BE1E8E"/>
    <w:rsid w:val="00BE2FE0"/>
    <w:rsid w:val="00C17E24"/>
    <w:rsid w:val="00C60965"/>
    <w:rsid w:val="00C82E59"/>
    <w:rsid w:val="00CA1761"/>
    <w:rsid w:val="00CE131A"/>
    <w:rsid w:val="00D3526E"/>
    <w:rsid w:val="00D83ADD"/>
    <w:rsid w:val="00E0221B"/>
    <w:rsid w:val="00E14D88"/>
    <w:rsid w:val="00E430B7"/>
    <w:rsid w:val="00E602AF"/>
    <w:rsid w:val="00E660F8"/>
    <w:rsid w:val="00E75478"/>
    <w:rsid w:val="00E868DA"/>
    <w:rsid w:val="00E90723"/>
    <w:rsid w:val="00EC2CA6"/>
    <w:rsid w:val="00EF236C"/>
    <w:rsid w:val="00F83F13"/>
    <w:rsid w:val="00FB3F31"/>
    <w:rsid w:val="00FC0CD6"/>
    <w:rsid w:val="00FC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61"/>
  </w:style>
  <w:style w:type="paragraph" w:styleId="1">
    <w:name w:val="heading 1"/>
    <w:basedOn w:val="a"/>
    <w:next w:val="a"/>
    <w:link w:val="10"/>
    <w:qFormat/>
    <w:rsid w:val="0097723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23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9772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7723F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7">
    <w:name w:val="Style197"/>
    <w:basedOn w:val="a"/>
    <w:rsid w:val="0097723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Franklin Gothic Book" w:eastAsia="Times New Roman" w:hAnsi="Franklin Gothic Book" w:cs="Times New Roman"/>
      <w:sz w:val="24"/>
      <w:szCs w:val="24"/>
    </w:rPr>
  </w:style>
  <w:style w:type="character" w:customStyle="1" w:styleId="FontStyle432">
    <w:name w:val="Font Style432"/>
    <w:rsid w:val="0097723F"/>
    <w:rPr>
      <w:rFonts w:ascii="Times New Roman" w:hAnsi="Times New Roman" w:cs="Times New Roman"/>
      <w:sz w:val="16"/>
      <w:szCs w:val="16"/>
    </w:rPr>
  </w:style>
  <w:style w:type="character" w:customStyle="1" w:styleId="FontStyle428">
    <w:name w:val="Font Style428"/>
    <w:rsid w:val="0097723F"/>
    <w:rPr>
      <w:rFonts w:ascii="Times New Roman" w:hAnsi="Times New Roman" w:cs="Times New Roman" w:hint="default"/>
      <w:i/>
      <w:iCs/>
      <w:sz w:val="16"/>
      <w:szCs w:val="16"/>
    </w:rPr>
  </w:style>
  <w:style w:type="paragraph" w:styleId="a3">
    <w:name w:val="footer"/>
    <w:basedOn w:val="a"/>
    <w:link w:val="a4"/>
    <w:rsid w:val="00977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97723F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7723F"/>
  </w:style>
  <w:style w:type="paragraph" w:styleId="a6">
    <w:name w:val="header"/>
    <w:basedOn w:val="a"/>
    <w:link w:val="a7"/>
    <w:rsid w:val="009772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97723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2603E"/>
    <w:pPr>
      <w:ind w:left="720"/>
      <w:contextualSpacing/>
    </w:pPr>
  </w:style>
  <w:style w:type="character" w:customStyle="1" w:styleId="a9">
    <w:name w:val="Без интервала Знак"/>
    <w:link w:val="aa"/>
    <w:uiPriority w:val="1"/>
    <w:locked/>
    <w:rsid w:val="000A6C17"/>
    <w:rPr>
      <w:rFonts w:ascii="Times New Roman" w:eastAsia="Times New Roman" w:hAnsi="Times New Roman" w:cs="Times New Roman"/>
    </w:rPr>
  </w:style>
  <w:style w:type="paragraph" w:styleId="aa">
    <w:name w:val="No Spacing"/>
    <w:link w:val="a9"/>
    <w:uiPriority w:val="1"/>
    <w:qFormat/>
    <w:rsid w:val="000A6C1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8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1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39B40-6046-4161-B2DA-88BF366A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cp:lastPrinted>2017-03-15T11:49:00Z</cp:lastPrinted>
  <dcterms:created xsi:type="dcterms:W3CDTF">2024-01-08T20:01:00Z</dcterms:created>
  <dcterms:modified xsi:type="dcterms:W3CDTF">2024-01-08T20:01:00Z</dcterms:modified>
</cp:coreProperties>
</file>