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302" w:rsidRDefault="00635302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3889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02" w:rsidRDefault="00635302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635302" w:rsidRDefault="00635302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635302" w:rsidRDefault="00635302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635302" w:rsidRDefault="00635302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Фонд оценочных средств </w:t>
      </w:r>
      <w:r w:rsidRPr="007F4B2B">
        <w:rPr>
          <w:rFonts w:ascii="Times New Roman" w:hAnsi="Times New Roman" w:cs="Times New Roman"/>
          <w:sz w:val="28"/>
          <w:szCs w:val="28"/>
        </w:rPr>
        <w:t>разработан по специальности 40.02.01 «Право и организация социального обеспечения».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ЧПОУ «Колледж современного образования имени Саида Афанди»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 xml:space="preserve">Одобрен на совместном заседании ПЦК 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 xml:space="preserve">Принят Педагогическим Советом      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Согласован</w:t>
      </w:r>
      <w:bookmarkStart w:id="0" w:name="_GoBack"/>
      <w:bookmarkEnd w:id="0"/>
      <w:r w:rsidRPr="007F4B2B">
        <w:rPr>
          <w:rFonts w:ascii="Times New Roman" w:hAnsi="Times New Roman" w:cs="Times New Roman"/>
          <w:sz w:val="28"/>
          <w:szCs w:val="28"/>
        </w:rPr>
        <w:t xml:space="preserve"> с работодателем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7F4B2B" w:rsidRDefault="007F4B2B" w:rsidP="00B626D7">
      <w:pPr>
        <w:numPr>
          <w:ilvl w:val="0"/>
          <w:numId w:val="38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7F4B2B" w:rsidRDefault="007F4B2B" w:rsidP="00B626D7">
      <w:pPr>
        <w:numPr>
          <w:ilvl w:val="0"/>
          <w:numId w:val="38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EE2" w:rsidRPr="007F4B2B" w:rsidRDefault="00022EE2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Паспорт</w:t>
      </w:r>
      <w:r w:rsidR="005F2CB0" w:rsidRPr="007F4B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sz w:val="24"/>
          <w:szCs w:val="24"/>
        </w:rPr>
        <w:t>фонда оценочных средств</w:t>
      </w:r>
    </w:p>
    <w:p w:rsidR="00022EE2" w:rsidRPr="007F4B2B" w:rsidRDefault="00022EE2" w:rsidP="00022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3612"/>
        <w:gridCol w:w="1701"/>
        <w:gridCol w:w="3544"/>
      </w:tblGrid>
      <w:tr w:rsidR="00022EE2" w:rsidRPr="007F4B2B" w:rsidTr="005F2CB0">
        <w:trPr>
          <w:trHeight w:val="57"/>
        </w:trPr>
        <w:tc>
          <w:tcPr>
            <w:tcW w:w="541" w:type="dxa"/>
            <w:shd w:val="clear" w:color="auto" w:fill="auto"/>
            <w:vAlign w:val="center"/>
          </w:tcPr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22EE2" w:rsidRPr="007F4B2B" w:rsidRDefault="008D7E59" w:rsidP="005F2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Модули (темы) дисциплины в ходе текущего контроля, вид промежуточной аттестации (зачет, экзамен с указанием семестра)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 xml:space="preserve">Код контролируемой компетенции </w:t>
            </w:r>
          </w:p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(или ее части)</w:t>
            </w:r>
          </w:p>
          <w:p w:rsidR="0044369B" w:rsidRPr="007F4B2B" w:rsidRDefault="0044369B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 xml:space="preserve">оценочного средства </w:t>
            </w:r>
            <w:r w:rsidR="001D461C" w:rsidRPr="007F4B2B">
              <w:rPr>
                <w:rFonts w:ascii="Times New Roman" w:hAnsi="Times New Roman" w:cs="Times New Roman"/>
                <w:sz w:val="20"/>
                <w:szCs w:val="20"/>
              </w:rPr>
              <w:t>(краткое описание с указанием количества вариантов, заданий и т.п.)</w:t>
            </w:r>
          </w:p>
        </w:tc>
      </w:tr>
      <w:tr w:rsidR="00022EE2" w:rsidRPr="007F4B2B" w:rsidTr="00D94222">
        <w:trPr>
          <w:trHeight w:val="57"/>
        </w:trPr>
        <w:tc>
          <w:tcPr>
            <w:tcW w:w="541" w:type="dxa"/>
            <w:shd w:val="clear" w:color="auto" w:fill="auto"/>
          </w:tcPr>
          <w:p w:rsidR="00022EE2" w:rsidRPr="007F4B2B" w:rsidRDefault="00022EE2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7" w:type="dxa"/>
            <w:gridSpan w:val="3"/>
            <w:shd w:val="clear" w:color="auto" w:fill="auto"/>
            <w:vAlign w:val="center"/>
          </w:tcPr>
          <w:p w:rsidR="00022EE2" w:rsidRPr="007F4B2B" w:rsidRDefault="007B7FCE" w:rsidP="0044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2EE2" w:rsidRPr="007F4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4B2B">
              <w:rPr>
                <w:rFonts w:ascii="Times New Roman" w:hAnsi="Times New Roman" w:cs="Times New Roman"/>
                <w:b/>
              </w:rPr>
              <w:t xml:space="preserve">Раздел </w:t>
            </w:r>
            <w:r w:rsidRPr="007F4B2B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7F4B2B">
              <w:rPr>
                <w:rFonts w:ascii="Times New Roman" w:hAnsi="Times New Roman" w:cs="Times New Roman"/>
                <w:b/>
              </w:rPr>
              <w:t xml:space="preserve">. Развитие русской литературы и культуры в первой половине </w:t>
            </w:r>
            <w:r w:rsidRPr="007F4B2B">
              <w:rPr>
                <w:rFonts w:ascii="Times New Roman" w:hAnsi="Times New Roman" w:cs="Times New Roman"/>
                <w:b/>
                <w:bCs/>
                <w:lang w:val="en-US"/>
              </w:rPr>
              <w:t>XIX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века. Фонетика и орфоэпия</w:t>
            </w:r>
          </w:p>
        </w:tc>
      </w:tr>
      <w:tr w:rsidR="00FB20EA" w:rsidRPr="007F4B2B" w:rsidTr="005F2CB0">
        <w:trPr>
          <w:trHeight w:val="920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7B7FCE" w:rsidP="00D9422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Семинар «Лелеющая душу гуманность» творчества А.С. Пушкина»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7B7FCE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B20EA" w:rsidRPr="007F4B2B" w:rsidRDefault="00FB20EA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7B7FCE" w:rsidP="00D9422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Фонетика. Ударение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7B7FCE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FB20EA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7B7FCE" w:rsidRPr="007F4B2B">
              <w:rPr>
                <w:rFonts w:ascii="Times New Roman" w:hAnsi="Times New Roman" w:cs="Times New Roman"/>
                <w:sz w:val="24"/>
                <w:szCs w:val="24"/>
              </w:rPr>
              <w:t>, выполнение упражнений, тестирование</w:t>
            </w:r>
          </w:p>
        </w:tc>
      </w:tr>
      <w:tr w:rsidR="0018541F" w:rsidRPr="007F4B2B" w:rsidTr="001404B4">
        <w:trPr>
          <w:trHeight w:val="57"/>
        </w:trPr>
        <w:tc>
          <w:tcPr>
            <w:tcW w:w="9398" w:type="dxa"/>
            <w:gridSpan w:val="4"/>
            <w:shd w:val="clear" w:color="auto" w:fill="auto"/>
          </w:tcPr>
          <w:p w:rsidR="0018541F" w:rsidRPr="007F4B2B" w:rsidRDefault="0018541F" w:rsidP="001D46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4B2B">
              <w:rPr>
                <w:rFonts w:ascii="Times New Roman" w:hAnsi="Times New Roman" w:cs="Times New Roman"/>
                <w:b/>
                <w:iCs/>
              </w:rPr>
              <w:t xml:space="preserve">Особенности </w:t>
            </w:r>
            <w:r w:rsidRPr="007F4B2B">
              <w:rPr>
                <w:rFonts w:ascii="Times New Roman" w:hAnsi="Times New Roman" w:cs="Times New Roman"/>
                <w:b/>
              </w:rPr>
              <w:t>развития русской литературы и культуры во второй половине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F4B2B">
              <w:rPr>
                <w:rFonts w:ascii="Times New Roman" w:hAnsi="Times New Roman" w:cs="Times New Roman"/>
                <w:b/>
                <w:bCs/>
                <w:lang w:val="en-US"/>
              </w:rPr>
              <w:t>XIX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века. Слово как единица лексической системы</w:t>
            </w:r>
          </w:p>
        </w:tc>
      </w:tr>
      <w:tr w:rsidR="00FB20EA" w:rsidRPr="007F4B2B" w:rsidTr="005F2CB0">
        <w:trPr>
          <w:trHeight w:val="496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8D3BC2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Творчество А.Н. Островского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8D3BC2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8D3BC2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Сочинение по драме «Гроза» А.Н. Островского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8D3BC2" w:rsidP="00D9422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8D3BC2" w:rsidP="008D3B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FB20EA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 w:rsidR="008D3BC2" w:rsidRPr="007F4B2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8D3BC2" w:rsidP="00D94222">
            <w:pPr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eastAsia="Batang" w:hAnsi="Times New Roman" w:cs="Times New Roman"/>
                <w:sz w:val="24"/>
                <w:szCs w:val="24"/>
              </w:rPr>
              <w:t>Творчество И.А. Гончарова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8D3BC2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8D3BC2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Сочинение</w:t>
            </w:r>
            <w:r w:rsidR="007011D6" w:rsidRPr="007F4B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7F4B2B">
              <w:rPr>
                <w:rFonts w:ascii="Times New Roman" w:hAnsi="Times New Roman" w:cs="Times New Roman"/>
                <w:bCs/>
                <w:iCs/>
              </w:rPr>
              <w:t>«</w:t>
            </w:r>
            <w:r w:rsidRPr="007F4B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Проблема любви в романе И.А. Гончарова «Обломов», «Своеобразие главного героя в романе И.А. Гончарова «Обломов»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8D3BC2" w:rsidP="00D94222">
            <w:pPr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8D3BC2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FB20EA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 w:rsidR="008D3BC2" w:rsidRPr="007F4B2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</w:t>
            </w: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12" w:type="dxa"/>
            <w:shd w:val="clear" w:color="auto" w:fill="auto"/>
          </w:tcPr>
          <w:p w:rsidR="00FB20EA" w:rsidRPr="007F4B2B" w:rsidRDefault="007011D6" w:rsidP="005F2C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«Двойничество в творчестве Ф.М.</w:t>
            </w:r>
            <w:r w:rsidR="005F2CB0"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>Достоевского. Раскольников и его двойники в романе «Преступление и наказание»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7011D6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7011D6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12" w:type="dxa"/>
            <w:shd w:val="clear" w:color="auto" w:fill="auto"/>
          </w:tcPr>
          <w:p w:rsidR="00FB20EA" w:rsidRPr="007F4B2B" w:rsidRDefault="007011D6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Лексическая сочетаемость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упражнений,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12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Омонимы, паронимы, синонимы, антонимы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упражнений,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18541F" w:rsidP="00D94222">
            <w:pPr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eastAsia="Batang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</w:tr>
      <w:tr w:rsidR="00022EE2" w:rsidRPr="007F4B2B" w:rsidTr="00D94222">
        <w:trPr>
          <w:trHeight w:val="57"/>
        </w:trPr>
        <w:tc>
          <w:tcPr>
            <w:tcW w:w="541" w:type="dxa"/>
            <w:shd w:val="clear" w:color="auto" w:fill="auto"/>
          </w:tcPr>
          <w:p w:rsidR="00022EE2" w:rsidRPr="007F4B2B" w:rsidRDefault="00022EE2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7" w:type="dxa"/>
            <w:gridSpan w:val="3"/>
            <w:shd w:val="clear" w:color="auto" w:fill="auto"/>
            <w:vAlign w:val="center"/>
          </w:tcPr>
          <w:p w:rsidR="00022EE2" w:rsidRPr="007F4B2B" w:rsidRDefault="0018541F" w:rsidP="00D942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/>
                <w:iCs/>
              </w:rPr>
              <w:t xml:space="preserve">Раздел 3. Особенности развития литературы и других видов искусства в конце </w:t>
            </w:r>
            <w:r w:rsidRPr="007F4B2B">
              <w:rPr>
                <w:rFonts w:ascii="Times New Roman" w:hAnsi="Times New Roman" w:cs="Times New Roman"/>
                <w:b/>
                <w:bCs/>
                <w:lang w:val="en-US"/>
              </w:rPr>
              <w:t>XIX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– </w:t>
            </w:r>
            <w:r w:rsidRPr="007F4B2B">
              <w:rPr>
                <w:rFonts w:ascii="Times New Roman" w:hAnsi="Times New Roman" w:cs="Times New Roman"/>
                <w:b/>
                <w:bCs/>
                <w:lang w:val="en-US"/>
              </w:rPr>
              <w:t>XX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века. Графика и орфография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18541F" w:rsidP="00D94222">
            <w:pPr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по творчеству А.М. Горького «Что лучше истина или сострадание?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18541F" w:rsidP="00D94222">
            <w:pPr>
              <w:pStyle w:val="a6"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Графика и орфография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упражнений,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Семинар по творчеству Сергея Есенина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B3503B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B3503B" w:rsidRPr="007F4B2B" w:rsidRDefault="00B3503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B3503B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Графика и орфография</w:t>
            </w:r>
          </w:p>
        </w:tc>
        <w:tc>
          <w:tcPr>
            <w:tcW w:w="1701" w:type="dxa"/>
            <w:shd w:val="clear" w:color="auto" w:fill="auto"/>
          </w:tcPr>
          <w:p w:rsidR="00B3503B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B3503B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упражнений, тестирование</w:t>
            </w:r>
          </w:p>
        </w:tc>
      </w:tr>
      <w:tr w:rsidR="00B3503B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B3503B" w:rsidRPr="007F4B2B" w:rsidRDefault="00B3503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B3503B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Изображение гражданской войны в романе-эпопее М.А. </w:t>
            </w: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Шолохова </w:t>
            </w: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«Тихий Дон».</w:t>
            </w:r>
          </w:p>
        </w:tc>
        <w:tc>
          <w:tcPr>
            <w:tcW w:w="1701" w:type="dxa"/>
            <w:shd w:val="clear" w:color="auto" w:fill="auto"/>
          </w:tcPr>
          <w:p w:rsidR="00B3503B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ОК-2,4,6</w:t>
            </w:r>
          </w:p>
        </w:tc>
        <w:tc>
          <w:tcPr>
            <w:tcW w:w="3544" w:type="dxa"/>
            <w:shd w:val="clear" w:color="auto" w:fill="auto"/>
          </w:tcPr>
          <w:p w:rsidR="00B3503B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работа в малых группах, тестирование</w:t>
            </w:r>
          </w:p>
        </w:tc>
      </w:tr>
      <w:tr w:rsidR="00B3503B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B3503B" w:rsidRPr="007F4B2B" w:rsidRDefault="00B3503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B3503B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Морфемика и словообразование</w:t>
            </w:r>
          </w:p>
        </w:tc>
        <w:tc>
          <w:tcPr>
            <w:tcW w:w="1701" w:type="dxa"/>
            <w:shd w:val="clear" w:color="auto" w:fill="auto"/>
          </w:tcPr>
          <w:p w:rsidR="00B3503B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B3503B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работа в малых группах, тестирование</w:t>
            </w:r>
          </w:p>
        </w:tc>
      </w:tr>
      <w:tr w:rsidR="00B3503B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B3503B" w:rsidRPr="007F4B2B" w:rsidRDefault="00B3503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B3503B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Анализ творчества Б.Л. Пастернака</w:t>
            </w:r>
          </w:p>
        </w:tc>
        <w:tc>
          <w:tcPr>
            <w:tcW w:w="1701" w:type="dxa"/>
            <w:shd w:val="clear" w:color="auto" w:fill="auto"/>
          </w:tcPr>
          <w:p w:rsidR="00B3503B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B3503B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605318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605318" w:rsidRPr="007F4B2B" w:rsidRDefault="00605318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605318" w:rsidRPr="007F4B2B" w:rsidRDefault="00605318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1701" w:type="dxa"/>
            <w:shd w:val="clear" w:color="auto" w:fill="auto"/>
          </w:tcPr>
          <w:p w:rsidR="00605318" w:rsidRPr="007F4B2B" w:rsidRDefault="00605318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605318" w:rsidRPr="007F4B2B" w:rsidRDefault="00605318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тренировочных упражнений, тестирование</w:t>
            </w:r>
          </w:p>
        </w:tc>
      </w:tr>
      <w:tr w:rsidR="000755EB" w:rsidRPr="007F4B2B" w:rsidTr="005F2CB0">
        <w:trPr>
          <w:trHeight w:val="562"/>
        </w:trPr>
        <w:tc>
          <w:tcPr>
            <w:tcW w:w="541" w:type="dxa"/>
            <w:shd w:val="clear" w:color="auto" w:fill="auto"/>
          </w:tcPr>
          <w:p w:rsidR="000755EB" w:rsidRPr="007F4B2B" w:rsidRDefault="000755E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755EB" w:rsidRPr="007F4B2B" w:rsidRDefault="00F83724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Обзор творчества А.В. Вампилова</w:t>
            </w:r>
          </w:p>
        </w:tc>
        <w:tc>
          <w:tcPr>
            <w:tcW w:w="1701" w:type="dxa"/>
            <w:shd w:val="clear" w:color="auto" w:fill="auto"/>
          </w:tcPr>
          <w:p w:rsidR="000755EB" w:rsidRPr="007F4B2B" w:rsidRDefault="00F83724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0755EB" w:rsidRPr="007F4B2B" w:rsidRDefault="00F83724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F83724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83724" w:rsidRPr="007F4B2B" w:rsidRDefault="00F83724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83724" w:rsidRPr="007F4B2B" w:rsidRDefault="00F83724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Стилистика</w:t>
            </w:r>
          </w:p>
        </w:tc>
        <w:tc>
          <w:tcPr>
            <w:tcW w:w="1701" w:type="dxa"/>
            <w:shd w:val="clear" w:color="auto" w:fill="auto"/>
          </w:tcPr>
          <w:p w:rsidR="00F83724" w:rsidRPr="007F4B2B" w:rsidRDefault="00F83724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83724" w:rsidRPr="007F4B2B" w:rsidRDefault="00F83724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работа в малых группах, тестирование</w:t>
            </w:r>
          </w:p>
        </w:tc>
      </w:tr>
      <w:tr w:rsidR="00F83724" w:rsidRPr="007F4B2B" w:rsidTr="005F2CB0">
        <w:trPr>
          <w:trHeight w:val="511"/>
        </w:trPr>
        <w:tc>
          <w:tcPr>
            <w:tcW w:w="541" w:type="dxa"/>
            <w:shd w:val="clear" w:color="auto" w:fill="auto"/>
          </w:tcPr>
          <w:p w:rsidR="00F83724" w:rsidRPr="007F4B2B" w:rsidRDefault="00F83724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83724" w:rsidRPr="007F4B2B" w:rsidRDefault="00F83724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Жизненный и творческий путь А.И. Солженицына.</w:t>
            </w:r>
          </w:p>
        </w:tc>
        <w:tc>
          <w:tcPr>
            <w:tcW w:w="1701" w:type="dxa"/>
            <w:shd w:val="clear" w:color="auto" w:fill="auto"/>
          </w:tcPr>
          <w:p w:rsidR="00F83724" w:rsidRPr="007F4B2B" w:rsidRDefault="00F83724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83724" w:rsidRPr="007F4B2B" w:rsidRDefault="00F83724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</w:tbl>
    <w:p w:rsidR="005F2CB0" w:rsidRPr="007F4B2B" w:rsidRDefault="005F2CB0" w:rsidP="005F2CB0">
      <w:pPr>
        <w:tabs>
          <w:tab w:val="left" w:pos="851"/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5F2CB0">
      <w:pPr>
        <w:tabs>
          <w:tab w:val="left" w:pos="851"/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Критерии оценки по вопросам:</w:t>
      </w:r>
    </w:p>
    <w:p w:rsidR="005F2CB0" w:rsidRPr="007F4B2B" w:rsidRDefault="005F2CB0" w:rsidP="005F2CB0">
      <w:pPr>
        <w:pStyle w:val="a9"/>
        <w:suppressLineNumbers/>
        <w:tabs>
          <w:tab w:val="left" w:pos="851"/>
          <w:tab w:val="left" w:pos="1800"/>
        </w:tabs>
        <w:spacing w:after="0" w:line="276" w:lineRule="auto"/>
        <w:ind w:left="0" w:firstLine="567"/>
        <w:jc w:val="both"/>
      </w:pPr>
      <w:r w:rsidRPr="007F4B2B">
        <w:t xml:space="preserve">Оценки </w:t>
      </w:r>
      <w:r w:rsidRPr="007F4B2B">
        <w:rPr>
          <w:b/>
        </w:rPr>
        <w:t>«отлично»</w:t>
      </w:r>
      <w:r w:rsidRPr="007F4B2B">
        <w:t xml:space="preserve"> работа заслуживает, если собран весь необходимый аналитический материал, при этом собранный материал структурирован и сгруппирован в оригинальные таблицы и схемы по различным квалификационным критериям. Предложена авторская новаторская идея. Работа оформлена четко с использованием текстовых и графических авторских решений.</w:t>
      </w:r>
    </w:p>
    <w:p w:rsidR="005F2CB0" w:rsidRPr="007F4B2B" w:rsidRDefault="005F2CB0" w:rsidP="005F2CB0">
      <w:pPr>
        <w:pStyle w:val="a9"/>
        <w:suppressLineNumbers/>
        <w:tabs>
          <w:tab w:val="left" w:pos="851"/>
          <w:tab w:val="left" w:pos="1800"/>
        </w:tabs>
        <w:spacing w:after="0" w:line="276" w:lineRule="auto"/>
        <w:ind w:left="0" w:firstLine="567"/>
        <w:jc w:val="both"/>
      </w:pPr>
      <w:r w:rsidRPr="007F4B2B">
        <w:t xml:space="preserve">Оценки </w:t>
      </w:r>
      <w:r w:rsidRPr="007F4B2B">
        <w:rPr>
          <w:b/>
        </w:rPr>
        <w:t>«хорошо»</w:t>
      </w:r>
      <w:r w:rsidRPr="007F4B2B">
        <w:t xml:space="preserve"> работа заслуживает, если собран весь необходимый аналитический материал, Собранный материал структурирован, присутствуют отдельные группировочные признаки. Предложен хорошо обоснованный проект. Работа оформлена аккуратно и материал представлен в разборчивой четкой форме.</w:t>
      </w:r>
    </w:p>
    <w:p w:rsidR="005F2CB0" w:rsidRPr="007F4B2B" w:rsidRDefault="005F2CB0" w:rsidP="005F2CB0">
      <w:pPr>
        <w:pStyle w:val="a9"/>
        <w:suppressLineNumbers/>
        <w:tabs>
          <w:tab w:val="left" w:pos="851"/>
          <w:tab w:val="left" w:pos="1800"/>
        </w:tabs>
        <w:spacing w:after="0" w:line="276" w:lineRule="auto"/>
        <w:ind w:left="0" w:firstLine="567"/>
        <w:jc w:val="both"/>
      </w:pPr>
      <w:r w:rsidRPr="007F4B2B">
        <w:t>Оценки</w:t>
      </w:r>
      <w:r w:rsidRPr="007F4B2B">
        <w:rPr>
          <w:b/>
        </w:rPr>
        <w:t xml:space="preserve"> «удовлетворительно»</w:t>
      </w:r>
      <w:r w:rsidRPr="007F4B2B">
        <w:t xml:space="preserve"> работа заслуживает, если собранный аналитический материал не полностью характеризует сложившуюся рыночную конъюнктуру в исследуемой области. Фактически копируется информация из предложенных источников, отсутствует критический взгляд на проблему. Идея инвестиционного проекта выражается четко. Репрезентативность работы низкая.</w:t>
      </w:r>
    </w:p>
    <w:p w:rsidR="005F2CB0" w:rsidRPr="007F4B2B" w:rsidRDefault="005F2CB0" w:rsidP="005F2CB0">
      <w:pPr>
        <w:pStyle w:val="a9"/>
        <w:suppressLineNumbers/>
        <w:tabs>
          <w:tab w:val="left" w:pos="851"/>
          <w:tab w:val="left" w:pos="1800"/>
        </w:tabs>
        <w:spacing w:after="0" w:line="276" w:lineRule="auto"/>
        <w:ind w:left="0" w:firstLine="567"/>
        <w:jc w:val="both"/>
      </w:pPr>
      <w:r w:rsidRPr="007F4B2B">
        <w:t>Оценка</w:t>
      </w:r>
      <w:r w:rsidRPr="007F4B2B">
        <w:rPr>
          <w:b/>
        </w:rPr>
        <w:t xml:space="preserve"> «неудовлетворительно»</w:t>
      </w:r>
      <w:r w:rsidRPr="007F4B2B">
        <w:t xml:space="preserve"> за работу выставляется, если собранный аналитический материал не полностью характеризует сложившуюся рыночную конъюнктуру в исследуемой области, собранные данные слабо систематизированы. Идея инвестиционного проекта выражается нечетко.  Репрезентативность работы низкая.</w:t>
      </w:r>
    </w:p>
    <w:p w:rsidR="005F2CB0" w:rsidRPr="007F4B2B" w:rsidRDefault="005F2CB0" w:rsidP="005F2CB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F2CB0" w:rsidRPr="007F4B2B" w:rsidRDefault="005F2CB0" w:rsidP="005F2CB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Шкала оценивания по тестам</w:t>
      </w:r>
    </w:p>
    <w:tbl>
      <w:tblPr>
        <w:tblpPr w:leftFromText="180" w:rightFromText="180" w:vertAnchor="text" w:horzAnchor="margin" w:tblpXSpec="center" w:tblpY="373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0"/>
        <w:gridCol w:w="1214"/>
        <w:gridCol w:w="1213"/>
        <w:gridCol w:w="1213"/>
        <w:gridCol w:w="1213"/>
        <w:gridCol w:w="1213"/>
        <w:gridCol w:w="1213"/>
        <w:gridCol w:w="1180"/>
      </w:tblGrid>
      <w:tr w:rsidR="005F2CB0" w:rsidRPr="007F4B2B" w:rsidTr="005F2CB0">
        <w:trPr>
          <w:trHeight w:val="293"/>
        </w:trPr>
        <w:tc>
          <w:tcPr>
            <w:tcW w:w="2239" w:type="dxa"/>
            <w:gridSpan w:val="2"/>
          </w:tcPr>
          <w:p w:rsidR="005F2CB0" w:rsidRPr="007F4B2B" w:rsidRDefault="005F2CB0" w:rsidP="005F2CB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2488" w:type="dxa"/>
            <w:gridSpan w:val="2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488" w:type="dxa"/>
            <w:gridSpan w:val="2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2424" w:type="dxa"/>
            <w:gridSpan w:val="2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</w:tr>
      <w:tr w:rsidR="005F2CB0" w:rsidRPr="007F4B2B" w:rsidTr="005F2CB0">
        <w:trPr>
          <w:trHeight w:val="551"/>
        </w:trPr>
        <w:tc>
          <w:tcPr>
            <w:tcW w:w="99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45" w:type="dxa"/>
            <w:vAlign w:val="center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44" w:type="dxa"/>
            <w:vAlign w:val="center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44" w:type="dxa"/>
            <w:vAlign w:val="center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180" w:type="dxa"/>
            <w:vAlign w:val="center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</w:tr>
      <w:tr w:rsidR="005F2CB0" w:rsidRPr="007F4B2B" w:rsidTr="005F2CB0">
        <w:trPr>
          <w:trHeight w:val="376"/>
        </w:trPr>
        <w:tc>
          <w:tcPr>
            <w:tcW w:w="99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45" w:type="dxa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b/>
                <w:sz w:val="20"/>
                <w:szCs w:val="20"/>
              </w:rPr>
              <w:t>80-90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b/>
                <w:sz w:val="20"/>
                <w:szCs w:val="20"/>
              </w:rPr>
              <w:t>60-80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10-15</w:t>
            </w:r>
          </w:p>
        </w:tc>
        <w:tc>
          <w:tcPr>
            <w:tcW w:w="1180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b/>
                <w:sz w:val="20"/>
                <w:szCs w:val="20"/>
              </w:rPr>
              <w:t>0-50</w:t>
            </w:r>
          </w:p>
        </w:tc>
      </w:tr>
    </w:tbl>
    <w:p w:rsidR="005F2CB0" w:rsidRPr="007F4B2B" w:rsidRDefault="005F2CB0" w:rsidP="005F2CB0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F2935" w:rsidRPr="007F4B2B" w:rsidRDefault="002F2935" w:rsidP="002F2935">
      <w:pPr>
        <w:rPr>
          <w:rFonts w:ascii="Times New Roman" w:hAnsi="Times New Roman" w:cs="Times New Roman"/>
        </w:rPr>
      </w:pPr>
    </w:p>
    <w:p w:rsidR="0044369B" w:rsidRPr="007F4B2B" w:rsidRDefault="00022EE2" w:rsidP="00CC42B3">
      <w:pPr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br w:type="page"/>
      </w:r>
    </w:p>
    <w:p w:rsidR="003F7254" w:rsidRPr="007F4B2B" w:rsidRDefault="00022EE2" w:rsidP="00BA169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СРЕДСТВА ТЕКУЩЕГО КОНТРОЛЯ</w:t>
      </w:r>
    </w:p>
    <w:p w:rsidR="00DD584E" w:rsidRPr="007F4B2B" w:rsidRDefault="00DD584E" w:rsidP="00BA169D">
      <w:pPr>
        <w:tabs>
          <w:tab w:val="left" w:pos="2295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Темы групповых и/или индивидуальных творческих</w:t>
      </w:r>
      <w:r w:rsidR="0058699D" w:rsidRPr="007F4B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sz w:val="24"/>
          <w:szCs w:val="24"/>
        </w:rPr>
        <w:t>заданий/проектов</w:t>
      </w:r>
    </w:p>
    <w:p w:rsidR="00022EE2" w:rsidRPr="007F4B2B" w:rsidRDefault="0058699D" w:rsidP="00BA169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п</w:t>
      </w:r>
      <w:r w:rsidR="00022EE2" w:rsidRPr="007F4B2B">
        <w:rPr>
          <w:rFonts w:ascii="Times New Roman" w:hAnsi="Times New Roman" w:cs="Times New Roman"/>
          <w:i/>
          <w:sz w:val="24"/>
          <w:szCs w:val="24"/>
        </w:rPr>
        <w:t xml:space="preserve">о дисциплине </w:t>
      </w:r>
      <w:r w:rsidR="00CC42B3" w:rsidRPr="007F4B2B">
        <w:rPr>
          <w:rFonts w:ascii="Times New Roman" w:hAnsi="Times New Roman" w:cs="Times New Roman"/>
          <w:sz w:val="24"/>
          <w:szCs w:val="24"/>
        </w:rPr>
        <w:t>«Русский язык и литература</w:t>
      </w:r>
      <w:r w:rsidR="00022EE2" w:rsidRPr="007F4B2B">
        <w:rPr>
          <w:rFonts w:ascii="Times New Roman" w:hAnsi="Times New Roman" w:cs="Times New Roman"/>
          <w:sz w:val="24"/>
          <w:szCs w:val="24"/>
        </w:rPr>
        <w:t>»</w:t>
      </w:r>
    </w:p>
    <w:p w:rsidR="005F2CB0" w:rsidRPr="007F4B2B" w:rsidRDefault="005F2CB0" w:rsidP="00BA169D">
      <w:pPr>
        <w:tabs>
          <w:tab w:val="left" w:pos="851"/>
        </w:tabs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141C71" w:rsidRPr="007F4B2B" w:rsidRDefault="00141C71" w:rsidP="00BA169D">
      <w:pPr>
        <w:tabs>
          <w:tab w:val="left" w:pos="851"/>
        </w:tabs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Тема 1. </w:t>
      </w:r>
      <w:r w:rsidR="008052E3"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«</w:t>
      </w:r>
      <w:r w:rsidR="008052E3" w:rsidRPr="007F4B2B">
        <w:rPr>
          <w:rFonts w:ascii="Times New Roman" w:hAnsi="Times New Roman" w:cs="Times New Roman"/>
          <w:b/>
          <w:sz w:val="24"/>
          <w:szCs w:val="24"/>
        </w:rPr>
        <w:t>Лелеющая душу гуманность» творчества А.С. Пушкина»</w:t>
      </w:r>
    </w:p>
    <w:p w:rsidR="00141C71" w:rsidRPr="007F4B2B" w:rsidRDefault="00141C71" w:rsidP="00BA169D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 xml:space="preserve">Вопросы для </w:t>
      </w:r>
      <w:r w:rsidR="00FB20EA" w:rsidRPr="007F4B2B">
        <w:rPr>
          <w:rFonts w:ascii="Times New Roman" w:hAnsi="Times New Roman" w:cs="Times New Roman"/>
          <w:b/>
          <w:i/>
          <w:sz w:val="24"/>
          <w:szCs w:val="24"/>
        </w:rPr>
        <w:t>дискуссий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1. Выделите основные этапы биографии А.С. Пушкина. Какие произведения были написаны в каждый из этих периодов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2. Какие стихотворения А.С. Пушкина наиболее любимы вами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3. Перечитайте стихотворение А.С. Пушкина «Пророк» и «Поэту». Кто такой пророк, почему поэт обращается к этому образу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Какие общие идеи вы вы видите в этих двух стихотворениях?</w:t>
      </w:r>
    </w:p>
    <w:p w:rsidR="00141C71" w:rsidRPr="007F4B2B" w:rsidRDefault="00141C71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4. </w:t>
      </w:r>
      <w:r w:rsidR="00333F82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Почему роман «Евгений Онегин» - роман «нового типа»</w:t>
      </w: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? 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5. Как на протяжении романа меняются его герои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6. Можно ли автора считать героем романа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7. Каким вы представляете себе лирического героя стихотворения «Погасло дневное светило…»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8. Можно ли пушкинское стихотворение </w:t>
      </w:r>
      <w:r w:rsidR="004E1343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«Свободы сеятель пустынный…» назвать притчей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  <w:r w:rsidR="004E1343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Почему?</w:t>
      </w:r>
    </w:p>
    <w:p w:rsidR="00141C71" w:rsidRPr="007F4B2B" w:rsidRDefault="004E1343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9. Проанализируйте стихотворение «Элегия» («Безумных лет угасшее веселье…». Какие события жизни поэта нашли отражение в стихотворении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4E1343" w:rsidRPr="007F4B2B" w:rsidRDefault="004E1343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10. Обратитесь к поэме «Медный всадник». Какие проблемы, темы, мысли характерны для этого типа творчества Пушкина, когда была создана поэма?</w:t>
      </w:r>
    </w:p>
    <w:p w:rsidR="0058699D" w:rsidRPr="007F4B2B" w:rsidRDefault="0058699D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1C71" w:rsidRPr="007F4B2B" w:rsidRDefault="00141C71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докладов/ исследований</w:t>
      </w:r>
    </w:p>
    <w:p w:rsidR="00141C71" w:rsidRPr="007F4B2B" w:rsidRDefault="00E57019" w:rsidP="00BA169D">
      <w:pPr>
        <w:numPr>
          <w:ilvl w:val="0"/>
          <w:numId w:val="18"/>
        </w:numPr>
        <w:tabs>
          <w:tab w:val="left" w:pos="851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Предки Пушкина и его семья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;</w:t>
      </w:r>
    </w:p>
    <w:p w:rsidR="00141C71" w:rsidRPr="007F4B2B" w:rsidRDefault="00E57019" w:rsidP="00BA169D">
      <w:pPr>
        <w:numPr>
          <w:ilvl w:val="0"/>
          <w:numId w:val="18"/>
        </w:numPr>
        <w:tabs>
          <w:tab w:val="left" w:pos="851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Лицейская дружба в жизни Пушкина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;</w:t>
      </w:r>
    </w:p>
    <w:p w:rsidR="00141C71" w:rsidRPr="007F4B2B" w:rsidRDefault="00E57019" w:rsidP="00BA169D">
      <w:pPr>
        <w:numPr>
          <w:ilvl w:val="0"/>
          <w:numId w:val="18"/>
        </w:numPr>
        <w:tabs>
          <w:tab w:val="left" w:pos="851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Южная ссылка Пушкина</w:t>
      </w:r>
      <w:r w:rsidR="00141C71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;</w:t>
      </w:r>
    </w:p>
    <w:p w:rsidR="00141C71" w:rsidRPr="007F4B2B" w:rsidRDefault="00E57019" w:rsidP="00BA169D">
      <w:pPr>
        <w:numPr>
          <w:ilvl w:val="0"/>
          <w:numId w:val="18"/>
        </w:numPr>
        <w:tabs>
          <w:tab w:val="left" w:pos="851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Судьба Натальи Николаевны Пушкиной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.</w:t>
      </w:r>
    </w:p>
    <w:p w:rsidR="0058699D" w:rsidRPr="007F4B2B" w:rsidRDefault="0058699D" w:rsidP="00BA169D">
      <w:pPr>
        <w:tabs>
          <w:tab w:val="left" w:pos="851"/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60A" w:rsidRPr="007F4B2B" w:rsidRDefault="009C460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2CB0" w:rsidRPr="007F4B2B" w:rsidRDefault="005F2CB0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7C7BB1" w:rsidRPr="007F4B2B" w:rsidRDefault="001B40E0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2. Фонетика. Ударение</w:t>
      </w:r>
    </w:p>
    <w:p w:rsidR="007C7BB1" w:rsidRPr="007F4B2B" w:rsidRDefault="001B40E0" w:rsidP="00BA169D">
      <w:pPr>
        <w:suppressAutoHyphens/>
        <w:spacing w:after="0"/>
        <w:ind w:firstLine="567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 xml:space="preserve">Вопросы </w:t>
      </w:r>
      <w:r w:rsidR="007C7BB1"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 xml:space="preserve"> 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1. Какие значения имеет термин фонетика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2. Что изучает фонетика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Проиллюстрируйте свой ответ.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3. Почему звук является важнейшей единицей, изучаемой фонетикой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4. Дайте определение термина фонема.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5. В какой позиции звуки вступают в чередование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6. Дайте определения ударения. Приведите примеры слов с неподвижным и подвижным ударением.</w:t>
      </w:r>
    </w:p>
    <w:p w:rsidR="007C7BB1" w:rsidRPr="007F4B2B" w:rsidRDefault="007C7BB1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60A" w:rsidRPr="007F4B2B" w:rsidRDefault="009C460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2CB0" w:rsidRPr="007F4B2B" w:rsidRDefault="005F2CB0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C71" w:rsidRPr="007F4B2B" w:rsidRDefault="001B40E0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F35410" w:rsidRPr="007F4B2B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«Творчество А.Н. Островского</w:t>
      </w:r>
      <w:r w:rsidR="00141C71" w:rsidRPr="007F4B2B">
        <w:rPr>
          <w:rFonts w:ascii="Times New Roman" w:hAnsi="Times New Roman" w:cs="Times New Roman"/>
          <w:b/>
          <w:sz w:val="24"/>
          <w:szCs w:val="24"/>
        </w:rPr>
        <w:t>»</w:t>
      </w:r>
    </w:p>
    <w:p w:rsidR="007C7BB1" w:rsidRPr="007F4B2B" w:rsidRDefault="007C7BB1" w:rsidP="00BA169D">
      <w:pPr>
        <w:suppressAutoHyphens/>
        <w:spacing w:after="0"/>
        <w:ind w:firstLine="567"/>
        <w:jc w:val="both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 xml:space="preserve">Вопросы для дискуссий 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1. В какой общественной атмосфере происходило становление Островского-драматурга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2. Какие этапы творческой эволюции драматурга можно наметить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3. В чем видите своеобразие композиции драмы «Гроза»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4. Какова роль пейзажа в первом действии драмы «Гроза»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5. Какие персонажи пьесы олицетворяют собой «темной царство»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6. Каков внутренний мир Катерины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7C7BB1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7C7BB1" w:rsidRPr="007F4B2B" w:rsidRDefault="004B1BA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сочинений</w:t>
      </w:r>
    </w:p>
    <w:p w:rsidR="007C7BB1" w:rsidRPr="007F4B2B" w:rsidRDefault="004B1BA0" w:rsidP="00BA169D">
      <w:pPr>
        <w:numPr>
          <w:ilvl w:val="0"/>
          <w:numId w:val="19"/>
        </w:numPr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В чем смысл заглавия драмы А.Н. Островского «Гроза»?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;</w:t>
      </w:r>
    </w:p>
    <w:p w:rsidR="007C7BB1" w:rsidRPr="007F4B2B" w:rsidRDefault="004B1BA0" w:rsidP="00BA169D">
      <w:pPr>
        <w:numPr>
          <w:ilvl w:val="0"/>
          <w:numId w:val="19"/>
        </w:numPr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Картины природы как отражение переживаний действующих лиц в драме А.Н. Островского «Гроза»</w:t>
      </w:r>
    </w:p>
    <w:p w:rsidR="007C7BB1" w:rsidRPr="007F4B2B" w:rsidRDefault="004B1BA0" w:rsidP="00BA169D">
      <w:pPr>
        <w:numPr>
          <w:ilvl w:val="0"/>
          <w:numId w:val="19"/>
        </w:numPr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Критическая полемика о пьесе А.Н. Островского </w:t>
      </w:r>
    </w:p>
    <w:p w:rsidR="004B1BA0" w:rsidRPr="007F4B2B" w:rsidRDefault="004B1BA0" w:rsidP="00BA169D">
      <w:pPr>
        <w:numPr>
          <w:ilvl w:val="0"/>
          <w:numId w:val="19"/>
        </w:numPr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Тема «горячего сердца» в творчестве А.Н. Островского</w:t>
      </w:r>
    </w:p>
    <w:p w:rsidR="007C7BB1" w:rsidRPr="007F4B2B" w:rsidRDefault="007C7BB1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Требования к сочинению: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соответствие содержания теме сочинения.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содержательность, завершённость, полнота охвата темы.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доказанность высказанной мысли, аргументация положений.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логичность и последовательность изложения.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5. самостоятельность в подходе к теме.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6. единство стиля.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7. точность, доступность, образность языка.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8. рациональное сочетание материалов художественного (ых) произведения</w:t>
      </w:r>
      <w:r w:rsidR="005869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>(ий), литературной критики с собственными рассуждениями учащихся.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9. отсутствие фактических ошибок и неточностей.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10. грамотность сочинения.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На основе этих требований идёт и самопроверка, и проверка сочинений</w:t>
      </w:r>
      <w:r w:rsidR="005869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>учителем.</w:t>
      </w:r>
    </w:p>
    <w:p w:rsidR="009C460A" w:rsidRPr="007F4B2B" w:rsidRDefault="009C460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BB1" w:rsidRPr="007F4B2B" w:rsidRDefault="007C7BB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Тема 4. </w:t>
      </w:r>
      <w:r w:rsidR="00B14E91"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Лексика</w:t>
      </w:r>
    </w:p>
    <w:p w:rsidR="007C7BB1" w:rsidRPr="007F4B2B" w:rsidRDefault="007C7BB1" w:rsidP="00BA169D">
      <w:pPr>
        <w:suppressAutoHyphens/>
        <w:spacing w:after="0"/>
        <w:ind w:firstLine="567"/>
        <w:jc w:val="both"/>
        <w:rPr>
          <w:rStyle w:val="apple-converted-space"/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 xml:space="preserve">Вопросы для дискуссий 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1. Какой уровень языковой системы представляет слово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2. Дайте определение слово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3. Назовите важнейшие функции слова.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4. Что отражает лексическое значение слова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5. Какие слова называются однозначными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7C7BB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6. </w:t>
      </w:r>
      <w:r w:rsidR="00B14E9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Какие слова называются многозначными</w:t>
      </w:r>
      <w:r w:rsidRPr="007F4B2B">
        <w:rPr>
          <w:rFonts w:ascii="Times New Roman" w:hAnsi="Times New Roman" w:cs="Times New Roman"/>
          <w:sz w:val="24"/>
          <w:szCs w:val="24"/>
        </w:rPr>
        <w:t>?</w:t>
      </w:r>
    </w:p>
    <w:p w:rsidR="0058699D" w:rsidRPr="007F4B2B" w:rsidRDefault="0058699D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69D" w:rsidRPr="007F4B2B" w:rsidRDefault="00BA169D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Тема: Лексика</w:t>
      </w:r>
    </w:p>
    <w:p w:rsidR="004948EF" w:rsidRPr="007F4B2B" w:rsidRDefault="004948EF" w:rsidP="00BA169D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Какое лингвистическое явление иллюстрируют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грецкий – греческий?</w:t>
      </w:r>
    </w:p>
    <w:p w:rsidR="004948EF" w:rsidRPr="007F4B2B" w:rsidRDefault="004948EF" w:rsidP="007F4B2B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омонимы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2. </w:t>
      </w:r>
      <w:r w:rsidRPr="007F4B2B">
        <w:rPr>
          <w:rFonts w:ascii="Times New Roman" w:hAnsi="Times New Roman" w:cs="Times New Roman"/>
          <w:sz w:val="24"/>
          <w:szCs w:val="24"/>
        </w:rPr>
        <w:t>паронимы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F4B2B">
        <w:rPr>
          <w:rFonts w:ascii="Times New Roman" w:hAnsi="Times New Roman" w:cs="Times New Roman"/>
          <w:sz w:val="24"/>
          <w:szCs w:val="24"/>
        </w:rPr>
        <w:t>3. синонимы  4. Антонимы</w:t>
      </w:r>
    </w:p>
    <w:p w:rsidR="004948EF" w:rsidRPr="007F4B2B" w:rsidRDefault="004948EF" w:rsidP="007F4B2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7F4B2B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Какое лингвистическое явление иллюстрируют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контуры – очертания?</w:t>
      </w:r>
    </w:p>
    <w:p w:rsidR="004948EF" w:rsidRPr="007F4B2B" w:rsidRDefault="004948EF" w:rsidP="007F4B2B">
      <w:pPr>
        <w:pStyle w:val="a8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омонимы  2. паронимы  3. антонимы  4. Синонимы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3. В каком примере выделенное слово используется в переносном значении?</w:t>
      </w:r>
    </w:p>
    <w:p w:rsidR="004948EF" w:rsidRPr="007F4B2B" w:rsidRDefault="004948EF" w:rsidP="00BA169D">
      <w:pPr>
        <w:pStyle w:val="a8"/>
        <w:tabs>
          <w:tab w:val="left" w:pos="708"/>
          <w:tab w:val="left" w:pos="1416"/>
          <w:tab w:val="left" w:pos="2124"/>
          <w:tab w:val="center" w:pos="525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ab/>
      </w: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Pr="007F4B2B">
        <w:rPr>
          <w:rFonts w:ascii="Times New Roman" w:hAnsi="Times New Roman" w:cs="Times New Roman"/>
          <w:i/>
          <w:sz w:val="24"/>
          <w:szCs w:val="24"/>
        </w:rPr>
        <w:t>зал</w:t>
      </w:r>
      <w:r w:rsidRPr="007F4B2B">
        <w:rPr>
          <w:rFonts w:ascii="Times New Roman" w:hAnsi="Times New Roman" w:cs="Times New Roman"/>
          <w:sz w:val="24"/>
          <w:szCs w:val="24"/>
        </w:rPr>
        <w:t xml:space="preserve"> полон</w:t>
      </w:r>
      <w:r w:rsidRPr="007F4B2B">
        <w:rPr>
          <w:rFonts w:ascii="Times New Roman" w:hAnsi="Times New Roman" w:cs="Times New Roman"/>
          <w:sz w:val="24"/>
          <w:szCs w:val="24"/>
        </w:rPr>
        <w:tab/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3.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зал </w:t>
      </w:r>
      <w:r w:rsidRPr="007F4B2B">
        <w:rPr>
          <w:rFonts w:ascii="Times New Roman" w:hAnsi="Times New Roman" w:cs="Times New Roman"/>
          <w:sz w:val="24"/>
          <w:szCs w:val="24"/>
        </w:rPr>
        <w:t>аплодирует стоя</w:t>
      </w:r>
    </w:p>
    <w:p w:rsidR="004948EF" w:rsidRPr="007F4B2B" w:rsidRDefault="004948EF" w:rsidP="00BA169D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9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тонкие </w:t>
      </w:r>
      <w:r w:rsidRPr="007F4B2B">
        <w:rPr>
          <w:rFonts w:ascii="Times New Roman" w:hAnsi="Times New Roman" w:cs="Times New Roman"/>
          <w:sz w:val="24"/>
          <w:szCs w:val="24"/>
        </w:rPr>
        <w:t xml:space="preserve">пальцы                4. </w:t>
      </w:r>
      <w:r w:rsidRPr="007F4B2B">
        <w:rPr>
          <w:rFonts w:ascii="Times New Roman" w:hAnsi="Times New Roman" w:cs="Times New Roman"/>
          <w:i/>
          <w:sz w:val="24"/>
          <w:szCs w:val="24"/>
        </w:rPr>
        <w:t>крутой</w:t>
      </w:r>
      <w:r w:rsidRPr="007F4B2B">
        <w:rPr>
          <w:rFonts w:ascii="Times New Roman" w:hAnsi="Times New Roman" w:cs="Times New Roman"/>
          <w:sz w:val="24"/>
          <w:szCs w:val="24"/>
        </w:rPr>
        <w:t xml:space="preserve"> берег</w:t>
      </w:r>
      <w:r w:rsidRPr="007F4B2B">
        <w:rPr>
          <w:rFonts w:ascii="Times New Roman" w:hAnsi="Times New Roman" w:cs="Times New Roman"/>
          <w:sz w:val="24"/>
          <w:szCs w:val="24"/>
        </w:rPr>
        <w:tab/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4. В каком примере выделенное слово используется в переносном значении?</w:t>
      </w:r>
    </w:p>
    <w:p w:rsidR="004948EF" w:rsidRPr="007F4B2B" w:rsidRDefault="004948EF" w:rsidP="00BA169D">
      <w:pPr>
        <w:pStyle w:val="a8"/>
        <w:tabs>
          <w:tab w:val="left" w:pos="708"/>
          <w:tab w:val="left" w:pos="1416"/>
          <w:tab w:val="left" w:pos="2124"/>
          <w:tab w:val="center" w:pos="525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A169D" w:rsidRPr="007F4B2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крутой </w:t>
      </w:r>
      <w:r w:rsidRPr="007F4B2B">
        <w:rPr>
          <w:rFonts w:ascii="Times New Roman" w:hAnsi="Times New Roman" w:cs="Times New Roman"/>
          <w:sz w:val="24"/>
          <w:szCs w:val="24"/>
        </w:rPr>
        <w:t>кипяток</w:t>
      </w:r>
      <w:r w:rsidRPr="007F4B2B">
        <w:rPr>
          <w:rFonts w:ascii="Times New Roman" w:hAnsi="Times New Roman" w:cs="Times New Roman"/>
          <w:sz w:val="24"/>
          <w:szCs w:val="24"/>
        </w:rPr>
        <w:tab/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3.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Крутой </w:t>
      </w:r>
      <w:r w:rsidRPr="007F4B2B">
        <w:rPr>
          <w:rFonts w:ascii="Times New Roman" w:hAnsi="Times New Roman" w:cs="Times New Roman"/>
          <w:sz w:val="24"/>
          <w:szCs w:val="24"/>
        </w:rPr>
        <w:t>подъем</w:t>
      </w:r>
    </w:p>
    <w:p w:rsidR="004948EF" w:rsidRPr="007F4B2B" w:rsidRDefault="00BA169D" w:rsidP="00BA169D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9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    </w:t>
      </w:r>
      <w:r w:rsidR="004948EF" w:rsidRPr="007F4B2B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="004948EF" w:rsidRPr="007F4B2B">
        <w:rPr>
          <w:rFonts w:ascii="Times New Roman" w:hAnsi="Times New Roman" w:cs="Times New Roman"/>
          <w:i/>
          <w:sz w:val="24"/>
          <w:szCs w:val="24"/>
        </w:rPr>
        <w:t xml:space="preserve">тяжелая </w:t>
      </w:r>
      <w:r w:rsidR="004948EF" w:rsidRPr="007F4B2B">
        <w:rPr>
          <w:rFonts w:ascii="Times New Roman" w:hAnsi="Times New Roman" w:cs="Times New Roman"/>
          <w:sz w:val="24"/>
          <w:szCs w:val="24"/>
        </w:rPr>
        <w:t xml:space="preserve">поклажа   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</w:t>
      </w:r>
      <w:r w:rsidR="004948EF" w:rsidRPr="007F4B2B">
        <w:rPr>
          <w:rFonts w:ascii="Times New Roman" w:hAnsi="Times New Roman" w:cs="Times New Roman"/>
          <w:sz w:val="24"/>
          <w:szCs w:val="24"/>
        </w:rPr>
        <w:t xml:space="preserve">     4. </w:t>
      </w:r>
      <w:r w:rsidR="004948EF" w:rsidRPr="007F4B2B">
        <w:rPr>
          <w:rFonts w:ascii="Times New Roman" w:hAnsi="Times New Roman" w:cs="Times New Roman"/>
          <w:i/>
          <w:sz w:val="24"/>
          <w:szCs w:val="24"/>
        </w:rPr>
        <w:t>Шелковая ткань</w:t>
      </w:r>
      <w:r w:rsidR="004948EF" w:rsidRPr="007F4B2B">
        <w:rPr>
          <w:rFonts w:ascii="Times New Roman" w:hAnsi="Times New Roman" w:cs="Times New Roman"/>
          <w:sz w:val="24"/>
          <w:szCs w:val="24"/>
        </w:rPr>
        <w:tab/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5. В каком примере выделенное слово используется в переносном значении?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ab/>
      </w: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шелковая </w:t>
      </w:r>
      <w:r w:rsidRPr="007F4B2B">
        <w:rPr>
          <w:rFonts w:ascii="Times New Roman" w:hAnsi="Times New Roman" w:cs="Times New Roman"/>
          <w:sz w:val="24"/>
          <w:szCs w:val="24"/>
        </w:rPr>
        <w:t xml:space="preserve">рубашка       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3.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шелковые </w:t>
      </w:r>
      <w:r w:rsidRPr="007F4B2B">
        <w:rPr>
          <w:rFonts w:ascii="Times New Roman" w:hAnsi="Times New Roman" w:cs="Times New Roman"/>
          <w:sz w:val="24"/>
          <w:szCs w:val="24"/>
        </w:rPr>
        <w:t>волосы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горячий </w:t>
      </w:r>
      <w:r w:rsidRPr="007F4B2B">
        <w:rPr>
          <w:rFonts w:ascii="Times New Roman" w:hAnsi="Times New Roman" w:cs="Times New Roman"/>
          <w:sz w:val="24"/>
          <w:szCs w:val="24"/>
        </w:rPr>
        <w:t xml:space="preserve">кофе                          4. </w:t>
      </w:r>
      <w:r w:rsidRPr="007F4B2B">
        <w:rPr>
          <w:rFonts w:ascii="Times New Roman" w:hAnsi="Times New Roman" w:cs="Times New Roman"/>
          <w:i/>
          <w:sz w:val="24"/>
          <w:szCs w:val="24"/>
        </w:rPr>
        <w:t>золотые</w:t>
      </w:r>
      <w:r w:rsidRPr="007F4B2B">
        <w:rPr>
          <w:rFonts w:ascii="Times New Roman" w:hAnsi="Times New Roman" w:cs="Times New Roman"/>
          <w:sz w:val="24"/>
          <w:szCs w:val="24"/>
        </w:rPr>
        <w:t xml:space="preserve"> часы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6.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sz w:val="24"/>
          <w:szCs w:val="24"/>
        </w:rPr>
        <w:t>В каком примере выделенное слово употреблено в прямом значении?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часы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идут </w:t>
      </w:r>
      <w:r w:rsidRPr="007F4B2B">
        <w:rPr>
          <w:rFonts w:ascii="Times New Roman" w:hAnsi="Times New Roman" w:cs="Times New Roman"/>
          <w:sz w:val="24"/>
          <w:szCs w:val="24"/>
        </w:rPr>
        <w:t xml:space="preserve"> 2. дождь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прошел </w:t>
      </w:r>
      <w:r w:rsidRPr="007F4B2B">
        <w:rPr>
          <w:rFonts w:ascii="Times New Roman" w:hAnsi="Times New Roman" w:cs="Times New Roman"/>
          <w:sz w:val="24"/>
          <w:szCs w:val="24"/>
        </w:rPr>
        <w:t xml:space="preserve"> 3. человек </w:t>
      </w:r>
      <w:r w:rsidRPr="007F4B2B">
        <w:rPr>
          <w:rFonts w:ascii="Times New Roman" w:hAnsi="Times New Roman" w:cs="Times New Roman"/>
          <w:i/>
          <w:sz w:val="24"/>
          <w:szCs w:val="24"/>
        </w:rPr>
        <w:t>прошел</w:t>
      </w:r>
      <w:r w:rsidRPr="007F4B2B">
        <w:rPr>
          <w:rFonts w:ascii="Times New Roman" w:hAnsi="Times New Roman" w:cs="Times New Roman"/>
          <w:sz w:val="24"/>
          <w:szCs w:val="24"/>
        </w:rPr>
        <w:t xml:space="preserve">  4. век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прошел  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7.  В каком примере слово КЛЮЧ употреблено в прямом значении?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 1. ключ к шифру                       3. в оптимистическом ключе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 2. гаечный ключ             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 4. действовать в едином ключе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7. Какой пример не содержит фразеологического оборота?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Сегодня у меня все падает из рук.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На экзамене я взял себя в руки.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Он прибрал к рукам все производство.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Я трудился не покладая рук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8. В каком ряду нет фразеологического оборота?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переступать с ноги на ногу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        3. ни в зуб ногой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 ног до головы                                      4. жить на широкую ногу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9. В каком ряду все слова являются стилистически окрашенными?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лодырь, лентяй, прогульщик               3. Сгущенка, малюсенький, очи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маленький, малец, шествовать  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 4. Вредный, вредничать, глупец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10. В каком ряду все слова являются разговорными?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кассирша, раззява, картофель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дикторша, охламон, весельчак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жадина, картошка, притон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электричка, старьевщик, неразбериха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11. В каком ряду оба слова относятся к лексике ограниченного употребления?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гутарить, компьютер    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     3. интернет, притаранить(принести)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поэт, лицедей                              4. курень, предки(родители)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B2B" w:rsidRDefault="007F4B2B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примере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реальный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реалистический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реальное направление в живописи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реальная действительность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решать реальные задачи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добиться реальных успехов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13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. 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 xml:space="preserve">единичный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единственный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Собирательное существительные обозначают совокупность единичных однородных предметов.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В наше время сохранились только единичные экземпляры этой книги.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Главная, единичная его страсть была любовь к науке.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Это были далеко не единичные случаи, почти ежегодно они повторялись.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14. 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жесткость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жестокость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Он поражал жесткостью черных волос, местами до времени поседевших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Я вспомнил выражение его лица, когда на него находили минуты жесткости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Неприятная жесткость появилась в лице и голосе его.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Жесткость сроков всех насторожила.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15.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каменный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каменистый?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 жаркие летние дни каменный город изнывал то солнца.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Натянутая улыбка так не шла к его каменному лицу.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В каменную пыль впечатались следы босых ног.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На крутых склонах с каменной почвой тающая снеговая вода сбегает вниз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16. 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костный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костяной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Костный панцирь черепахи очень прочен.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Живая костная ткань человеческого организма пропитана неживым веществом – минеральными солями.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Мы увидели красивый костный нож.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 ежедневный рацион животных должна входить костная мука.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17.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цветной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цветовой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У детей были в руках цветные флажки.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Эти цветные и световые особенности драгоценных камней и вызывают у нас чувство таинственности.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Цветные лампочки тускло поблескивали в полумраке.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 книге было множество фотографий и цветных рисунков.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18. 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 xml:space="preserve">царственный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царский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 Это был почти царственный подарок.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Царственное течение Волги в этих местах впечатляет.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Она прошла мимо своей царственной походкой.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На картине хорошо передана царственная стать сосен.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B2B" w:rsidRDefault="007F4B2B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lastRenderedPageBreak/>
        <w:t xml:space="preserve">19.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явный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явственный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Я увидел явные очертания гор.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Это была явная ложь.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Полковник испытывал ко мне явную неприязнь. 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Ребенок этот был явным вундеркиндом.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20. 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 xml:space="preserve">представить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предоставить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Начинающий писатель представил свой роман на суд читателей.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Абитуриенты представили аттестаты и медицинские справки.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И она представила себе эти поля под осенним беспросветным дождем.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Русский язык – это громаднейшая сокровищница, которая представляет нам безграничные возможности.</w:t>
      </w:r>
    </w:p>
    <w:p w:rsidR="0039243D" w:rsidRPr="007F4B2B" w:rsidRDefault="0039243D" w:rsidP="00BA169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F35410" w:rsidRPr="007F4B2B" w:rsidRDefault="00F35410" w:rsidP="00BA169D">
      <w:pPr>
        <w:spacing w:after="0" w:line="360" w:lineRule="auto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5. Творчество И.А. Гончарова.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 для дискуссий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1. Какие впечатления вынес И.А. Гончаров из посещения европейских и колониальных стран? 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2. Как бы вы определили жанровой своеобразие романа «Обломов»?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В чем проявляются эпичность его формы и композиционные особенности?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3. Чем примечательны портрет Обломова и обстановка в его доме?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4. В чем причина беспомощности, болезней и безволия Обломова? 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5. Каковы различные функции, которые выполняют в романе гости Обломова?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сочинений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1. Проблема любви в романе И.А. Гончарова «Обломов»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2. Своеобразие главного героя в романе И.А. Гончарова «Обломов»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3. Обломов и Штольц (сравнительная характеристика)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4. Размышления над романом И.А. Гончарова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5. Женские образы в романе И.А. Гончарова «Обломов»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Требования к сочинению: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соответствие содержания теме сочинения.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содержательность, завершённость, полнота охвата темы.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доказанность высказанной мысли, аргументация положений.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логичность и последовательность изложения.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5. самостоятельность в подходе к теме.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6. единство стиля.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7. точность, доступность, образность языка.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8. рациональное сочетание материалов художественного (ых) произведения</w:t>
      </w:r>
      <w:r w:rsid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>(ий), литературной критики с собственными рассуждениями учащихся.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9. отсутствие фактических ошибок и неточностей.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10. грамотность сочинения.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На основе этих требований идёт и самопроверка, и проверка сочинений</w:t>
      </w:r>
      <w:r w:rsid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 xml:space="preserve">учителем. </w:t>
      </w:r>
    </w:p>
    <w:p w:rsidR="00E13525" w:rsidRPr="007F4B2B" w:rsidRDefault="00E13525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022EE2" w:rsidRPr="007F4B2B" w:rsidRDefault="00CC42BD" w:rsidP="00BA169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F35410" w:rsidRPr="007F4B2B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7F4B2B">
        <w:rPr>
          <w:rFonts w:ascii="Times New Roman" w:hAnsi="Times New Roman" w:cs="Times New Roman"/>
          <w:b/>
          <w:sz w:val="24"/>
          <w:szCs w:val="24"/>
        </w:rPr>
        <w:t>«Лексика</w:t>
      </w:r>
      <w:r w:rsidR="008D2C16" w:rsidRPr="007F4B2B">
        <w:rPr>
          <w:rFonts w:ascii="Times New Roman" w:hAnsi="Times New Roman" w:cs="Times New Roman"/>
          <w:b/>
          <w:sz w:val="24"/>
          <w:szCs w:val="24"/>
        </w:rPr>
        <w:t>»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rPr>
          <w:rStyle w:val="ac"/>
        </w:rPr>
        <w:t>Вопросы</w:t>
      </w:r>
      <w:r w:rsidR="00A04C13" w:rsidRPr="007F4B2B">
        <w:rPr>
          <w:rStyle w:val="ac"/>
        </w:rPr>
        <w:t>: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t xml:space="preserve">1. Дайте определение понятий «исконное» и «заимствованное» слово. 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t>2. Какие группы слов представляют исконно русскую лексику?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lastRenderedPageBreak/>
        <w:t>3. Перечислите важнейшие признаки заимствованной лексики. Приведите примеры заимствованных слов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t>4. Что вы знаете о словах, пришедших в русский язык из старославянского языка?</w:t>
      </w:r>
    </w:p>
    <w:p w:rsidR="00A04C13" w:rsidRPr="007F4B2B" w:rsidRDefault="00A04C13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t> </w:t>
      </w:r>
    </w:p>
    <w:p w:rsidR="005F2CB0" w:rsidRPr="007F4B2B" w:rsidRDefault="005F2CB0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223A23" w:rsidRPr="007F4B2B" w:rsidRDefault="00F3541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7</w:t>
      </w:r>
      <w:r w:rsidR="00223A23"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. </w:t>
      </w:r>
      <w:r w:rsidR="001404B4" w:rsidRPr="007F4B2B">
        <w:rPr>
          <w:rFonts w:ascii="Times New Roman" w:hAnsi="Times New Roman" w:cs="Times New Roman"/>
          <w:b/>
          <w:bCs/>
          <w:sz w:val="24"/>
          <w:szCs w:val="24"/>
        </w:rPr>
        <w:t>Двойничество в творчестве Ф.М. Достоевского. Раскольников и его двойники в романе «Преступление и наказание»</w:t>
      </w:r>
      <w:r w:rsidR="00223A23" w:rsidRPr="007F4B2B"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  <w:t>.</w:t>
      </w:r>
    </w:p>
    <w:p w:rsidR="00223A23" w:rsidRPr="007F4B2B" w:rsidRDefault="00223A23" w:rsidP="00BA169D">
      <w:pPr>
        <w:suppressAutoHyphens/>
        <w:spacing w:after="0"/>
        <w:ind w:firstLine="567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 для дискуссий</w:t>
      </w:r>
    </w:p>
    <w:p w:rsidR="00223A23" w:rsidRPr="007F4B2B" w:rsidRDefault="001404B4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1. В результате каких событий обострился болезненный самоанализ Ф.М. Достоевского</w:t>
      </w:r>
      <w:r w:rsidR="00223A23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223A23" w:rsidRPr="007F4B2B" w:rsidRDefault="001404B4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2. Что, по словам Ф.М. Достоевского, стало целью его жизни, а затем и творчества</w:t>
      </w:r>
      <w:r w:rsidR="00223A23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223A23" w:rsidRPr="007F4B2B" w:rsidRDefault="001404B4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3. В чем Ф.М. Достоевский видит спасение мира от нравственного разложения</w:t>
      </w:r>
      <w:r w:rsidR="00223A23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223A23" w:rsidRPr="007F4B2B" w:rsidRDefault="00223A23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4.</w:t>
      </w:r>
      <w:r w:rsidR="001404B4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Назовите основные темы и проблемы творчества Ф.М. Достоевского.</w:t>
      </w:r>
    </w:p>
    <w:p w:rsidR="00223A23" w:rsidRPr="007F4B2B" w:rsidRDefault="001404B4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5. Что нового внес Ф.М. Достоевский в развитие жанра в романе «Преступление и наказание»</w:t>
      </w:r>
      <w:r w:rsidR="00223A23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58699D" w:rsidRPr="007F4B2B" w:rsidRDefault="0058699D" w:rsidP="00BA169D">
      <w:pPr>
        <w:suppressAutoHyphens/>
        <w:spacing w:after="0"/>
        <w:ind w:firstLine="567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2B50B4" w:rsidRPr="007F4B2B" w:rsidRDefault="002B50B4" w:rsidP="00BA169D">
      <w:pPr>
        <w:suppressAutoHyphens/>
        <w:spacing w:after="0"/>
        <w:ind w:firstLine="567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докладов / исследований</w:t>
      </w:r>
    </w:p>
    <w:p w:rsidR="002B50B4" w:rsidRPr="007F4B2B" w:rsidRDefault="002B50B4" w:rsidP="00BA169D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1. Проблема «двойничества»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2. Двойники Раскольникова: кого из персонажей можно считать двойниками героя?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3. Итог своеволия - полное духовное разрушение человека (образ Свидригайлова)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4. Образ Порфирия Петровича: почему его можно считать двойником Раскольникова?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5. В чем "двойничество" Сони Мармеладовой и Расвкольникова?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6. Образ Лужина как искаженного двойника Раскольникова.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7. "Двойничество" как прием наиболее полного раскрытия образа Раскольникова и идейно-философского содержания романа.</w:t>
      </w:r>
    </w:p>
    <w:p w:rsidR="009C460A" w:rsidRPr="007F4B2B" w:rsidRDefault="009C460A" w:rsidP="00BA169D">
      <w:pPr>
        <w:pStyle w:val="a9"/>
        <w:suppressLineNumbers/>
        <w:tabs>
          <w:tab w:val="left" w:pos="1800"/>
        </w:tabs>
        <w:spacing w:after="0" w:line="276" w:lineRule="auto"/>
        <w:ind w:left="0" w:firstLine="567"/>
        <w:jc w:val="both"/>
      </w:pPr>
    </w:p>
    <w:p w:rsidR="00BA169D" w:rsidRPr="007F4B2B" w:rsidRDefault="00BA169D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223A23" w:rsidRPr="007F4B2B" w:rsidRDefault="00F35410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8</w:t>
      </w:r>
      <w:r w:rsidR="00C54296"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. Лексическая сочетаемость</w:t>
      </w:r>
    </w:p>
    <w:p w:rsidR="00223A23" w:rsidRPr="007F4B2B" w:rsidRDefault="00223A23" w:rsidP="00BA169D">
      <w:pPr>
        <w:suppressAutoHyphens/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 для дискуссий</w:t>
      </w:r>
    </w:p>
    <w:p w:rsidR="00C54296" w:rsidRPr="007F4B2B" w:rsidRDefault="00C54296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Какие группы слов выделяются в лексике?</w:t>
      </w:r>
    </w:p>
    <w:p w:rsidR="00C54296" w:rsidRPr="007F4B2B" w:rsidRDefault="00C54296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Приведите примеры различных объединений слов, связанных с будущей профессиональной деятельностью</w:t>
      </w:r>
    </w:p>
    <w:p w:rsidR="00C54296" w:rsidRPr="007F4B2B" w:rsidRDefault="00C54296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3.Дайте определение понятия «лексическая сочетаемость»</w:t>
      </w:r>
    </w:p>
    <w:p w:rsidR="00C54296" w:rsidRPr="007F4B2B" w:rsidRDefault="00C54296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Какая стилистическая фигура предполагает смежность предметов, явлений называемых с помощью одного слова, - метафора или метонимия?</w:t>
      </w:r>
    </w:p>
    <w:p w:rsidR="0058699D" w:rsidRPr="007F4B2B" w:rsidRDefault="0058699D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60A" w:rsidRPr="007F4B2B" w:rsidRDefault="009C460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5410" w:rsidRPr="007F4B2B" w:rsidRDefault="00C54296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F35410" w:rsidRPr="007F4B2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6E2D9F" w:rsidRPr="007F4B2B">
        <w:rPr>
          <w:rFonts w:ascii="Times New Roman" w:hAnsi="Times New Roman" w:cs="Times New Roman"/>
          <w:b/>
          <w:sz w:val="24"/>
          <w:szCs w:val="24"/>
        </w:rPr>
        <w:t>Омонимы, паронимы, синонимы, антонимы</w:t>
      </w:r>
    </w:p>
    <w:p w:rsidR="00F35410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Вопросы: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Какие слова называются омонимами?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В чем различие омофонов и омографов?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lastRenderedPageBreak/>
        <w:t>3. Дайте определение синонимов?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4. Что объединяет слова в синонимический ряд?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5. Какова роль синонимов в речи?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6.Как влияет состав слова на характеристику типа антонимов?</w:t>
      </w:r>
    </w:p>
    <w:p w:rsidR="006E2D9F" w:rsidRPr="007F4B2B" w:rsidRDefault="006E2D9F" w:rsidP="00BA16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7. Какие признаки различают паронимы и омонимы?</w:t>
      </w:r>
    </w:p>
    <w:p w:rsidR="0069604B" w:rsidRPr="007F4B2B" w:rsidRDefault="0069604B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297" w:rsidRPr="007F4B2B" w:rsidRDefault="00C54296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«Лексика и фразеология</w:t>
      </w:r>
      <w:r w:rsidR="00DC6297" w:rsidRPr="007F4B2B">
        <w:rPr>
          <w:rFonts w:ascii="Times New Roman" w:hAnsi="Times New Roman" w:cs="Times New Roman"/>
          <w:b/>
          <w:sz w:val="24"/>
          <w:szCs w:val="24"/>
        </w:rPr>
        <w:t>»</w:t>
      </w:r>
    </w:p>
    <w:p w:rsidR="006E2D9F" w:rsidRPr="007F4B2B" w:rsidRDefault="006E2D9F" w:rsidP="00BA169D">
      <w:pPr>
        <w:pStyle w:val="ab"/>
        <w:spacing w:before="0" w:beforeAutospacing="0" w:after="0" w:afterAutospacing="0" w:line="276" w:lineRule="auto"/>
        <w:ind w:firstLine="567"/>
        <w:jc w:val="both"/>
        <w:rPr>
          <w:b/>
          <w:bCs/>
          <w:color w:val="000000" w:themeColor="text1"/>
        </w:rPr>
      </w:pPr>
      <w:r w:rsidRPr="007F4B2B">
        <w:rPr>
          <w:b/>
          <w:bCs/>
          <w:color w:val="000000" w:themeColor="text1"/>
        </w:rPr>
        <w:t>Тема 10. Лексика и фразеология</w:t>
      </w:r>
    </w:p>
    <w:p w:rsidR="00144126" w:rsidRPr="007F4B2B" w:rsidRDefault="00A31549" w:rsidP="00BA169D">
      <w:pPr>
        <w:pStyle w:val="ab"/>
        <w:spacing w:before="0" w:beforeAutospacing="0" w:after="0" w:afterAutospacing="0" w:line="276" w:lineRule="auto"/>
        <w:ind w:firstLine="567"/>
        <w:jc w:val="both"/>
        <w:rPr>
          <w:b/>
          <w:bCs/>
          <w:color w:val="000000" w:themeColor="text1"/>
        </w:rPr>
      </w:pPr>
      <w:r w:rsidRPr="007F4B2B">
        <w:rPr>
          <w:b/>
          <w:bCs/>
          <w:color w:val="000000" w:themeColor="text1"/>
        </w:rPr>
        <w:t>Тестовые задания.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Как ястреб, богатырь летит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Pr="007F4B2B">
        <w:rPr>
          <w:rFonts w:ascii="Times New Roman" w:hAnsi="Times New Roman" w:cs="Times New Roman"/>
          <w:i/>
          <w:sz w:val="24"/>
          <w:szCs w:val="24"/>
          <w:lang w:eastAsia="ru-RU"/>
        </w:rPr>
        <w:t>подъятой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, грозною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десницей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И в щёку тяжкой рукавицей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С размаха голову разит.</w:t>
      </w:r>
    </w:p>
    <w:p w:rsidR="00144126" w:rsidRPr="007F4B2B" w:rsidRDefault="00BA169D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(А. С. Пушкин)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DC4C69" w:rsidRPr="007F4B2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</w:t>
      </w:r>
    </w:p>
    <w:p w:rsidR="00A31549" w:rsidRPr="007F4B2B" w:rsidRDefault="00DC4C6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1.</w:t>
      </w:r>
      <w:r w:rsidRPr="007F4B2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31549" w:rsidRPr="007F4B2B">
        <w:rPr>
          <w:rFonts w:ascii="Times New Roman" w:hAnsi="Times New Roman" w:cs="Times New Roman"/>
          <w:iCs/>
          <w:sz w:val="24"/>
          <w:szCs w:val="24"/>
          <w:lang w:eastAsia="ru-RU"/>
        </w:rPr>
        <w:t>Выделенное слово является </w:t>
      </w:r>
      <w:r w:rsidR="00A31549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…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1. Историзмом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3. Общеязыковым неологизмом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2. Авторским неологизмом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4. Архаизмом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2.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Правильно образована форма множественного числа родительного падежа имени существительного …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1 полотенце – полотенцев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3 снадобье – снадобьев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2 платье – платий 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4 побережье – побережий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3.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Умением чётко и ясно выражать свои мысли, хорошим знанием предмета речи и лексического значения слов характеризуется ______ речи.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чистота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3. уместность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</w:rPr>
        <w:t>2. точность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4. 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правильность 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  <w:lang w:eastAsia="ru-RU"/>
        </w:rPr>
        <w:t>4.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Значение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постоянно угрожающая опасность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имеет фразеологизм … </w:t>
      </w:r>
    </w:p>
    <w:p w:rsidR="00BA169D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дамоклов меч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             3. авгиевы конюшни</w:t>
      </w:r>
    </w:p>
    <w:p w:rsidR="00BA169D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2.вавилонское столпотворение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4. ахиллесова пята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5.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Слова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импорт – экспорт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 …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1. синонимами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3. омонимами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2. паронимами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4. антонимами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6.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Тавтология допущена в предложении … 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7F4B2B">
        <w:rPr>
          <w:rFonts w:ascii="Times New Roman" w:hAnsi="Times New Roman" w:cs="Times New Roman"/>
          <w:sz w:val="24"/>
          <w:szCs w:val="24"/>
        </w:rPr>
        <w:t>Подъём был сначала длительный и пологий, а затем сделался крутым.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Мы знаем, что наши недруги очень любят вставлять камни в колёса.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Таким детям тяжело жить в жизни.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Она принялась читать намеренно деревянным, глухим от скрытного раздражения голосом.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  <w:lang w:eastAsia="ru-RU"/>
        </w:rPr>
        <w:t>7.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К книжной лексике относится слово …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промокашка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   3. проморгать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шествовать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     4. тащиться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Лексическими омонимами являются выделенные слова … 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Pr="007F4B2B">
        <w:rPr>
          <w:rFonts w:ascii="Times New Roman" w:hAnsi="Times New Roman" w:cs="Times New Roman"/>
          <w:bCs/>
          <w:sz w:val="24"/>
          <w:szCs w:val="24"/>
        </w:rPr>
        <w:t>замок</w:t>
      </w:r>
      <w:r w:rsidRPr="007F4B2B">
        <w:rPr>
          <w:rFonts w:ascii="Times New Roman" w:hAnsi="Times New Roman" w:cs="Times New Roman"/>
          <w:sz w:val="24"/>
          <w:szCs w:val="24"/>
        </w:rPr>
        <w:t xml:space="preserve"> на дверях – древний </w:t>
      </w:r>
      <w:r w:rsidRPr="007F4B2B">
        <w:rPr>
          <w:rFonts w:ascii="Times New Roman" w:hAnsi="Times New Roman" w:cs="Times New Roman"/>
          <w:bCs/>
          <w:sz w:val="24"/>
          <w:szCs w:val="24"/>
        </w:rPr>
        <w:t>замок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2. дуло</w:t>
      </w:r>
      <w:r w:rsidRPr="007F4B2B">
        <w:rPr>
          <w:rFonts w:ascii="Times New Roman" w:hAnsi="Times New Roman" w:cs="Times New Roman"/>
          <w:sz w:val="24"/>
          <w:szCs w:val="24"/>
        </w:rPr>
        <w:t xml:space="preserve"> винтовки – в двери </w:t>
      </w:r>
      <w:r w:rsidRPr="007F4B2B">
        <w:rPr>
          <w:rFonts w:ascii="Times New Roman" w:hAnsi="Times New Roman" w:cs="Times New Roman"/>
          <w:bCs/>
          <w:sz w:val="24"/>
          <w:szCs w:val="24"/>
        </w:rPr>
        <w:t>дуло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7F4B2B">
        <w:rPr>
          <w:rFonts w:ascii="Times New Roman" w:hAnsi="Times New Roman" w:cs="Times New Roman"/>
          <w:sz w:val="24"/>
          <w:szCs w:val="24"/>
        </w:rPr>
        <w:t xml:space="preserve">выпускной </w:t>
      </w:r>
      <w:r w:rsidRPr="007F4B2B">
        <w:rPr>
          <w:rFonts w:ascii="Times New Roman" w:hAnsi="Times New Roman" w:cs="Times New Roman"/>
          <w:bCs/>
          <w:sz w:val="24"/>
          <w:szCs w:val="24"/>
        </w:rPr>
        <w:t>бал</w:t>
      </w:r>
      <w:r w:rsidRPr="007F4B2B">
        <w:rPr>
          <w:rFonts w:ascii="Times New Roman" w:hAnsi="Times New Roman" w:cs="Times New Roman"/>
          <w:sz w:val="24"/>
          <w:szCs w:val="24"/>
        </w:rPr>
        <w:t xml:space="preserve"> – проходной </w:t>
      </w:r>
      <w:r w:rsidRPr="007F4B2B">
        <w:rPr>
          <w:rFonts w:ascii="Times New Roman" w:hAnsi="Times New Roman" w:cs="Times New Roman"/>
          <w:bCs/>
          <w:sz w:val="24"/>
          <w:szCs w:val="24"/>
        </w:rPr>
        <w:t>балл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7F4B2B">
        <w:rPr>
          <w:rFonts w:ascii="Times New Roman" w:hAnsi="Times New Roman" w:cs="Times New Roman"/>
          <w:sz w:val="24"/>
          <w:szCs w:val="24"/>
        </w:rPr>
        <w:t xml:space="preserve">здоровый </w:t>
      </w:r>
      <w:r w:rsidRPr="007F4B2B">
        <w:rPr>
          <w:rFonts w:ascii="Times New Roman" w:hAnsi="Times New Roman" w:cs="Times New Roman"/>
          <w:bCs/>
          <w:sz w:val="24"/>
          <w:szCs w:val="24"/>
        </w:rPr>
        <w:t>вид</w:t>
      </w:r>
      <w:r w:rsidRPr="007F4B2B">
        <w:rPr>
          <w:rFonts w:ascii="Times New Roman" w:hAnsi="Times New Roman" w:cs="Times New Roman"/>
          <w:sz w:val="24"/>
          <w:szCs w:val="24"/>
        </w:rPr>
        <w:t xml:space="preserve"> – новый </w:t>
      </w:r>
      <w:r w:rsidRPr="007F4B2B">
        <w:rPr>
          <w:rFonts w:ascii="Times New Roman" w:hAnsi="Times New Roman" w:cs="Times New Roman"/>
          <w:bCs/>
          <w:sz w:val="24"/>
          <w:szCs w:val="24"/>
        </w:rPr>
        <w:t>вид</w:t>
      </w:r>
      <w:r w:rsidRPr="007F4B2B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9.</w:t>
      </w:r>
      <w:r w:rsidRPr="007F4B2B">
        <w:rPr>
          <w:rFonts w:ascii="Times New Roman" w:hAnsi="Times New Roman" w:cs="Times New Roman"/>
          <w:bCs/>
          <w:sz w:val="24"/>
          <w:szCs w:val="24"/>
        </w:rPr>
        <w:t xml:space="preserve"> Плеоназм</w:t>
      </w:r>
      <w:r w:rsidRPr="007F4B2B">
        <w:rPr>
          <w:rFonts w:ascii="Times New Roman" w:hAnsi="Times New Roman" w:cs="Times New Roman"/>
          <w:sz w:val="24"/>
          <w:szCs w:val="24"/>
        </w:rPr>
        <w:t xml:space="preserve"> допущен в предложении …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Все участники новогоднего представления получили памятные подарки.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Она подошла к зеркалу и ладонью руки пригладила волосы.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Устное народное творчество вызывает живой интерес учёных.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Специфическими чертами его характера были мягкость и добродушие </w:t>
      </w:r>
    </w:p>
    <w:p w:rsidR="00970E9B" w:rsidRPr="007F4B2B" w:rsidRDefault="00970E9B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10.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В орфоэпическом словаре приводятся слова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 их нормативном литературном произношении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 указанием морфемного членения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с объяснением их значения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с объяснением их происхождения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11.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Фразеологизм содержится в предложении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 каждом деле он проявлял железную волю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В центре столицы памятники старины на каждом шагу.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Цепь странных событий озадачила меня.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Поступив в университет, он весь ушёл в науку.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12.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Выделенное слово употреблено правильно в предложении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7F4B2B">
        <w:rPr>
          <w:rFonts w:ascii="Times New Roman" w:hAnsi="Times New Roman" w:cs="Times New Roman"/>
          <w:sz w:val="24"/>
          <w:szCs w:val="24"/>
        </w:rPr>
        <w:t xml:space="preserve">Исполнителем </w:t>
      </w:r>
      <w:r w:rsidRPr="007F4B2B">
        <w:rPr>
          <w:rFonts w:ascii="Times New Roman" w:hAnsi="Times New Roman" w:cs="Times New Roman"/>
          <w:bCs/>
          <w:sz w:val="24"/>
          <w:szCs w:val="24"/>
        </w:rPr>
        <w:t>заглавной</w:t>
      </w:r>
      <w:r w:rsidRPr="007F4B2B">
        <w:rPr>
          <w:rFonts w:ascii="Times New Roman" w:hAnsi="Times New Roman" w:cs="Times New Roman"/>
          <w:sz w:val="24"/>
          <w:szCs w:val="24"/>
        </w:rPr>
        <w:t xml:space="preserve"> роли в фильме «Семнадцать мгновений весны» был Вячеслав Тихонов.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Он великолепно владел и высоким искусством пафоса, и жалом иронии, даже </w:t>
      </w:r>
      <w:r w:rsidRPr="007F4B2B">
        <w:rPr>
          <w:rFonts w:ascii="Times New Roman" w:hAnsi="Times New Roman" w:cs="Times New Roman"/>
          <w:bCs/>
          <w:sz w:val="24"/>
          <w:szCs w:val="24"/>
        </w:rPr>
        <w:t>скрытого</w:t>
      </w:r>
      <w:r w:rsidRPr="007F4B2B">
        <w:rPr>
          <w:rFonts w:ascii="Times New Roman" w:hAnsi="Times New Roman" w:cs="Times New Roman"/>
          <w:sz w:val="24"/>
          <w:szCs w:val="24"/>
        </w:rPr>
        <w:t xml:space="preserve"> ехидства и, если надо, пускал их в ход, сокрушая литературных противников.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Было без малого восемь часов утра, когда титулярный </w:t>
      </w:r>
      <w:r w:rsidRPr="007F4B2B">
        <w:rPr>
          <w:rFonts w:ascii="Times New Roman" w:hAnsi="Times New Roman" w:cs="Times New Roman"/>
          <w:bCs/>
          <w:sz w:val="24"/>
          <w:szCs w:val="24"/>
        </w:rPr>
        <w:t>советчик</w:t>
      </w:r>
      <w:r w:rsidRPr="007F4B2B">
        <w:rPr>
          <w:rFonts w:ascii="Times New Roman" w:hAnsi="Times New Roman" w:cs="Times New Roman"/>
          <w:sz w:val="24"/>
          <w:szCs w:val="24"/>
        </w:rPr>
        <w:t xml:space="preserve"> Яков Петрович Голядкин очнулся после долгого сна.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Я радовался каждому </w:t>
      </w:r>
      <w:r w:rsidRPr="007F4B2B">
        <w:rPr>
          <w:rFonts w:ascii="Times New Roman" w:hAnsi="Times New Roman" w:cs="Times New Roman"/>
          <w:bCs/>
          <w:sz w:val="24"/>
          <w:szCs w:val="24"/>
        </w:rPr>
        <w:t>удачливому</w:t>
      </w:r>
      <w:r w:rsidRPr="007F4B2B">
        <w:rPr>
          <w:rFonts w:ascii="Times New Roman" w:hAnsi="Times New Roman" w:cs="Times New Roman"/>
          <w:sz w:val="24"/>
          <w:szCs w:val="24"/>
        </w:rPr>
        <w:t xml:space="preserve"> эпитету или сравнению.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13.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>На плече моём на правом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Примостился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голубь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– утро,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На плече моём на левом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Примостился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филин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– ночь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(М. И. Цветаева)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Выделенные слова являются 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контекстными антонимами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омонимами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общеязыковыми синонимами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общеязыковыми антонимами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  <w:lang w:eastAsia="ru-RU"/>
        </w:rPr>
        <w:t>14.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МОБИЛИЗАЦИЯ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[фр. mobilisation от латин. mobilis – подвижной]. 1. Перевод армии из мирного состояния в состояние полной готовности к участию в военных действиях (воен.).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Объявить всеобщую мобилизацию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. Перевод какой-н. отрасли народного хозяйства на работу для целей войны (экон.).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Мобилизация промышленности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. 2. Приведение (какой-н. ценности) в подвижное состояние, с целью наибольшей её эксплуатации (экон.).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Мобилизация капитала. Мобилизация земли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. 3.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перен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. Приведение кого-чего-н. в активное состояние, обеспечивающее успешное выполнение какой-н. задачи (книжн.).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Необходима мобилизация всех сил страны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Данная словарная статья содержится в 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… </w:t>
      </w:r>
    </w:p>
    <w:p w:rsidR="007F4B2B" w:rsidRDefault="007F4B2B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1. </w:t>
      </w:r>
      <w:r w:rsidRPr="007F4B2B">
        <w:rPr>
          <w:rFonts w:ascii="Times New Roman" w:hAnsi="Times New Roman" w:cs="Times New Roman"/>
          <w:sz w:val="24"/>
          <w:szCs w:val="24"/>
        </w:rPr>
        <w:t>словаре иностранных слов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словаре паронимов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словаре синонимов</w:t>
      </w:r>
    </w:p>
    <w:p w:rsidR="00A31549" w:rsidRPr="007F4B2B" w:rsidRDefault="00EB6D85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орфоэпическом</w:t>
      </w:r>
      <w:r w:rsidR="00A31549" w:rsidRPr="007F4B2B">
        <w:rPr>
          <w:rFonts w:ascii="Times New Roman" w:hAnsi="Times New Roman" w:cs="Times New Roman"/>
          <w:sz w:val="24"/>
          <w:szCs w:val="24"/>
        </w:rPr>
        <w:t xml:space="preserve"> словаре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15.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Фразеологизмом является сочетание слов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тёмная лошадка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тёмная ночь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тёмная корова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тёмная лошадь</w:t>
      </w:r>
    </w:p>
    <w:p w:rsidR="00A31549" w:rsidRPr="007F4B2B" w:rsidRDefault="00A31549" w:rsidP="00BA169D">
      <w:pPr>
        <w:pStyle w:val="ab"/>
        <w:spacing w:after="0" w:afterAutospacing="0"/>
        <w:ind w:firstLine="567"/>
        <w:jc w:val="both"/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16.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Главной в толковых словарях является информация о(об) ______ слова.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правописании 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формах 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значении 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Ударении</w:t>
      </w:r>
    </w:p>
    <w:p w:rsidR="00BA169D" w:rsidRPr="007F4B2B" w:rsidRDefault="00BA169D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17.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Слова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дипломант – дипломат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14017" w:rsidRPr="007F4B2B">
        <w:rPr>
          <w:rFonts w:ascii="Times New Roman" w:hAnsi="Times New Roman" w:cs="Times New Roman"/>
          <w:sz w:val="24"/>
          <w:szCs w:val="24"/>
          <w:lang w:eastAsia="ru-RU"/>
        </w:rPr>
        <w:t>является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 …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паронимами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антонимами 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омонимами 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синонимами   </w:t>
      </w:r>
    </w:p>
    <w:p w:rsidR="00BA169D" w:rsidRPr="007F4B2B" w:rsidRDefault="00BA169D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18.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Фразеологизм содержится в предложении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Цепь странных событий озадачила меня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Поступив в университет, он весь ушёл в науку.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В каждом деле он проявлял железную волю.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 центре столицы памятники старины на каждом шагу.</w:t>
      </w:r>
    </w:p>
    <w:p w:rsidR="00A31549" w:rsidRPr="007F4B2B" w:rsidRDefault="00A31549" w:rsidP="00BA169D">
      <w:pPr>
        <w:pStyle w:val="ab"/>
        <w:spacing w:after="0" w:afterAutospacing="0"/>
        <w:ind w:firstLine="567"/>
        <w:jc w:val="both"/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19.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Выделенное слово употреблено без учёта значения в предложении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Но ему казалось, что эти слова бьют его прямо в голову и сотрясают ему мозг.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Он восхищается смелостью людей, которые много раз давали отпор иноземным захватчикам.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У этого лекарства длительный срок хранения.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И тут в моём мозжечке родилась гениальная мысль.</w:t>
      </w:r>
    </w:p>
    <w:p w:rsidR="00A31549" w:rsidRPr="007F4B2B" w:rsidRDefault="00A31549" w:rsidP="00BA169D">
      <w:pPr>
        <w:pStyle w:val="ab"/>
        <w:spacing w:after="0" w:afterAutospacing="0"/>
        <w:ind w:firstLine="567"/>
        <w:jc w:val="both"/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20.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>Некоторые предприятия до сих пор имеют просроченную задолженность.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 предложении допущена речевая ошибка – 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искажение фразеологического оборота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смешение паронимов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тавтология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плеоназм</w:t>
      </w:r>
    </w:p>
    <w:p w:rsidR="00A31549" w:rsidRPr="007F4B2B" w:rsidRDefault="00A31549" w:rsidP="00BA169D">
      <w:pPr>
        <w:pStyle w:val="ab"/>
        <w:spacing w:before="0" w:beforeAutospacing="0" w:after="0" w:afterAutospacing="0" w:line="276" w:lineRule="auto"/>
        <w:ind w:firstLine="567"/>
        <w:jc w:val="center"/>
        <w:rPr>
          <w:color w:val="000000" w:themeColor="text1"/>
        </w:rPr>
      </w:pPr>
    </w:p>
    <w:p w:rsidR="005F2CB0" w:rsidRPr="007F4B2B" w:rsidRDefault="005F2CB0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7D0" w:rsidRPr="007F4B2B" w:rsidRDefault="00FE27D0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F625F0" w:rsidRPr="007F4B2B">
        <w:rPr>
          <w:rFonts w:ascii="Times New Roman" w:hAnsi="Times New Roman" w:cs="Times New Roman"/>
          <w:b/>
          <w:sz w:val="24"/>
          <w:szCs w:val="24"/>
        </w:rPr>
        <w:t>11</w:t>
      </w:r>
      <w:r w:rsidR="00F35410" w:rsidRPr="007F4B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25F0" w:rsidRPr="007F4B2B">
        <w:rPr>
          <w:rFonts w:ascii="Times New Roman" w:hAnsi="Times New Roman" w:cs="Times New Roman"/>
          <w:b/>
          <w:bCs/>
          <w:sz w:val="24"/>
          <w:szCs w:val="24"/>
        </w:rPr>
        <w:t>Семинар по творчеству А.М. Горького «Что лучше истина или сострадание?</w:t>
      </w:r>
      <w:r w:rsidRPr="007F4B2B">
        <w:rPr>
          <w:rFonts w:ascii="Times New Roman" w:hAnsi="Times New Roman" w:cs="Times New Roman"/>
          <w:b/>
          <w:sz w:val="24"/>
          <w:szCs w:val="24"/>
        </w:rPr>
        <w:t>»</w:t>
      </w:r>
    </w:p>
    <w:p w:rsidR="009C460A" w:rsidRPr="007F4B2B" w:rsidRDefault="009C460A" w:rsidP="00BA169D">
      <w:pPr>
        <w:suppressAutoHyphens/>
        <w:spacing w:after="0"/>
        <w:ind w:firstLine="567"/>
        <w:jc w:val="both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 для дискуссий</w:t>
      </w:r>
    </w:p>
    <w:p w:rsidR="009C460A" w:rsidRPr="007F4B2B" w:rsidRDefault="00F625F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1. Раскройте смысл названия и особенности художественной формы «Несвоевременных мыслей» А.М. Горького</w:t>
      </w:r>
      <w:r w:rsidR="009C460A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9C460A" w:rsidRPr="007F4B2B" w:rsidRDefault="00F625F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lastRenderedPageBreak/>
        <w:t>2. В чем особенности романтизма А.М. Горького</w:t>
      </w:r>
      <w:r w:rsidR="009C460A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9C460A" w:rsidRPr="007F4B2B" w:rsidRDefault="00F625F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3. </w:t>
      </w:r>
      <w:r w:rsidR="007A2F97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В чем смысл названия драмы А.М. Горького «На дне»</w:t>
      </w:r>
      <w:r w:rsidR="009C460A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9C460A" w:rsidRPr="007F4B2B" w:rsidRDefault="007A2F97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4. Какой основной вопрос ставит А.М. Горький «На дне»</w:t>
      </w:r>
      <w:r w:rsidR="009C460A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9C460A" w:rsidRPr="007F4B2B" w:rsidRDefault="007A2F97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5. Расскажите историю жизни каждого ночлежника до того, как они оказались на «дне»?</w:t>
      </w:r>
    </w:p>
    <w:p w:rsidR="009C460A" w:rsidRPr="007F4B2B" w:rsidRDefault="009C460A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докладов / исследований</w:t>
      </w:r>
    </w:p>
    <w:p w:rsidR="009C460A" w:rsidRPr="007F4B2B" w:rsidRDefault="007A2F97" w:rsidP="00BA169D">
      <w:pPr>
        <w:numPr>
          <w:ilvl w:val="0"/>
          <w:numId w:val="20"/>
        </w:numPr>
        <w:tabs>
          <w:tab w:val="clear" w:pos="425"/>
          <w:tab w:val="num" w:pos="90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B2B">
        <w:rPr>
          <w:rFonts w:ascii="Times New Roman" w:hAnsi="Times New Roman" w:cs="Times New Roman"/>
          <w:color w:val="000000"/>
          <w:sz w:val="24"/>
          <w:szCs w:val="24"/>
        </w:rPr>
        <w:t>Основные темы и проблемы творчества А.М. Горького</w:t>
      </w:r>
    </w:p>
    <w:p w:rsidR="007A2F97" w:rsidRPr="007F4B2B" w:rsidRDefault="007A2F97" w:rsidP="00BA169D">
      <w:pPr>
        <w:numPr>
          <w:ilvl w:val="0"/>
          <w:numId w:val="20"/>
        </w:numPr>
        <w:tabs>
          <w:tab w:val="clear" w:pos="425"/>
          <w:tab w:val="num" w:pos="90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B2B">
        <w:rPr>
          <w:rFonts w:ascii="Times New Roman" w:hAnsi="Times New Roman" w:cs="Times New Roman"/>
          <w:color w:val="000000"/>
          <w:sz w:val="24"/>
          <w:szCs w:val="24"/>
        </w:rPr>
        <w:t>Психологические характеристики горьковских героев.</w:t>
      </w:r>
    </w:p>
    <w:p w:rsidR="007A2F97" w:rsidRPr="007F4B2B" w:rsidRDefault="007A2F97" w:rsidP="00BA169D">
      <w:pPr>
        <w:numPr>
          <w:ilvl w:val="0"/>
          <w:numId w:val="20"/>
        </w:numPr>
        <w:tabs>
          <w:tab w:val="clear" w:pos="425"/>
          <w:tab w:val="num" w:pos="90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B2B">
        <w:rPr>
          <w:rFonts w:ascii="Times New Roman" w:hAnsi="Times New Roman" w:cs="Times New Roman"/>
          <w:color w:val="000000"/>
          <w:sz w:val="24"/>
          <w:szCs w:val="24"/>
        </w:rPr>
        <w:t>Проблемы истинной и ложной свободы в раннем творчестве А.М. Горького</w:t>
      </w:r>
    </w:p>
    <w:p w:rsidR="009C460A" w:rsidRPr="007F4B2B" w:rsidRDefault="007A2F97" w:rsidP="00BA169D">
      <w:pPr>
        <w:numPr>
          <w:ilvl w:val="0"/>
          <w:numId w:val="20"/>
        </w:numPr>
        <w:tabs>
          <w:tab w:val="clear" w:pos="425"/>
          <w:tab w:val="num" w:pos="90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B2B">
        <w:rPr>
          <w:rFonts w:ascii="Times New Roman" w:hAnsi="Times New Roman" w:cs="Times New Roman"/>
          <w:color w:val="000000"/>
          <w:sz w:val="24"/>
          <w:szCs w:val="24"/>
        </w:rPr>
        <w:t xml:space="preserve">Пейзаж романтических произведений А.М. Горького </w:t>
      </w:r>
    </w:p>
    <w:p w:rsidR="00214017" w:rsidRPr="007F4B2B" w:rsidRDefault="00214017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257" w:rsidRPr="007F4B2B" w:rsidRDefault="008F3257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7D0" w:rsidRPr="007F4B2B" w:rsidRDefault="00A274C1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12. Графика и орфография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Сформулируйте определение графики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Дайте определение орфографии. Какой принцип является в ней ведущим? В чем его суть?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3. Расскажите о возможных соотношениях звуков и букв в словах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 xml:space="preserve">4. Приведите примеры фонетических и традиционных написаний  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7A" w:rsidRPr="007F4B2B" w:rsidRDefault="00351D7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1D7A" w:rsidRPr="007F4B2B" w:rsidRDefault="0048778E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13. Семинар по творчеству Сергея Есенина</w:t>
      </w:r>
    </w:p>
    <w:p w:rsidR="00680B6B" w:rsidRPr="007F4B2B" w:rsidRDefault="00680B6B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680B6B" w:rsidRPr="007F4B2B" w:rsidRDefault="00680B6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 Прочитайте стихотворение С. Есенина «Мы теперь уходим понемногу…»(1924) . Выпишите из стихотворения обращение к матери; пожелания ей; обещания; мечты и надежды лирического героя. Проанализируйте эти наблюдения.</w:t>
      </w:r>
    </w:p>
    <w:p w:rsidR="00680B6B" w:rsidRPr="007F4B2B" w:rsidRDefault="00680B6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Какие композиционно-стилистические приемы применяет Есенин в стихотворении «Письмо матери» для раскрытия настроения лирического героя?</w:t>
      </w:r>
    </w:p>
    <w:p w:rsidR="00680B6B" w:rsidRPr="007F4B2B" w:rsidRDefault="00680B6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 Сопоставьте вторую и последнюю строфы стихотворения «Письмо матери». Какой эффект создает этот неточный повтор?</w:t>
      </w:r>
    </w:p>
    <w:p w:rsidR="00970E9B" w:rsidRPr="007F4B2B" w:rsidRDefault="00970E9B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2670" w:rsidRPr="007F4B2B" w:rsidRDefault="00E1267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14. Графика и орфография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Перечислите группы безударных гласных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 xml:space="preserve">2. Назовите корни с </w:t>
      </w:r>
      <w:r w:rsidR="008F3257"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чередованием,</w:t>
      </w: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 xml:space="preserve"> а//о. е//и. Сформулируйте условия, от которых зависит выбор той или иной гласной.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3. Вспомните правила об употреблении гласных после шипящих и ц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4. Расскажите о правописании звонких и глухих, двойных и непроизносимых согласных.</w:t>
      </w:r>
    </w:p>
    <w:p w:rsidR="00970E9B" w:rsidRPr="007F4B2B" w:rsidRDefault="00970E9B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2670" w:rsidRPr="007F4B2B" w:rsidRDefault="00E1267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1D7A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15.</w:t>
      </w:r>
      <w:r w:rsidRPr="007F4B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bCs/>
          <w:sz w:val="24"/>
          <w:szCs w:val="24"/>
        </w:rPr>
        <w:t xml:space="preserve">Изображение гражданской войны в романе-эпопее М.А. Шолохова </w:t>
      </w:r>
      <w:r w:rsidRPr="007F4B2B">
        <w:rPr>
          <w:rFonts w:ascii="Times New Roman" w:hAnsi="Times New Roman" w:cs="Times New Roman"/>
          <w:b/>
          <w:sz w:val="24"/>
          <w:szCs w:val="24"/>
        </w:rPr>
        <w:t>«Тихий Дон».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Почему так мечется Григорий Мелехов?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Что становится причиной пере</w:t>
      </w:r>
      <w:r w:rsidR="00D057B2"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хода с одной стороны на другую?</w:t>
      </w:r>
    </w:p>
    <w:p w:rsidR="00D057B2" w:rsidRPr="007F4B2B" w:rsidRDefault="00D057B2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lastRenderedPageBreak/>
        <w:t>3. Что говорит Григорий Мелехов о власти?</w:t>
      </w:r>
    </w:p>
    <w:p w:rsidR="00D057B2" w:rsidRPr="007F4B2B" w:rsidRDefault="00D057B2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4. Почему казачество было в основном на стороне белых?</w:t>
      </w:r>
    </w:p>
    <w:p w:rsidR="00D057B2" w:rsidRPr="007F4B2B" w:rsidRDefault="00D057B2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5. Как изображает Шолохов Гражданскую войну – как один из этапов классовой борьбы или трагедию?</w:t>
      </w:r>
    </w:p>
    <w:p w:rsidR="00D057B2" w:rsidRPr="007F4B2B" w:rsidRDefault="00D057B2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6. Найдите в тексте романа-эпопеи эпизоды, связанные с профессиональными революционерами – Бунчуком, Штокманом и т.д. Какова роль этих эпизодов в идейно-художественной структуре романа-эпопеи? Какую идейную нагрузку несут эти образы?</w:t>
      </w:r>
    </w:p>
    <w:p w:rsidR="00D057B2" w:rsidRPr="007F4B2B" w:rsidRDefault="00D057B2" w:rsidP="00BA169D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774" w:rsidRPr="007F4B2B" w:rsidRDefault="00363774" w:rsidP="00BA169D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16. Морфемика и словообразование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 xml:space="preserve">1. Укажите различия между морфологическим и неморфологическим способами словообразования 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Перечислите виды морфологического способа словообразования. Дайте определение каждого из них.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3. перечислите виды неморфологического способа словообразования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4. Сформулируйте понятия словообразовательной цепочки</w:t>
      </w:r>
      <w:r w:rsidR="00FE2687"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, словообразовательного гнезда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7B2" w:rsidRPr="007F4B2B" w:rsidRDefault="00FE2687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Тема: Морфемика. Правописание корней и приставок.</w:t>
      </w:r>
    </w:p>
    <w:p w:rsidR="00FE2687" w:rsidRPr="007F4B2B" w:rsidRDefault="00FE2687" w:rsidP="00BA169D">
      <w:pPr>
        <w:pStyle w:val="a8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Слова какого ряда не имеют окончания?</w:t>
      </w:r>
    </w:p>
    <w:p w:rsidR="00FE2687" w:rsidRPr="007F4B2B" w:rsidRDefault="00FE2687" w:rsidP="00BA169D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зная, знамя, свеча, молча</w:t>
      </w:r>
    </w:p>
    <w:p w:rsidR="00FE2687" w:rsidRPr="007F4B2B" w:rsidRDefault="00FE2687" w:rsidP="00BA169D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окно, депо, едва, два</w:t>
      </w:r>
    </w:p>
    <w:p w:rsidR="00FE2687" w:rsidRPr="007F4B2B" w:rsidRDefault="00FE2687" w:rsidP="00BA169D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пальто, пальтецо, создавая, с</w:t>
      </w:r>
      <w:r w:rsidRPr="007F4B2B">
        <w:rPr>
          <w:rFonts w:ascii="Times New Roman" w:hAnsi="Times New Roman" w:cs="Times New Roman"/>
          <w:sz w:val="24"/>
          <w:szCs w:val="24"/>
          <w:lang w:val="en-US"/>
        </w:rPr>
        <w:t>о</w:t>
      </w:r>
      <w:r w:rsidRPr="007F4B2B">
        <w:rPr>
          <w:rFonts w:ascii="Times New Roman" w:hAnsi="Times New Roman" w:cs="Times New Roman"/>
          <w:sz w:val="24"/>
          <w:szCs w:val="24"/>
        </w:rPr>
        <w:t>здатель</w:t>
      </w:r>
    </w:p>
    <w:p w:rsidR="00FE2687" w:rsidRPr="007F4B2B" w:rsidRDefault="00FE2687" w:rsidP="00BA169D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можно, трюмо, хорошо (нар.), выше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567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Слова какого ряда не имеют окончания?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дров, депо, красивее     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кино, пять, опять                        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Около, сидя, лучше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Создатель, создавая, герой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3. Какое из слов не имеет окончания?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ответственность  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заслушав  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Разыгравшийся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Учитель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4. В каком ряду все слова имеют окончание?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щенячий, четырех, сидя     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горячий, горечь, пальтецо              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крот, поешь, бюро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читающий, читая, зрячий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5. В каком ряду все слова являются родственными?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серенький, сернистый, серный, серость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наводнение, водяной, подводный, водный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приморский, уморился, выморочный, заморыш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речка, заречье, речистый, речной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lastRenderedPageBreak/>
        <w:t>6. В каком ряду есть слово, не являющееся родственным для остальных?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друг, друзья, дружба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ломать, надломленный, слом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слушать, ухо, слух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носить, приношение, переносица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7. В каком ряду во всех словах есть суффикс –ий?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плакучий, певчий, могучий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колючий, беличий, жгучий             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лисий, птичий, волчий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кипучий, сыпучий, телячий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8. В каком слове нет суффикса?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ученый  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житель  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шла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герой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9. Слова какого ряда не имеют суффикса?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тина, кабина, хижина          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глина, баранина, картина                 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длина, глубина, лавина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впадина, перекладина, тишина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10. В каком слове два суффикса?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сотрудник        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подписанный                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просветление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дружественность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11. Слова какого ряда не имеют приставки?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подначить, подмога                     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подольщаться, подобный            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подолгу, подпруга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подол, подошва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12. В каком ряду все слова имеют две приставки?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предъюбилейный, предполагать, предугадать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предусмотреть, предшествовать, предыдущий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предпосылка, председательский, предсказание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предумышленный, предрассветный, предохранитель 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13. В каком ряду все слова имеют два суффикса?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наигранный, выключатель, бесхитростный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направленный, проигрыватель, бесконфликтность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искривление, испачканный, влюбленный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треугольник, задачник, фокусник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14. В каком ряду во всех словах на месте пропуска пишется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з…рянка, прик…снуться, изл…жжение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вым…кнуть под дождем, зар..внять яму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соч…тание, расст…лать, бл…стать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к…саться, з…ря, накл…ниться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lastRenderedPageBreak/>
        <w:t>15. В каком ряду во всех словах на месте пропуска пишется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1.разг…рается, изл…гать, ур…вень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Р…стов, выск…чка, пл…вчиха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заск…чить, пор..сль, предл…гать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соб…раться, разв…вающаяся отрасль, заст…лить постель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16. В каком ряду во всех словах на месте пропуска пишется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сапоги пром…кают, обм…кнуть оладьи в сметану, ср…внять с землей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р…стовщик, пром…кательная бумага, р…весник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распол…жжение, к..саться, выг…реть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р..внина, ур…внение, сотв…рить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17.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дириж…р, деш…вка, дущ…нка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2.беч..вка, ж…рдочка, реш…тка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трущ…ба, туш…нка, ноч…вка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пш…нка, сч…т, ш…рты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18.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вес…ник, двухмес…ный, декаден…ский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гиган…ский, глас…ность, великовозрас…ный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древес…ный, доблес…ный, съес…ной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надкос…ница, искус…ный, завис…ник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19.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абон…мент, бал…рина, б…нокль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инц…дент, к…бернетика, г…рбарий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в…кансия, б..хрома, г…строном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ж…тон, з…фир, кан...тель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20.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. л"/>
        </w:smartTagPr>
        <w:r w:rsidRPr="007F4B2B">
          <w:rPr>
            <w:rFonts w:ascii="Times New Roman" w:hAnsi="Times New Roman" w:cs="Times New Roman"/>
            <w:sz w:val="24"/>
            <w:szCs w:val="24"/>
          </w:rPr>
          <w:t>1. л</w:t>
        </w:r>
      </w:smartTag>
      <w:r w:rsidRPr="007F4B2B">
        <w:rPr>
          <w:rFonts w:ascii="Times New Roman" w:hAnsi="Times New Roman" w:cs="Times New Roman"/>
          <w:sz w:val="24"/>
          <w:szCs w:val="24"/>
        </w:rPr>
        <w:t>..гуна, изл…гать, р…сток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заст…лать, выч…тать, ц…стерна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ур…вень, спл…влять, выр…щенный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прил…жить, водор…сль, выпл…влять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21. В каком ряду во всех словах пропущены двойные согласные?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диаграм…а, грам…отность, грамм…аттика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им…унитет, драм…а, монограмм…а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кар…икатура, бар…икада, тер…аса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пес…имизм, прогресс…, прес…а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22. 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пронум…ровать, стер…лизовать, интелл…ктуал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изморо…ь (иней), расска…чик, объе…дчик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3.аб…туриент, в…негрет, б…ллетристика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в…трушка, прик…саться, к…бура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23.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к…ламбур,  препод…ватель, к…мплимент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р…торика, разб…рать, нум…рация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гиган..ский, аген…ство, бессловес…ный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р…ставрация, преодол…вать, ф…номен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lastRenderedPageBreak/>
        <w:t>24.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ц…линдр, подн…мать, прив…легия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тр…туар, к…снуться, пар…докс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ле…ть (по канату), па…тбище, мер…кий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т…ран, пац…ент, м…диана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25.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опт…мист, пер…ферия, сув…ренитет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пл..фон, п…раграф, заг…релый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ус…ный, ровес..ник, хлес…нуть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об…яние, обм…кнуть, л…гуна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26.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опас…ность, запас…ливый, совес…ливый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н…гилист, обл…гация, обж…гать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изв…яние, отр…сль, благотв…рительность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р…путация, кр…терий, м…тафора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27.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пер…петия, р…цидив, расст…лать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мет…нимия, ор…нжерея, непром…каемый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г…рмония, ср…зиться, тр…диции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словес…ный, високос…ный, целос…ный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28. В каком ряду во всех словах  пропущены двойные согласные?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хлорофи…, ди…еренцировать, капи…яр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а…юминий, а…омпанемент, а…отация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дра…атургия, кава…ерия,  ка…графия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депре…ия, ди…етант, ди…онанс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29. Слова какого ряда имеют одну и ту же пропущенную букву?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пр…верженец, пр…мудрый, пр…валировать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пр…митивный, пр…возносить, пр…дместье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пр…амбула, пр…возмочь, непр…менно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пр…имущество, пр…оритет, пр…зент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30.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пр…спустить, пр…стыдить, не пр…дать значения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пр…возносить, пр…смыкаться, пр…смиреть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пр…врать, пр..одолеть, пр…сытиться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пр…чмокивать, пр…вилегия, пр…подать</w:t>
      </w:r>
    </w:p>
    <w:p w:rsidR="00D057B2" w:rsidRPr="007F4B2B" w:rsidRDefault="00D057B2" w:rsidP="00BA169D">
      <w:pPr>
        <w:tabs>
          <w:tab w:val="left" w:pos="115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169D" w:rsidRPr="007F4B2B" w:rsidRDefault="00BA169D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69D" w:rsidRPr="007F4B2B" w:rsidRDefault="00BA169D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7A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17.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sz w:val="24"/>
          <w:szCs w:val="24"/>
        </w:rPr>
        <w:t>Анализ творчества Б.Л. Пастернака</w:t>
      </w:r>
    </w:p>
    <w:p w:rsidR="005E1644" w:rsidRPr="007F4B2B" w:rsidRDefault="005E1644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351D7A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Подготовьте обзорное сообщение о романе Б. Пастернака «Доктор Живаго»</w:t>
      </w:r>
    </w:p>
    <w:p w:rsidR="005E1644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Вспомните, как развивалась тема поэта и поэзии в русской лирике </w:t>
      </w:r>
      <w:r w:rsidRPr="007F4B2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7F4B2B">
        <w:rPr>
          <w:rFonts w:ascii="Times New Roman" w:hAnsi="Times New Roman" w:cs="Times New Roman"/>
          <w:sz w:val="24"/>
          <w:szCs w:val="24"/>
        </w:rPr>
        <w:t xml:space="preserve"> – </w:t>
      </w:r>
      <w:r w:rsidRPr="007F4B2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7F4B2B">
        <w:rPr>
          <w:rFonts w:ascii="Times New Roman" w:hAnsi="Times New Roman" w:cs="Times New Roman"/>
          <w:sz w:val="24"/>
          <w:szCs w:val="24"/>
        </w:rPr>
        <w:t xml:space="preserve"> веков. Как развивает эту тему Б. Пастернак?</w:t>
      </w:r>
    </w:p>
    <w:p w:rsidR="005E1644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В каких стихотворениях Б.Пастернака нашли свое отражение традиционные для русской литературы образы природы и времени? Подготовьте сообщение на эту тему.</w:t>
      </w:r>
    </w:p>
    <w:p w:rsidR="005E1644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B2B" w:rsidRDefault="007F4B2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7A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Тема 18. Синтаксис и пунктуация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Какие предложения называются неполными?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Какие члены могут быть пропущены в неполном предложении?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3. Приведите примеры двусоставного неполного предложения и односоставного неполного предложения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Тема: Синтаксис и пунктуация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 xml:space="preserve">1.Отметьте предложение, в котором нужно поставить только одну запятую. (Знаки препинания в предложениях отсутствуют.) 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Я взял кусок хлеба и ломтик ветчины и вновь поднялся на палубу.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Он или забавлял нас рассказами или играл с нами или пел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3.Туманы в Лондоне бывают если не каждый день то через день непременно.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Осенью листья падали и день и ночь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 xml:space="preserve">2.Укажите предложение, в котором нужно поставить только одну запятую. (Знаки препинания в предложениях отсутствуют.) 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Над Таганрогом темнеет ночь дует «сгонный» ветер и на широких молах шелестят степные травы.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Степь придвинулась вплотную к порту и к морю и занесла белой пылью Рыбацкую слободку.</w:t>
      </w:r>
    </w:p>
    <w:p w:rsidR="00C103BB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Бушует полая вода шумит и глухо и протяжно.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</w:t>
      </w:r>
      <w:r w:rsidR="00C103BB" w:rsidRPr="007F4B2B">
        <w:rPr>
          <w:rFonts w:ascii="Times New Roman" w:hAnsi="Times New Roman" w:cs="Times New Roman"/>
          <w:sz w:val="24"/>
          <w:szCs w:val="24"/>
        </w:rPr>
        <w:t>Он останавливался</w:t>
      </w:r>
      <w:r w:rsidRPr="007F4B2B">
        <w:rPr>
          <w:rFonts w:ascii="Times New Roman" w:hAnsi="Times New Roman" w:cs="Times New Roman"/>
          <w:sz w:val="24"/>
          <w:szCs w:val="24"/>
        </w:rPr>
        <w:t xml:space="preserve"> и подолгу рассматривал шапки снега на пнях и </w:t>
      </w:r>
      <w:r w:rsidR="00C103BB" w:rsidRPr="007F4B2B">
        <w:rPr>
          <w:rFonts w:ascii="Times New Roman" w:hAnsi="Times New Roman" w:cs="Times New Roman"/>
          <w:sz w:val="24"/>
          <w:szCs w:val="24"/>
        </w:rPr>
        <w:t>на заборах,</w:t>
      </w:r>
      <w:r w:rsidRPr="007F4B2B">
        <w:rPr>
          <w:rFonts w:ascii="Times New Roman" w:hAnsi="Times New Roman" w:cs="Times New Roman"/>
          <w:sz w:val="24"/>
          <w:szCs w:val="24"/>
        </w:rPr>
        <w:t xml:space="preserve"> и на еловых ветвях.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 xml:space="preserve">3. Укажите предложение, в котором нужно поставить только одну запятую. (Знаки препинания в предложениях отсутствуют.) 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Вся жизнь этого беспокойного и блестящего писателя была беспощадной схваткой с глупостью и подлостью.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Грин начал писать и создал в своих книгах мир веселых и смелых людей.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Он пришел к нам из очарованной дали и увел нас в соловьиные сады своей гениальной и грустной поэзии.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После «Поединка» слава Куприна приобрела не только всероссийский но и мировой характер. 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4.В каком варианте ответа правильно указаны все цифры , на месте которых в предложении должны стоять все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Я шел пешком и (1) пораженный прелестью природы (2) поминутно останавливался (3) надеясь запомнить ее.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1)3, 4         2) 2,3    3) 1, 2    4) 1, 2, 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5. В каком варианте ответа правильно указаны все цифры , на месте которых в предложении должны стоять все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В глубоких балках между (1) поросшими редким кустарником (2) обрывами еще лежат (3) напоминая об ушедшей ночи (4) влажные тени.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1)3,4     2) 2, 3    3)1,2     4) 1, 2, 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6. В каком варианте ответа правильно указаны все цифры , на месте которых в предложении должны стоять все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>Море слилось там с синим небом и крепко спит (1) отражая в себе прозрачную ткань облаков (2) не скрывающих собой (3) золотых узоров звезд.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1)1,3    2) 2,3       3) 1,2      4)1,2,3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lastRenderedPageBreak/>
        <w:t>7. В каком варианте ответа правильно указаны все цифры , на месте которых в предложении должны стоять все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>Закинув голову (1) я мог  видеть в вышине темную деревянную церковку (2) наивно глядевшую на меня (3) с высокой кручи.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1)1,3    2)2,3   3)1,2     4)1,2,3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8. В каком варианте ответа правильно указаны все цифры , на месте которых в предложении должны стоять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>Напуганный дурными предзнаменованиями (1) наш проводник (2) отказавшись вести нас (3) повернулся и быстро пошел обратно.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1)1,3     2)2,3     3)1,2     4)1,2,3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9. В каком предложении есть обособленные члены? (Знаки препинания не расставлены.)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Сквозь редкие деревья виден был залитый лунным светом двор.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Облака оседая снежными холмами на ребрах гор летят к западу.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Наконец он увидел сворачивающую влево дорогу и на ней ехавшую к развилке крытую санитарную машину.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Она стояла подбоченясь.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10.  В каком предложении нет обособленных членов? (Знаки препинания не расставлены.)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 .Марья Дмитриевна приняла вид достойный и несколько обиженный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Он постоял немного вслушиваясь в темноту и улыбнувшись про себя зашагал еще быстрее.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Залитые солнцем стлались за рекой пшеничные нивы.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Мальчик сконфуженный покраснел.</w:t>
      </w:r>
    </w:p>
    <w:p w:rsidR="00BE536F" w:rsidRPr="007F4B2B" w:rsidRDefault="00BE536F" w:rsidP="00BA169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63774" w:rsidRPr="007F4B2B" w:rsidRDefault="00363774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774" w:rsidRPr="007F4B2B" w:rsidRDefault="00363774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7A" w:rsidRPr="007F4B2B" w:rsidRDefault="00BA169D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</w:t>
      </w:r>
      <w:r w:rsidR="00C15E66" w:rsidRPr="007F4B2B">
        <w:rPr>
          <w:rFonts w:ascii="Times New Roman" w:hAnsi="Times New Roman" w:cs="Times New Roman"/>
          <w:b/>
          <w:sz w:val="24"/>
          <w:szCs w:val="24"/>
        </w:rPr>
        <w:t>ема 19.</w:t>
      </w:r>
      <w:r w:rsidR="001A2FEA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="001A2FEA" w:rsidRPr="007F4B2B">
        <w:rPr>
          <w:rFonts w:ascii="Times New Roman" w:hAnsi="Times New Roman" w:cs="Times New Roman"/>
          <w:b/>
          <w:sz w:val="24"/>
          <w:szCs w:val="24"/>
        </w:rPr>
        <w:t>Обзор творчества А.В. Вампилова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351D7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Биография А.В. Вампилова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Анализ пьесы А.В. Вампилова «Утиная охота»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Подготовить сообщение на тему «А.В. Вампилов в воспоминаниях современников»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Подумайте какие особенности драматургии А.В. Вампилова позволяют сравнивать ее с творчеством В.М. Шукшина</w:t>
      </w:r>
    </w:p>
    <w:p w:rsidR="000E12E5" w:rsidRPr="007F4B2B" w:rsidRDefault="000E12E5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774" w:rsidRPr="007F4B2B" w:rsidRDefault="00363774" w:rsidP="00BA169D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20. Стилистика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Тема: Стили речи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1.Публичное выступление в обязательном порядке должно включать в себя:</w:t>
      </w:r>
      <w:r w:rsidRPr="007F4B2B">
        <w:rPr>
          <w:rFonts w:ascii="Times New Roman" w:hAnsi="Times New Roman" w:cs="Times New Roman"/>
          <w:sz w:val="24"/>
          <w:szCs w:val="24"/>
        </w:rPr>
        <w:br/>
        <w:t>1.отступление</w:t>
      </w:r>
      <w:r w:rsidRPr="007F4B2B">
        <w:rPr>
          <w:rFonts w:ascii="Times New Roman" w:hAnsi="Times New Roman" w:cs="Times New Roman"/>
          <w:sz w:val="24"/>
          <w:szCs w:val="24"/>
        </w:rPr>
        <w:br/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2.вступление</w:t>
      </w:r>
      <w:r w:rsidRPr="007F4B2B">
        <w:rPr>
          <w:rFonts w:ascii="Times New Roman" w:hAnsi="Times New Roman" w:cs="Times New Roman"/>
          <w:sz w:val="24"/>
          <w:szCs w:val="24"/>
        </w:rPr>
        <w:br/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3.заключение</w:t>
      </w:r>
      <w:r w:rsidRPr="007F4B2B">
        <w:rPr>
          <w:rFonts w:ascii="Times New Roman" w:hAnsi="Times New Roman" w:cs="Times New Roman"/>
          <w:sz w:val="24"/>
          <w:szCs w:val="24"/>
        </w:rPr>
        <w:br/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4.основная часть</w:t>
      </w:r>
    </w:p>
    <w:p w:rsidR="001A2FEA" w:rsidRPr="007F4B2B" w:rsidRDefault="001A2FEA" w:rsidP="00363774">
      <w:pPr>
        <w:pStyle w:val="af1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5.дискуссия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7F4B2B" w:rsidRDefault="007F4B2B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7F4B2B" w:rsidRDefault="007F4B2B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lastRenderedPageBreak/>
        <w:t>2. Система устойчивых формул общения, предписываемых обществом как</w:t>
      </w: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1A2FEA"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правила речевого поведения </w:t>
      </w:r>
    </w:p>
    <w:p w:rsidR="001A2FEA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1A2FEA"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color w:val="333333"/>
          <w:sz w:val="24"/>
          <w:szCs w:val="24"/>
        </w:rPr>
        <w:t>р</w:t>
      </w:r>
      <w:r w:rsidR="001A2FEA" w:rsidRPr="007F4B2B">
        <w:rPr>
          <w:rFonts w:ascii="Times New Roman" w:hAnsi="Times New Roman" w:cs="Times New Roman"/>
          <w:color w:val="333333"/>
          <w:sz w:val="24"/>
          <w:szCs w:val="24"/>
        </w:rPr>
        <w:t>ечевой</w:t>
      </w: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A2FEA"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этикет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3. Языковые приметы научного стиля: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1. строгость</w:t>
      </w: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2. образность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логичность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4. использование терминов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5. Экспрессивность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4. Диалог – это …</w:t>
      </w: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1. высказывание одного человека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2. беседа двух людей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3. разговор нескольких людей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5.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Гроза — атмосферное явление, заключающееся в электрических разрядах между так называемыми кучево-дождевыми (грозовыми) облаками или между облаками и земной поверхностью, а также находящимися над ней предметами. Эти разряды — молнии сопровождаются осадками в виде ливня, иногда с градом и сильным ветром (иногда до шквала). 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1. </w:t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научный 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2. официально-деловой 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публицистический</w:t>
      </w:r>
    </w:p>
    <w:p w:rsidR="00E4120D" w:rsidRPr="007F4B2B" w:rsidRDefault="00E4120D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6.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Как передает наш корреспондент, вчера над центральными районами Пензенской области прошла небывалой силы гроза. В ряде мест были повалены телеграфные столбы, порваны провода, с корнем вырваны столетние деревья. В двух деревнях возникли пожары в результате удара молнии. К этому прибавилось еще одно стихийное бедствие: ливневый дождь вызвал сильное наводнение. </w:t>
      </w: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1. официально-деловой  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2. </w:t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Публицистический </w:t>
      </w:r>
    </w:p>
    <w:p w:rsidR="001A2FEA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Разговорный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7.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Доводим до Вашего сведения, что вчера после полуночи над районным центром — городом Нижний Ломов и прилегающей к нему сельской местностью пронеслась сильная гроза, продолжавшаяся около получаса. Скорость ветра достигала 30—35 метров в секунду. Причинен значительный материальный ущерб жителям деревень Ивановка, Щепялово и Вязники, исчисляемый, по предварительным данным, в сотни тысяч рублей. Имели место пожары, возникшие вследствие удара молнии. Человеческих жертв нет. Образована специальная комиссия для выяснения размеров причиненного стихийным бедствием ущерба и оказания помощи пострадавшему местному населению. О принятых мерах будет незамедлительно доложено.     </w:t>
      </w:r>
    </w:p>
    <w:p w:rsidR="00E4120D" w:rsidRPr="007F4B2B" w:rsidRDefault="00E4120D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1. </w:t>
      </w:r>
      <w:r w:rsidR="001A2FEA"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официально-деловой 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2. Научный </w:t>
      </w:r>
    </w:p>
    <w:p w:rsidR="001A2FEA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Художественный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8.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Ты не поверишь, какая гроза прошла вчера над нами! Я человек не робкого десятка, и то испугался насмерть. Сначала все было тихо, нормально, я уже собирался было лечь, да вдруг как сверкнет молния, бабахнет гром! И с такой силищей, что весь ваш домишко </w:t>
      </w:r>
      <w:r w:rsidRPr="007F4B2B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задрожал. Я уже подумал, не разломалось ли небо над нами на куски, которые вот-вот обрушатся на мою несчастную голову. А потом разверзлись хляби небесные… В придачу ко всему наша безобидная речушка вздулась, распухла и ну заливать своей мутной водицей все вокруг. А совсем рядом, что называется — рукой подать, загорелась школа. И стар и млад — все повысыпали из изб, толкутся, орут, скотина ревет — вот страсти какие! Здорово я перепугался в тот час, да, слава Богу, все скоро кончилось. 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1. </w:t>
      </w:r>
      <w:r w:rsidR="001A2FEA"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художественный  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2. </w:t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разговорно-бытовой  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Публицистический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9.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Между далью и правым горизонтом мигнула молния, и так ярко, что осветила часть степи и место, где ясное небо граничило с чернотой. Страшная туча надвигалась не спеша, сплошной массой; на ее краю висели большие, черные лохмотья; точно такие же лохмотья, давя друг друга, громоздились на правом и на левом горизонте. Этот оборванный, разлохмаченный вид тучи придавал ей какое-то пьяное, озорническое выражение. Явственно и не глухо проворчал гром. Егорушка перекрестился и стал быстро надевать пальто.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 xml:space="preserve">1. научный 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 xml:space="preserve">2. публицистический 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3. </w:t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художественный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10. Определите функционально-смысловой тип речи текста. Название типа речи введите в поле ответов.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Синяя вода кажется густою, как масло, винт парохода работает в ней мягко и почти бесшумно. Не вздрагивает палуба под ногами, только напряжённо трясётся мачта, устремлённая в ясное небо; тихонько поют тросы, натянутые, точно струны, но к этому трепету уже привык, не замечаешь его, и кажется, что пароход, белый и стройный, точно лебедь, неподвижен на скользкой воде. Чтобы заметить движение, нужно взглянуть за борт: там от белых бортов отталкивается зеленоватая волна, морщится и широкими мягкими складками бежит прочь, изгибаясь, сверкая ртутью и сонно журча (А. М. Горький</w:t>
      </w: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1. рассуждение   </w:t>
      </w: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2. повествование 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3. Описание</w:t>
      </w:r>
    </w:p>
    <w:p w:rsidR="001A2FEA" w:rsidRPr="007F4B2B" w:rsidRDefault="001A2FEA" w:rsidP="00BA169D">
      <w:pPr>
        <w:pStyle w:val="ab"/>
        <w:spacing w:after="0" w:afterAutospacing="0"/>
        <w:ind w:firstLine="567"/>
        <w:rPr>
          <w:color w:val="333333"/>
        </w:rPr>
      </w:pPr>
    </w:p>
    <w:p w:rsidR="00363774" w:rsidRPr="007F4B2B" w:rsidRDefault="00363774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FEA" w:rsidRPr="007F4B2B" w:rsidRDefault="001A2FEA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21.  Жизненный и творческий путь А.И. Солженицына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1A2FEA" w:rsidRPr="007F4B2B" w:rsidRDefault="001A2FE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="00D43160" w:rsidRPr="007F4B2B">
        <w:rPr>
          <w:rFonts w:ascii="Times New Roman" w:hAnsi="Times New Roman" w:cs="Times New Roman"/>
          <w:sz w:val="24"/>
          <w:szCs w:val="24"/>
        </w:rPr>
        <w:t>Какие события из биографии А.И. Солженицына отразились в его произведении «Один день Ивана Денисовича»</w:t>
      </w:r>
    </w:p>
    <w:p w:rsidR="00D43160" w:rsidRPr="007F4B2B" w:rsidRDefault="00D4316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Прочитайте рассказ «Матренин двор». Обратите внимание на те черты, которые, по мнению Солженицына, выделяют ее из круга односельчан как праведницу. Подумайте, что общего в характерах Ивана Денисовича и Матрены?</w:t>
      </w:r>
    </w:p>
    <w:p w:rsidR="00D43160" w:rsidRPr="007F4B2B" w:rsidRDefault="00D4316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Подготовьте публицистический обзор А.И. Солженицына</w:t>
      </w:r>
    </w:p>
    <w:p w:rsidR="00E4120D" w:rsidRPr="007F4B2B" w:rsidRDefault="00E4120D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160" w:rsidRPr="007F4B2B" w:rsidRDefault="00D4316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B2B" w:rsidRDefault="007F4B2B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F4B2B" w:rsidRDefault="007F4B2B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F4B2B" w:rsidRDefault="007F4B2B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F4B2B" w:rsidRDefault="007F4B2B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43C2D" w:rsidRPr="007F4B2B" w:rsidRDefault="00443C2D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F4B2B">
        <w:rPr>
          <w:rFonts w:ascii="Times New Roman" w:hAnsi="Times New Roman" w:cs="Times New Roman"/>
          <w:b/>
          <w:caps/>
          <w:sz w:val="24"/>
          <w:szCs w:val="24"/>
        </w:rPr>
        <w:lastRenderedPageBreak/>
        <w:t>СРЕДСТВА ИТОГОВОГО КОНТРОЛЯ</w:t>
      </w:r>
    </w:p>
    <w:p w:rsidR="00443C2D" w:rsidRPr="007F4B2B" w:rsidRDefault="00443C2D" w:rsidP="00BA169D">
      <w:pPr>
        <w:pStyle w:val="1"/>
        <w:tabs>
          <w:tab w:val="left" w:pos="993"/>
        </w:tabs>
        <w:spacing w:before="0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7F4B2B">
        <w:rPr>
          <w:rFonts w:ascii="Times New Roman" w:hAnsi="Times New Roman" w:cs="Times New Roman"/>
          <w:color w:val="auto"/>
          <w:sz w:val="24"/>
          <w:szCs w:val="24"/>
        </w:rPr>
        <w:t xml:space="preserve">Экзаменационные вопросы 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А.Н.Островского.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567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>Основные идеи комедии А.П.Чехова «Вишневый сад».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590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 Основные темы, жанры, художественные направления, новые типы героев в русской литературе первой половины XIX века.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А.П.Чехова.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590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 Идейно-художественное своеобразие романа «Преступление и наказание». Сущность и истоки теории Раскольникова. В чем ошибочность его теории и причины ее крушения.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>Жанровое и художественное своеобразие драмы А.Н.Островского «Гроза».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>Основные темы и проблемы творчества Ф.М.Достоев</w:t>
      </w:r>
      <w:r w:rsidRPr="007F4B2B">
        <w:rPr>
          <w:sz w:val="24"/>
          <w:szCs w:val="24"/>
        </w:rPr>
        <w:softHyphen/>
        <w:t>ского.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>Идейно-</w:t>
      </w:r>
      <w:r w:rsidR="007F4B2B" w:rsidRPr="007F4B2B">
        <w:rPr>
          <w:sz w:val="24"/>
          <w:szCs w:val="24"/>
        </w:rPr>
        <w:t>философская</w:t>
      </w:r>
      <w:r w:rsidRPr="007F4B2B">
        <w:rPr>
          <w:sz w:val="24"/>
          <w:szCs w:val="24"/>
        </w:rPr>
        <w:t xml:space="preserve"> система в романе И.С.Тургенева «Отцы и деты». Суть конфликта «отцов» и «детей» в романе И.С.Тургенева «Отцы и дети».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Тема гибели человеческой души в «маленькой трилогии» А.П.Чехова («Человек в футляре», «Крыжовник», «О любви»).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М.Ю.Лермонтова.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Идейно-художественное своеобразие произведений, образ героя в лирике и в произведениях А. С. Пушкина.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</w:t>
      </w:r>
      <w:r w:rsidR="007F4B2B" w:rsidRPr="007F4B2B">
        <w:rPr>
          <w:sz w:val="24"/>
          <w:szCs w:val="24"/>
        </w:rPr>
        <w:t>философская</w:t>
      </w:r>
      <w:r w:rsidRPr="007F4B2B">
        <w:rPr>
          <w:sz w:val="24"/>
          <w:szCs w:val="24"/>
        </w:rPr>
        <w:t xml:space="preserve"> система в романе И.А.Гончарова «Обломов».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А.С.Пушкина.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14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Жанровое своеобразие и основные темы сказок М. Е. Салтыкова- Щедрина (на примере двух-трех сказок). Суть понятия «эзопов язык» на примере известных вам произведений М. Е. Салтыкова-Щедрина.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Н.С.Лескова.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14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Идейно-художественное своеобразие лирики М. Ю. Лермонтова. Основные темы и мотивы. Характеристика лирического героя поэзии М.Ю.Лермонтова.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719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Жанровое и художественное своеобразие в произведениях Л.Н.Толстого.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Ф.М.Достоев</w:t>
      </w:r>
      <w:r w:rsidRPr="007F4B2B">
        <w:rPr>
          <w:sz w:val="24"/>
          <w:szCs w:val="24"/>
        </w:rPr>
        <w:softHyphen/>
        <w:t>ского.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«Новые люди» (нигилисты, разночинская интеллигенция) в про</w:t>
      </w:r>
      <w:r w:rsidRPr="007F4B2B">
        <w:rPr>
          <w:sz w:val="24"/>
          <w:szCs w:val="24"/>
        </w:rPr>
        <w:softHyphen/>
        <w:t>изведениях русских писателей. Основные темы развивала русская литература второй поло</w:t>
      </w:r>
      <w:r w:rsidRPr="007F4B2B">
        <w:rPr>
          <w:sz w:val="24"/>
          <w:szCs w:val="24"/>
        </w:rPr>
        <w:softHyphen/>
        <w:t>вины XIX века.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М.Е. Салтыкова-Щедрина.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Идейно-художественное своеобразие произведений Н.А.Некрасова. Основная тематика лирики Н. А. Некрасова.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И.С.Тургенева.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07"/>
          <w:tab w:val="left" w:pos="639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lastRenderedPageBreak/>
        <w:t xml:space="preserve"> Идейно-художественное своеобразие романа М. Е. Салтыкова-Щедрина «История одного города».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07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Лирика Тютчева. Философский характер тютчевского романтизма. 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Н.В.Гоголя.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21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Идейно-художественное своеобразие повести Н.С.Некрасова «Очарованный странник»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Замысел, история создания, тематика, проблематика, смысл названия романа Л.Н.Толстого «Война и мир».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А.А.Фета.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Философский характер тютчевского романтизма. Любовная лирика Ф.И.Тютчева.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И.А.Гончарова.</w:t>
      </w:r>
    </w:p>
    <w:p w:rsidR="00443C2D" w:rsidRPr="007F4B2B" w:rsidRDefault="00443C2D" w:rsidP="00BA169D">
      <w:pPr>
        <w:tabs>
          <w:tab w:val="left" w:pos="1159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43C2D" w:rsidRPr="007F4B2B" w:rsidRDefault="00443C2D" w:rsidP="00BA169D">
      <w:pPr>
        <w:tabs>
          <w:tab w:val="left" w:pos="1159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A2FEA" w:rsidRPr="007F4B2B" w:rsidRDefault="001A2FEA" w:rsidP="00BA169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A2FEA" w:rsidRPr="007F4B2B" w:rsidSect="00022EE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3B6" w:rsidRDefault="00AA73B6" w:rsidP="00022EE2">
      <w:pPr>
        <w:spacing w:after="0" w:line="240" w:lineRule="auto"/>
      </w:pPr>
      <w:r>
        <w:separator/>
      </w:r>
    </w:p>
  </w:endnote>
  <w:endnote w:type="continuationSeparator" w:id="0">
    <w:p w:rsidR="00AA73B6" w:rsidRDefault="00AA73B6" w:rsidP="00022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3B6" w:rsidRDefault="00AA73B6" w:rsidP="00022EE2">
      <w:pPr>
        <w:spacing w:after="0" w:line="240" w:lineRule="auto"/>
      </w:pPr>
      <w:r>
        <w:separator/>
      </w:r>
    </w:p>
  </w:footnote>
  <w:footnote w:type="continuationSeparator" w:id="0">
    <w:p w:rsidR="00AA73B6" w:rsidRDefault="00AA73B6" w:rsidP="00022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677835"/>
    <w:multiLevelType w:val="hybridMultilevel"/>
    <w:tmpl w:val="D158B60E"/>
    <w:lvl w:ilvl="0" w:tplc="9452A0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4B089B"/>
    <w:multiLevelType w:val="hybridMultilevel"/>
    <w:tmpl w:val="41909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A0832"/>
    <w:multiLevelType w:val="hybridMultilevel"/>
    <w:tmpl w:val="4CB2C59A"/>
    <w:lvl w:ilvl="0" w:tplc="9D0A2CD8">
      <w:start w:val="1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1" w:tplc="BC0CA172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EB43F0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6BFE7D3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6FE29E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B2AA979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FDE28D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B82A6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D06EAD6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B15551D"/>
    <w:multiLevelType w:val="hybridMultilevel"/>
    <w:tmpl w:val="F2C2ABDA"/>
    <w:lvl w:ilvl="0" w:tplc="9452A0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5">
    <w:nsid w:val="0D2447C7"/>
    <w:multiLevelType w:val="hybridMultilevel"/>
    <w:tmpl w:val="AED81000"/>
    <w:lvl w:ilvl="0" w:tplc="9C7E01F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3B386B"/>
    <w:multiLevelType w:val="hybridMultilevel"/>
    <w:tmpl w:val="8FA2D9CE"/>
    <w:lvl w:ilvl="0" w:tplc="B268CFF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0E366ADD"/>
    <w:multiLevelType w:val="hybridMultilevel"/>
    <w:tmpl w:val="41302998"/>
    <w:lvl w:ilvl="0" w:tplc="E4844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678CE"/>
    <w:multiLevelType w:val="hybridMultilevel"/>
    <w:tmpl w:val="163C8118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9">
    <w:nsid w:val="23646D46"/>
    <w:multiLevelType w:val="hybridMultilevel"/>
    <w:tmpl w:val="A238C29C"/>
    <w:lvl w:ilvl="0" w:tplc="332202A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4644F91"/>
    <w:multiLevelType w:val="hybridMultilevel"/>
    <w:tmpl w:val="9DD46660"/>
    <w:lvl w:ilvl="0" w:tplc="9452A0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11">
    <w:nsid w:val="26B92E76"/>
    <w:multiLevelType w:val="hybridMultilevel"/>
    <w:tmpl w:val="AFB6484C"/>
    <w:lvl w:ilvl="0" w:tplc="9452A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F1743"/>
    <w:multiLevelType w:val="hybridMultilevel"/>
    <w:tmpl w:val="524A5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C5C82"/>
    <w:multiLevelType w:val="hybridMultilevel"/>
    <w:tmpl w:val="F3EEA37E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>
    <w:nsid w:val="3723741E"/>
    <w:multiLevelType w:val="hybridMultilevel"/>
    <w:tmpl w:val="FD683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55AA6"/>
    <w:multiLevelType w:val="hybridMultilevel"/>
    <w:tmpl w:val="D4904154"/>
    <w:lvl w:ilvl="0" w:tplc="557A821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A26F83"/>
    <w:multiLevelType w:val="hybridMultilevel"/>
    <w:tmpl w:val="F606F096"/>
    <w:lvl w:ilvl="0" w:tplc="9452A0D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3E7E19F1"/>
    <w:multiLevelType w:val="hybridMultilevel"/>
    <w:tmpl w:val="0592256C"/>
    <w:lvl w:ilvl="0" w:tplc="97B0B04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8">
    <w:nsid w:val="41E375B3"/>
    <w:multiLevelType w:val="hybridMultilevel"/>
    <w:tmpl w:val="4B94F868"/>
    <w:lvl w:ilvl="0" w:tplc="468A83C0">
      <w:start w:val="1"/>
      <w:numFmt w:val="decimal"/>
      <w:lvlText w:val="%1."/>
      <w:lvlJc w:val="left"/>
      <w:pPr>
        <w:tabs>
          <w:tab w:val="num" w:pos="425"/>
        </w:tabs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55A53E3"/>
    <w:multiLevelType w:val="hybridMultilevel"/>
    <w:tmpl w:val="3A8EA684"/>
    <w:lvl w:ilvl="0" w:tplc="9452A0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45DB1E07"/>
    <w:multiLevelType w:val="hybridMultilevel"/>
    <w:tmpl w:val="2E5CE864"/>
    <w:lvl w:ilvl="0" w:tplc="15D886D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46A03DAE"/>
    <w:multiLevelType w:val="hybridMultilevel"/>
    <w:tmpl w:val="EC5AD1F2"/>
    <w:lvl w:ilvl="0" w:tplc="70D2973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9532E09"/>
    <w:multiLevelType w:val="hybridMultilevel"/>
    <w:tmpl w:val="A6C439BC"/>
    <w:lvl w:ilvl="0" w:tplc="4A42381C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A387D44"/>
    <w:multiLevelType w:val="hybridMultilevel"/>
    <w:tmpl w:val="F0940E70"/>
    <w:lvl w:ilvl="0" w:tplc="4106139E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360D2D"/>
    <w:multiLevelType w:val="hybridMultilevel"/>
    <w:tmpl w:val="3DBE0598"/>
    <w:lvl w:ilvl="0" w:tplc="9452A0D2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25">
    <w:nsid w:val="4C7862D8"/>
    <w:multiLevelType w:val="hybridMultilevel"/>
    <w:tmpl w:val="4E2EA518"/>
    <w:lvl w:ilvl="0" w:tplc="9452A0D2">
      <w:start w:val="1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5696A35"/>
    <w:multiLevelType w:val="hybridMultilevel"/>
    <w:tmpl w:val="C2B65708"/>
    <w:lvl w:ilvl="0" w:tplc="6D026C5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D34DFF"/>
    <w:multiLevelType w:val="hybridMultilevel"/>
    <w:tmpl w:val="FBF488DA"/>
    <w:lvl w:ilvl="0" w:tplc="F09ADE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9452A0D2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7A2328E"/>
    <w:multiLevelType w:val="hybridMultilevel"/>
    <w:tmpl w:val="0C2C5312"/>
    <w:lvl w:ilvl="0" w:tplc="9452A0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170642"/>
    <w:multiLevelType w:val="hybridMultilevel"/>
    <w:tmpl w:val="24D69B68"/>
    <w:lvl w:ilvl="0" w:tplc="29CCD41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5B6E679B"/>
    <w:multiLevelType w:val="hybridMultilevel"/>
    <w:tmpl w:val="B54EEAB4"/>
    <w:lvl w:ilvl="0" w:tplc="9452A0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35"/>
        </w:tabs>
        <w:ind w:left="17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55"/>
        </w:tabs>
        <w:ind w:left="24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75"/>
        </w:tabs>
        <w:ind w:left="31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95"/>
        </w:tabs>
        <w:ind w:left="38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15"/>
        </w:tabs>
        <w:ind w:left="46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35"/>
        </w:tabs>
        <w:ind w:left="53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55"/>
        </w:tabs>
        <w:ind w:left="60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75"/>
        </w:tabs>
        <w:ind w:left="6775" w:hanging="180"/>
      </w:pPr>
    </w:lvl>
  </w:abstractNum>
  <w:abstractNum w:abstractNumId="31">
    <w:nsid w:val="5EEE29EB"/>
    <w:multiLevelType w:val="hybridMultilevel"/>
    <w:tmpl w:val="EA3EE576"/>
    <w:lvl w:ilvl="0" w:tplc="B1F823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60057590"/>
    <w:multiLevelType w:val="hybridMultilevel"/>
    <w:tmpl w:val="96A0FA72"/>
    <w:lvl w:ilvl="0" w:tplc="9452A0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DF2766"/>
    <w:multiLevelType w:val="hybridMultilevel"/>
    <w:tmpl w:val="2F7E3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E4012B"/>
    <w:multiLevelType w:val="hybridMultilevel"/>
    <w:tmpl w:val="3A5E7290"/>
    <w:lvl w:ilvl="0" w:tplc="59BAB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5640A1"/>
    <w:multiLevelType w:val="hybridMultilevel"/>
    <w:tmpl w:val="9B9409E6"/>
    <w:lvl w:ilvl="0" w:tplc="57A60A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47C0EBF"/>
    <w:multiLevelType w:val="hybridMultilevel"/>
    <w:tmpl w:val="F06AA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31"/>
  </w:num>
  <w:num w:numId="4">
    <w:abstractNumId w:val="29"/>
  </w:num>
  <w:num w:numId="5">
    <w:abstractNumId w:val="6"/>
  </w:num>
  <w:num w:numId="6">
    <w:abstractNumId w:val="16"/>
  </w:num>
  <w:num w:numId="7">
    <w:abstractNumId w:val="21"/>
  </w:num>
  <w:num w:numId="8">
    <w:abstractNumId w:val="27"/>
  </w:num>
  <w:num w:numId="9">
    <w:abstractNumId w:val="19"/>
  </w:num>
  <w:num w:numId="10">
    <w:abstractNumId w:val="25"/>
  </w:num>
  <w:num w:numId="11">
    <w:abstractNumId w:val="13"/>
  </w:num>
  <w:num w:numId="12">
    <w:abstractNumId w:val="4"/>
  </w:num>
  <w:num w:numId="13">
    <w:abstractNumId w:val="17"/>
  </w:num>
  <w:num w:numId="14">
    <w:abstractNumId w:val="8"/>
  </w:num>
  <w:num w:numId="15">
    <w:abstractNumId w:val="24"/>
  </w:num>
  <w:num w:numId="16">
    <w:abstractNumId w:val="3"/>
  </w:num>
  <w:num w:numId="17">
    <w:abstractNumId w:val="23"/>
  </w:num>
  <w:num w:numId="18">
    <w:abstractNumId w:val="34"/>
  </w:num>
  <w:num w:numId="19">
    <w:abstractNumId w:val="5"/>
  </w:num>
  <w:num w:numId="20">
    <w:abstractNumId w:val="18"/>
  </w:num>
  <w:num w:numId="21">
    <w:abstractNumId w:val="15"/>
  </w:num>
  <w:num w:numId="22">
    <w:abstractNumId w:val="30"/>
  </w:num>
  <w:num w:numId="23">
    <w:abstractNumId w:val="10"/>
  </w:num>
  <w:num w:numId="24">
    <w:abstractNumId w:val="1"/>
  </w:num>
  <w:num w:numId="25">
    <w:abstractNumId w:val="32"/>
  </w:num>
  <w:num w:numId="26">
    <w:abstractNumId w:val="28"/>
  </w:num>
  <w:num w:numId="27">
    <w:abstractNumId w:val="2"/>
  </w:num>
  <w:num w:numId="28">
    <w:abstractNumId w:val="26"/>
  </w:num>
  <w:num w:numId="29">
    <w:abstractNumId w:val="0"/>
  </w:num>
  <w:num w:numId="30">
    <w:abstractNumId w:val="36"/>
  </w:num>
  <w:num w:numId="31">
    <w:abstractNumId w:val="20"/>
  </w:num>
  <w:num w:numId="32">
    <w:abstractNumId w:val="35"/>
  </w:num>
  <w:num w:numId="33">
    <w:abstractNumId w:val="9"/>
  </w:num>
  <w:num w:numId="34">
    <w:abstractNumId w:val="22"/>
  </w:num>
  <w:num w:numId="35">
    <w:abstractNumId w:val="14"/>
  </w:num>
  <w:num w:numId="36">
    <w:abstractNumId w:val="33"/>
  </w:num>
  <w:num w:numId="37">
    <w:abstractNumId w:val="12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EE2"/>
    <w:rsid w:val="00017250"/>
    <w:rsid w:val="00022EE2"/>
    <w:rsid w:val="00026DF1"/>
    <w:rsid w:val="00056737"/>
    <w:rsid w:val="00072B66"/>
    <w:rsid w:val="000755EB"/>
    <w:rsid w:val="000937F5"/>
    <w:rsid w:val="000E12E5"/>
    <w:rsid w:val="0010771F"/>
    <w:rsid w:val="00131078"/>
    <w:rsid w:val="001404B4"/>
    <w:rsid w:val="00141C71"/>
    <w:rsid w:val="00144126"/>
    <w:rsid w:val="00163AED"/>
    <w:rsid w:val="00181530"/>
    <w:rsid w:val="00182A84"/>
    <w:rsid w:val="0018541F"/>
    <w:rsid w:val="001A2FEA"/>
    <w:rsid w:val="001B40E0"/>
    <w:rsid w:val="001D461C"/>
    <w:rsid w:val="002058F3"/>
    <w:rsid w:val="00214017"/>
    <w:rsid w:val="0021691D"/>
    <w:rsid w:val="00223A23"/>
    <w:rsid w:val="00241B53"/>
    <w:rsid w:val="00266057"/>
    <w:rsid w:val="00271B81"/>
    <w:rsid w:val="002B3F17"/>
    <w:rsid w:val="002B485A"/>
    <w:rsid w:val="002B50B4"/>
    <w:rsid w:val="002F2935"/>
    <w:rsid w:val="00325052"/>
    <w:rsid w:val="00333F82"/>
    <w:rsid w:val="00351D7A"/>
    <w:rsid w:val="00362AD8"/>
    <w:rsid w:val="00363774"/>
    <w:rsid w:val="0039243D"/>
    <w:rsid w:val="003A6884"/>
    <w:rsid w:val="003E3796"/>
    <w:rsid w:val="003F1647"/>
    <w:rsid w:val="003F7254"/>
    <w:rsid w:val="0044369B"/>
    <w:rsid w:val="00443C2D"/>
    <w:rsid w:val="00472D99"/>
    <w:rsid w:val="0048778E"/>
    <w:rsid w:val="004948EF"/>
    <w:rsid w:val="004B1BA0"/>
    <w:rsid w:val="004E1343"/>
    <w:rsid w:val="004E3294"/>
    <w:rsid w:val="005805B5"/>
    <w:rsid w:val="0058699D"/>
    <w:rsid w:val="005B6811"/>
    <w:rsid w:val="005C2A53"/>
    <w:rsid w:val="005E1644"/>
    <w:rsid w:val="005E5355"/>
    <w:rsid w:val="005F2CB0"/>
    <w:rsid w:val="005F5232"/>
    <w:rsid w:val="00605318"/>
    <w:rsid w:val="00625F1A"/>
    <w:rsid w:val="00635302"/>
    <w:rsid w:val="00680B6B"/>
    <w:rsid w:val="0069604B"/>
    <w:rsid w:val="006A1DA9"/>
    <w:rsid w:val="006A35B6"/>
    <w:rsid w:val="006A3EF4"/>
    <w:rsid w:val="006E2D9F"/>
    <w:rsid w:val="007011D6"/>
    <w:rsid w:val="00706853"/>
    <w:rsid w:val="0072204D"/>
    <w:rsid w:val="007A2F97"/>
    <w:rsid w:val="007A43EF"/>
    <w:rsid w:val="007B23A2"/>
    <w:rsid w:val="007B7FCE"/>
    <w:rsid w:val="007C7BB1"/>
    <w:rsid w:val="007D398C"/>
    <w:rsid w:val="007F4B2B"/>
    <w:rsid w:val="008052E3"/>
    <w:rsid w:val="008D2C16"/>
    <w:rsid w:val="008D3BC2"/>
    <w:rsid w:val="008D7E59"/>
    <w:rsid w:val="008F3257"/>
    <w:rsid w:val="00970E9B"/>
    <w:rsid w:val="009C460A"/>
    <w:rsid w:val="009E5E10"/>
    <w:rsid w:val="00A02237"/>
    <w:rsid w:val="00A04C13"/>
    <w:rsid w:val="00A274C1"/>
    <w:rsid w:val="00A31549"/>
    <w:rsid w:val="00A3444D"/>
    <w:rsid w:val="00A6319A"/>
    <w:rsid w:val="00A9671C"/>
    <w:rsid w:val="00AA73B6"/>
    <w:rsid w:val="00B14E91"/>
    <w:rsid w:val="00B30F34"/>
    <w:rsid w:val="00B3503B"/>
    <w:rsid w:val="00B626D7"/>
    <w:rsid w:val="00B65E21"/>
    <w:rsid w:val="00B974F3"/>
    <w:rsid w:val="00BA169D"/>
    <w:rsid w:val="00BC6C70"/>
    <w:rsid w:val="00BE536F"/>
    <w:rsid w:val="00C103BB"/>
    <w:rsid w:val="00C15E66"/>
    <w:rsid w:val="00C47E87"/>
    <w:rsid w:val="00C51F88"/>
    <w:rsid w:val="00C54296"/>
    <w:rsid w:val="00CC42B3"/>
    <w:rsid w:val="00CC42BD"/>
    <w:rsid w:val="00CD233C"/>
    <w:rsid w:val="00D057B2"/>
    <w:rsid w:val="00D22373"/>
    <w:rsid w:val="00D43160"/>
    <w:rsid w:val="00D73A28"/>
    <w:rsid w:val="00D93331"/>
    <w:rsid w:val="00D94222"/>
    <w:rsid w:val="00DB5762"/>
    <w:rsid w:val="00DC4C69"/>
    <w:rsid w:val="00DC6297"/>
    <w:rsid w:val="00DD584E"/>
    <w:rsid w:val="00E12670"/>
    <w:rsid w:val="00E13525"/>
    <w:rsid w:val="00E4120D"/>
    <w:rsid w:val="00E57019"/>
    <w:rsid w:val="00E83178"/>
    <w:rsid w:val="00EA7830"/>
    <w:rsid w:val="00EB6C81"/>
    <w:rsid w:val="00EB6D85"/>
    <w:rsid w:val="00EE42E0"/>
    <w:rsid w:val="00F16ED9"/>
    <w:rsid w:val="00F35410"/>
    <w:rsid w:val="00F625F0"/>
    <w:rsid w:val="00F83724"/>
    <w:rsid w:val="00F94EA7"/>
    <w:rsid w:val="00FB20EA"/>
    <w:rsid w:val="00FE2687"/>
    <w:rsid w:val="00FE2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E2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216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022EE2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022E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footnote text"/>
    <w:basedOn w:val="a"/>
    <w:link w:val="a4"/>
    <w:rsid w:val="00022EE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022EE2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rsid w:val="00022EE2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022EE2"/>
    <w:rPr>
      <w:rFonts w:ascii="Calibri" w:eastAsia="Times New Roman" w:hAnsi="Calibri" w:cs="Times New Roman"/>
      <w:b/>
      <w:bCs/>
      <w:sz w:val="28"/>
      <w:szCs w:val="28"/>
    </w:rPr>
  </w:style>
  <w:style w:type="paragraph" w:styleId="a6">
    <w:name w:val="header"/>
    <w:basedOn w:val="a"/>
    <w:link w:val="a7"/>
    <w:rsid w:val="00022E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22EE2"/>
    <w:rPr>
      <w:rFonts w:ascii="Calibri" w:eastAsia="Times New Roman" w:hAnsi="Calibri" w:cs="Calibri"/>
    </w:rPr>
  </w:style>
  <w:style w:type="paragraph" w:styleId="a8">
    <w:name w:val="List Paragraph"/>
    <w:basedOn w:val="a"/>
    <w:uiPriority w:val="34"/>
    <w:qFormat/>
    <w:rsid w:val="00022EE2"/>
    <w:pPr>
      <w:ind w:left="720"/>
      <w:contextualSpacing/>
    </w:pPr>
  </w:style>
  <w:style w:type="paragraph" w:styleId="a9">
    <w:name w:val="Body Text Indent"/>
    <w:basedOn w:val="a"/>
    <w:link w:val="aa"/>
    <w:rsid w:val="00D22373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2237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A04C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04C13"/>
    <w:rPr>
      <w:b/>
      <w:bCs/>
    </w:rPr>
  </w:style>
  <w:style w:type="character" w:customStyle="1" w:styleId="apple-converted-space">
    <w:name w:val="apple-converted-space"/>
    <w:basedOn w:val="a0"/>
    <w:rsid w:val="00A04C13"/>
  </w:style>
  <w:style w:type="character" w:customStyle="1" w:styleId="nobr">
    <w:name w:val="nobr"/>
    <w:basedOn w:val="a0"/>
    <w:rsid w:val="00A9671C"/>
  </w:style>
  <w:style w:type="character" w:customStyle="1" w:styleId="apple-style-span">
    <w:name w:val="apple-style-span"/>
    <w:basedOn w:val="a0"/>
    <w:rsid w:val="0021691D"/>
  </w:style>
  <w:style w:type="paragraph" w:styleId="ad">
    <w:name w:val="Title"/>
    <w:basedOn w:val="a"/>
    <w:link w:val="ae"/>
    <w:qFormat/>
    <w:rsid w:val="0021691D"/>
    <w:pPr>
      <w:spacing w:after="0" w:line="360" w:lineRule="auto"/>
      <w:jc w:val="center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21691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6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rsid w:val="00163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63AE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rsid w:val="00163AED"/>
    <w:rPr>
      <w:color w:val="0000FF"/>
      <w:u w:val="single"/>
    </w:rPr>
  </w:style>
  <w:style w:type="character" w:customStyle="1" w:styleId="af0">
    <w:name w:val="Основной текст_"/>
    <w:basedOn w:val="a0"/>
    <w:link w:val="12"/>
    <w:rsid w:val="00443C2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2">
    <w:name w:val="Основной текст1"/>
    <w:basedOn w:val="a"/>
    <w:link w:val="af0"/>
    <w:rsid w:val="00443C2D"/>
    <w:pPr>
      <w:shd w:val="clear" w:color="auto" w:fill="FFFFFF"/>
      <w:spacing w:before="1020" w:after="0" w:line="212" w:lineRule="exact"/>
      <w:jc w:val="both"/>
    </w:pPr>
    <w:rPr>
      <w:rFonts w:ascii="Times New Roman" w:hAnsi="Times New Roman" w:cs="Times New Roman"/>
      <w:sz w:val="20"/>
      <w:szCs w:val="20"/>
    </w:rPr>
  </w:style>
  <w:style w:type="paragraph" w:styleId="af1">
    <w:name w:val="No Spacing"/>
    <w:link w:val="af2"/>
    <w:uiPriority w:val="1"/>
    <w:qFormat/>
    <w:rsid w:val="0058699D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2">
    <w:name w:val="Без интервала Знак"/>
    <w:link w:val="af1"/>
    <w:uiPriority w:val="1"/>
    <w:locked/>
    <w:rsid w:val="007F4B2B"/>
    <w:rPr>
      <w:rFonts w:ascii="Calibri" w:eastAsia="Times New Roman" w:hAnsi="Calibri" w:cs="Calibri"/>
    </w:rPr>
  </w:style>
  <w:style w:type="paragraph" w:styleId="af3">
    <w:name w:val="Balloon Text"/>
    <w:basedOn w:val="a"/>
    <w:link w:val="af4"/>
    <w:uiPriority w:val="99"/>
    <w:semiHidden/>
    <w:unhideWhenUsed/>
    <w:rsid w:val="0063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353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4BC91-CA98-4416-AD03-C456515FC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6192</Words>
  <Characters>35295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Раисат</cp:lastModifiedBy>
  <cp:revision>2</cp:revision>
  <dcterms:created xsi:type="dcterms:W3CDTF">2024-01-11T12:48:00Z</dcterms:created>
  <dcterms:modified xsi:type="dcterms:W3CDTF">2024-01-11T12:48:00Z</dcterms:modified>
</cp:coreProperties>
</file>